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9B04" w14:textId="77777777" w:rsidR="001D2A51" w:rsidRDefault="001D2A51" w:rsidP="001D2A51">
      <w:pPr>
        <w:pStyle w:val="Default"/>
        <w:spacing w:line="259" w:lineRule="auto"/>
        <w:jc w:val="center"/>
        <w:rPr>
          <w:rFonts w:ascii="Buckeye Sans 2" w:hAnsi="Buckeye Sans 2" w:cs="Arial"/>
          <w:b/>
          <w:bCs/>
        </w:rPr>
      </w:pPr>
    </w:p>
    <w:p w14:paraId="214F6B53" w14:textId="77777777" w:rsidR="001D2A51" w:rsidRDefault="001D2A51" w:rsidP="001D2A51">
      <w:pPr>
        <w:pStyle w:val="Default"/>
        <w:spacing w:line="259" w:lineRule="auto"/>
        <w:rPr>
          <w:rFonts w:ascii="Buckeye Sans 2" w:hAnsi="Buckeye Sans 2" w:cs="Arial"/>
          <w:color w:val="C00000"/>
          <w:sz w:val="28"/>
          <w:szCs w:val="28"/>
        </w:rPr>
      </w:pPr>
    </w:p>
    <w:p w14:paraId="5B288B44" w14:textId="696A7533" w:rsidR="008F20EB" w:rsidRPr="001D2A51" w:rsidRDefault="001D2A51" w:rsidP="001D2A51">
      <w:pPr>
        <w:pStyle w:val="Default"/>
        <w:spacing w:line="259" w:lineRule="auto"/>
        <w:rPr>
          <w:rFonts w:ascii="Buckeye Sans 2" w:hAnsi="Buckeye Sans 2" w:cs="Arial"/>
          <w:color w:val="C00000"/>
          <w:sz w:val="28"/>
          <w:szCs w:val="28"/>
        </w:rPr>
      </w:pPr>
      <w:r w:rsidRPr="4A6A45C4">
        <w:rPr>
          <w:rFonts w:ascii="Buckeye Sans 2" w:hAnsi="Buckeye Sans 2" w:cs="Arial"/>
          <w:color w:val="C00000"/>
          <w:sz w:val="28"/>
          <w:szCs w:val="28"/>
        </w:rPr>
        <w:t xml:space="preserve">SHIFT | </w:t>
      </w:r>
      <w:r w:rsidR="008F20EB" w:rsidRPr="4A6A45C4">
        <w:rPr>
          <w:rFonts w:ascii="Buckeye Sans 2" w:hAnsi="Buckeye Sans 2" w:cs="Arial"/>
          <w:color w:val="C00000"/>
          <w:sz w:val="28"/>
          <w:szCs w:val="28"/>
        </w:rPr>
        <w:t xml:space="preserve">Term Sheet </w:t>
      </w:r>
      <w:r w:rsidR="2FAED51E" w:rsidRPr="4A6A45C4">
        <w:rPr>
          <w:rFonts w:ascii="Buckeye Sans 2" w:hAnsi="Buckeye Sans 2" w:cs="Arial"/>
          <w:color w:val="C00000"/>
          <w:sz w:val="28"/>
          <w:szCs w:val="28"/>
        </w:rPr>
        <w:t xml:space="preserve">Template </w:t>
      </w:r>
      <w:r w:rsidR="008F20EB" w:rsidRPr="4A6A45C4">
        <w:rPr>
          <w:rFonts w:ascii="Buckeye Sans 2" w:hAnsi="Buckeye Sans 2" w:cs="Arial"/>
          <w:color w:val="C00000"/>
          <w:sz w:val="28"/>
          <w:szCs w:val="28"/>
        </w:rPr>
        <w:t xml:space="preserve">and Discussion Points </w:t>
      </w:r>
    </w:p>
    <w:p w14:paraId="4E6DB9AA" w14:textId="77777777" w:rsidR="001D2A51" w:rsidRDefault="001D2A51" w:rsidP="001D2A51">
      <w:pPr>
        <w:pStyle w:val="Header"/>
        <w:spacing w:line="259" w:lineRule="auto"/>
        <w:jc w:val="center"/>
        <w:rPr>
          <w:rFonts w:ascii="Buckeye Sans 2" w:hAnsi="Buckeye Sans 2" w:cs="Arial"/>
          <w:szCs w:val="24"/>
        </w:rPr>
      </w:pPr>
    </w:p>
    <w:p w14:paraId="3D738A4B" w14:textId="7ED50D57" w:rsidR="008F20EB" w:rsidRPr="001D2A51" w:rsidRDefault="008F20EB" w:rsidP="001D2A51">
      <w:pPr>
        <w:pStyle w:val="Header"/>
        <w:spacing w:line="259" w:lineRule="auto"/>
        <w:jc w:val="center"/>
        <w:rPr>
          <w:rFonts w:ascii="Buckeye Sans 2" w:hAnsi="Buckeye Sans 2" w:cs="Arial"/>
          <w:szCs w:val="24"/>
        </w:rPr>
      </w:pPr>
      <w:r w:rsidRPr="001D2A51">
        <w:rPr>
          <w:rFonts w:ascii="Buckeye Sans 2" w:hAnsi="Buckeye Sans 2" w:cs="Arial"/>
          <w:szCs w:val="24"/>
        </w:rPr>
        <w:t xml:space="preserve">Regarding Faculty Appointment of </w:t>
      </w:r>
      <w:r w:rsidRPr="001D2A51">
        <w:rPr>
          <w:rFonts w:ascii="Buckeye Sans 2" w:hAnsi="Buckeye Sans 2" w:cs="Arial"/>
          <w:szCs w:val="24"/>
          <w:highlight w:val="yellow"/>
        </w:rPr>
        <w:t>Candidate Name</w:t>
      </w:r>
    </w:p>
    <w:p w14:paraId="1E94623E" w14:textId="1CDEB55F" w:rsidR="008F20EB" w:rsidRPr="001D2A51" w:rsidRDefault="008F20EB" w:rsidP="001D2A51">
      <w:pPr>
        <w:pStyle w:val="Header"/>
        <w:spacing w:line="259" w:lineRule="auto"/>
        <w:jc w:val="center"/>
        <w:rPr>
          <w:rFonts w:ascii="Buckeye Sans 2" w:hAnsi="Buckeye Sans 2" w:cs="Arial"/>
          <w:szCs w:val="24"/>
        </w:rPr>
      </w:pPr>
      <w:r w:rsidRPr="001D2A51">
        <w:rPr>
          <w:rFonts w:ascii="Buckeye Sans 2" w:hAnsi="Buckeye Sans 2" w:cs="Arial"/>
          <w:szCs w:val="24"/>
        </w:rPr>
        <w:t xml:space="preserve">DRAFT – </w:t>
      </w:r>
      <w:r w:rsidRPr="001D2A51">
        <w:rPr>
          <w:rFonts w:ascii="Buckeye Sans 2" w:hAnsi="Buckeye Sans 2" w:cs="Arial"/>
          <w:szCs w:val="24"/>
          <w:highlight w:val="yellow"/>
        </w:rPr>
        <w:t>Insert Date</w:t>
      </w:r>
    </w:p>
    <w:p w14:paraId="62F7E567" w14:textId="77777777" w:rsidR="008F20EB" w:rsidRPr="001D2A51" w:rsidRDefault="008F20EB" w:rsidP="001D2A51">
      <w:pPr>
        <w:pStyle w:val="Default"/>
        <w:spacing w:line="259" w:lineRule="auto"/>
        <w:ind w:left="720" w:hanging="360"/>
        <w:rPr>
          <w:rFonts w:ascii="Buckeye Sans 2" w:hAnsi="Buckeye Sans 2" w:cs="Arial"/>
        </w:rPr>
      </w:pPr>
    </w:p>
    <w:p w14:paraId="524BC755" w14:textId="3D899A79" w:rsidR="008F20EB" w:rsidRPr="001D2A51" w:rsidRDefault="008F20EB" w:rsidP="001D2A51">
      <w:pPr>
        <w:pStyle w:val="Default"/>
        <w:spacing w:line="259" w:lineRule="auto"/>
        <w:ind w:left="720" w:hanging="360"/>
        <w:rPr>
          <w:rFonts w:ascii="Buckeye Sans 2" w:hAnsi="Buckeye Sans 2" w:cs="Arial"/>
        </w:rPr>
      </w:pPr>
      <w:r w:rsidRPr="001D2A51">
        <w:rPr>
          <w:rFonts w:ascii="Buckeye Sans 2" w:hAnsi="Buckeye Sans 2" w:cs="Arial"/>
        </w:rPr>
        <w:t xml:space="preserve">A. </w:t>
      </w:r>
      <w:r w:rsidRPr="001D2A51">
        <w:rPr>
          <w:rFonts w:ascii="Buckeye Sans 2" w:hAnsi="Buckeye Sans 2" w:cs="Arial"/>
        </w:rPr>
        <w:tab/>
        <w:t xml:space="preserve">Units Involved </w:t>
      </w:r>
    </w:p>
    <w:p w14:paraId="402AE8D6" w14:textId="77777777" w:rsidR="008F20EB" w:rsidRPr="001D2A51" w:rsidRDefault="008F20EB" w:rsidP="001D2A51">
      <w:pPr>
        <w:pStyle w:val="Default"/>
        <w:numPr>
          <w:ilvl w:val="0"/>
          <w:numId w:val="5"/>
        </w:numPr>
        <w:spacing w:line="259" w:lineRule="auto"/>
        <w:ind w:left="1080"/>
        <w:rPr>
          <w:rFonts w:ascii="Buckeye Sans 2" w:hAnsi="Buckeye Sans 2" w:cs="Arial"/>
        </w:rPr>
      </w:pPr>
    </w:p>
    <w:p w14:paraId="4933353B" w14:textId="77777777" w:rsidR="008F20EB" w:rsidRPr="001D2A51" w:rsidRDefault="008F20EB" w:rsidP="001D2A51">
      <w:pPr>
        <w:pStyle w:val="Default"/>
        <w:spacing w:line="259" w:lineRule="auto"/>
        <w:ind w:left="720" w:hanging="360"/>
        <w:rPr>
          <w:rFonts w:ascii="Buckeye Sans 2" w:hAnsi="Buckeye Sans 2" w:cs="Arial"/>
        </w:rPr>
      </w:pPr>
      <w:r w:rsidRPr="001D2A51">
        <w:rPr>
          <w:rFonts w:ascii="Buckeye Sans 2" w:hAnsi="Buckeye Sans 2" w:cs="Arial"/>
        </w:rPr>
        <w:t xml:space="preserve">B. </w:t>
      </w:r>
      <w:r w:rsidRPr="001D2A51">
        <w:rPr>
          <w:rFonts w:ascii="Buckeye Sans 2" w:hAnsi="Buckeye Sans 2" w:cs="Arial"/>
        </w:rPr>
        <w:tab/>
        <w:t xml:space="preserve">Tenure Initiating Unit (TIU) </w:t>
      </w:r>
    </w:p>
    <w:p w14:paraId="4C8DE9F5" w14:textId="77777777" w:rsidR="008F20EB" w:rsidRPr="001D2A51" w:rsidRDefault="008F20EB" w:rsidP="001D2A51">
      <w:pPr>
        <w:pStyle w:val="Default"/>
        <w:numPr>
          <w:ilvl w:val="0"/>
          <w:numId w:val="5"/>
        </w:numPr>
        <w:spacing w:line="259" w:lineRule="auto"/>
        <w:ind w:left="1080"/>
        <w:rPr>
          <w:rFonts w:ascii="Buckeye Sans 2" w:hAnsi="Buckeye Sans 2" w:cs="Arial"/>
        </w:rPr>
      </w:pPr>
      <w:r w:rsidRPr="001D2A51">
        <w:rPr>
          <w:rFonts w:ascii="Buckeye Sans 2" w:hAnsi="Buckeye Sans 2" w:cs="Arial"/>
        </w:rPr>
        <w:t xml:space="preserve">Candidate’s TIU will be the Department of </w:t>
      </w:r>
      <w:r w:rsidRPr="001D2A51">
        <w:rPr>
          <w:rFonts w:ascii="Buckeye Sans 2" w:hAnsi="Buckeye Sans 2" w:cs="Arial"/>
          <w:highlight w:val="yellow"/>
        </w:rPr>
        <w:t>XX</w:t>
      </w:r>
      <w:r w:rsidRPr="001D2A51">
        <w:rPr>
          <w:rFonts w:ascii="Buckeye Sans 2" w:hAnsi="Buckeye Sans 2" w:cs="Arial"/>
        </w:rPr>
        <w:t xml:space="preserve"> in the College of </w:t>
      </w:r>
      <w:r w:rsidRPr="001D2A51">
        <w:rPr>
          <w:rFonts w:ascii="Buckeye Sans 2" w:hAnsi="Buckeye Sans 2" w:cs="Arial"/>
          <w:highlight w:val="yellow"/>
        </w:rPr>
        <w:t>XX</w:t>
      </w:r>
      <w:r w:rsidRPr="001D2A51">
        <w:rPr>
          <w:rFonts w:ascii="Buckeye Sans 2" w:hAnsi="Buckeye Sans 2" w:cs="Arial"/>
        </w:rPr>
        <w:t xml:space="preserve"> at a </w:t>
      </w:r>
      <w:r w:rsidRPr="001D2A51">
        <w:rPr>
          <w:rFonts w:ascii="Buckeye Sans 2" w:hAnsi="Buckeye Sans 2" w:cs="Arial"/>
          <w:highlight w:val="yellow"/>
        </w:rPr>
        <w:t>XX%</w:t>
      </w:r>
      <w:r w:rsidRPr="001D2A51">
        <w:rPr>
          <w:rFonts w:ascii="Buckeye Sans 2" w:hAnsi="Buckeye Sans 2" w:cs="Arial"/>
        </w:rPr>
        <w:t xml:space="preserve"> appointment.</w:t>
      </w:r>
    </w:p>
    <w:p w14:paraId="7B552774" w14:textId="77777777" w:rsidR="008F20EB" w:rsidRPr="001D2A51" w:rsidRDefault="008F20EB" w:rsidP="001D2A51">
      <w:pPr>
        <w:pStyle w:val="Default"/>
        <w:numPr>
          <w:ilvl w:val="0"/>
          <w:numId w:val="5"/>
        </w:numPr>
        <w:spacing w:line="259" w:lineRule="auto"/>
        <w:ind w:left="1080"/>
        <w:rPr>
          <w:rFonts w:ascii="Buckeye Sans 2" w:hAnsi="Buckeye Sans 2" w:cs="Arial"/>
        </w:rPr>
      </w:pPr>
      <w:r w:rsidRPr="001D2A51">
        <w:rPr>
          <w:rFonts w:ascii="Buckeye Sans 2" w:hAnsi="Buckeye Sans 2" w:cs="Arial"/>
        </w:rPr>
        <w:t xml:space="preserve">Candidate will have a joint appointment in the Department of </w:t>
      </w:r>
      <w:r w:rsidRPr="001D2A51">
        <w:rPr>
          <w:rFonts w:ascii="Buckeye Sans 2" w:hAnsi="Buckeye Sans 2" w:cs="Arial"/>
          <w:highlight w:val="yellow"/>
        </w:rPr>
        <w:t>XX</w:t>
      </w:r>
      <w:r w:rsidRPr="001D2A51">
        <w:rPr>
          <w:rFonts w:ascii="Buckeye Sans 2" w:hAnsi="Buckeye Sans 2" w:cs="Arial"/>
        </w:rPr>
        <w:t xml:space="preserve"> in the College of </w:t>
      </w:r>
      <w:r w:rsidRPr="001D2A51">
        <w:rPr>
          <w:rFonts w:ascii="Buckeye Sans 2" w:hAnsi="Buckeye Sans 2" w:cs="Arial"/>
          <w:highlight w:val="yellow"/>
        </w:rPr>
        <w:t>XX</w:t>
      </w:r>
      <w:r w:rsidRPr="001D2A51">
        <w:rPr>
          <w:rFonts w:ascii="Buckeye Sans 2" w:hAnsi="Buckeye Sans 2" w:cs="Arial"/>
        </w:rPr>
        <w:t xml:space="preserve"> at a </w:t>
      </w:r>
      <w:r w:rsidRPr="001D2A51">
        <w:rPr>
          <w:rFonts w:ascii="Buckeye Sans 2" w:hAnsi="Buckeye Sans 2" w:cs="Arial"/>
          <w:highlight w:val="yellow"/>
        </w:rPr>
        <w:t>XX%</w:t>
      </w:r>
      <w:r w:rsidRPr="001D2A51">
        <w:rPr>
          <w:rFonts w:ascii="Buckeye Sans 2" w:hAnsi="Buckeye Sans 2" w:cs="Arial"/>
        </w:rPr>
        <w:t xml:space="preserve"> appointment.</w:t>
      </w:r>
    </w:p>
    <w:p w14:paraId="0CD789FA" w14:textId="77777777" w:rsidR="008F20EB" w:rsidRPr="001D2A51" w:rsidRDefault="008F20EB" w:rsidP="001D2A51">
      <w:pPr>
        <w:pStyle w:val="Default"/>
        <w:numPr>
          <w:ilvl w:val="0"/>
          <w:numId w:val="5"/>
        </w:numPr>
        <w:spacing w:line="259" w:lineRule="auto"/>
        <w:ind w:left="1080"/>
        <w:rPr>
          <w:rFonts w:ascii="Buckeye Sans 2" w:hAnsi="Buckeye Sans 2" w:cs="Arial"/>
        </w:rPr>
      </w:pPr>
      <w:r w:rsidRPr="001D2A51">
        <w:rPr>
          <w:rFonts w:ascii="Buckeye Sans 2" w:hAnsi="Buckeye Sans 2" w:cs="Arial"/>
        </w:rPr>
        <w:t xml:space="preserve">Candidate will have a joint appointment in the Department of </w:t>
      </w:r>
      <w:r w:rsidRPr="001D2A51">
        <w:rPr>
          <w:rFonts w:ascii="Buckeye Sans 2" w:hAnsi="Buckeye Sans 2" w:cs="Arial"/>
          <w:highlight w:val="yellow"/>
        </w:rPr>
        <w:t>XX</w:t>
      </w:r>
      <w:r w:rsidRPr="001D2A51">
        <w:rPr>
          <w:rFonts w:ascii="Buckeye Sans 2" w:hAnsi="Buckeye Sans 2" w:cs="Arial"/>
        </w:rPr>
        <w:t xml:space="preserve">, in the College of </w:t>
      </w:r>
      <w:r w:rsidRPr="001D2A51">
        <w:rPr>
          <w:rFonts w:ascii="Buckeye Sans 2" w:hAnsi="Buckeye Sans 2" w:cs="Arial"/>
          <w:highlight w:val="yellow"/>
        </w:rPr>
        <w:t>XX</w:t>
      </w:r>
      <w:r w:rsidRPr="001D2A51">
        <w:rPr>
          <w:rFonts w:ascii="Buckeye Sans 2" w:hAnsi="Buckeye Sans 2" w:cs="Arial"/>
        </w:rPr>
        <w:t xml:space="preserve"> at a </w:t>
      </w:r>
      <w:r w:rsidRPr="001D2A51">
        <w:rPr>
          <w:rFonts w:ascii="Buckeye Sans 2" w:hAnsi="Buckeye Sans 2" w:cs="Arial"/>
          <w:highlight w:val="yellow"/>
        </w:rPr>
        <w:t>XX%</w:t>
      </w:r>
      <w:r w:rsidRPr="001D2A51">
        <w:rPr>
          <w:rFonts w:ascii="Buckeye Sans 2" w:hAnsi="Buckeye Sans 2" w:cs="Arial"/>
        </w:rPr>
        <w:t xml:space="preserve"> appointment.</w:t>
      </w:r>
    </w:p>
    <w:p w14:paraId="43D4E09C" w14:textId="77777777" w:rsidR="008F20EB" w:rsidRPr="001D2A51" w:rsidRDefault="008F20EB" w:rsidP="001D2A51">
      <w:pPr>
        <w:pStyle w:val="Default"/>
        <w:spacing w:line="259" w:lineRule="auto"/>
        <w:ind w:left="900" w:hanging="540"/>
        <w:rPr>
          <w:rFonts w:ascii="Buckeye Sans 2" w:hAnsi="Buckeye Sans 2" w:cs="Arial"/>
        </w:rPr>
      </w:pPr>
    </w:p>
    <w:p w14:paraId="58B9A1A1" w14:textId="77777777" w:rsidR="008F20EB" w:rsidRPr="001D2A51" w:rsidRDefault="008F20EB" w:rsidP="001D2A51">
      <w:pPr>
        <w:pStyle w:val="Default"/>
        <w:spacing w:line="259" w:lineRule="auto"/>
        <w:ind w:left="720" w:hanging="360"/>
        <w:rPr>
          <w:rFonts w:ascii="Buckeye Sans 2" w:hAnsi="Buckeye Sans 2" w:cs="Arial"/>
        </w:rPr>
      </w:pPr>
      <w:r w:rsidRPr="001D2A51">
        <w:rPr>
          <w:rFonts w:ascii="Buckeye Sans 2" w:hAnsi="Buckeye Sans 2" w:cs="Arial"/>
        </w:rPr>
        <w:t xml:space="preserve">C. </w:t>
      </w:r>
      <w:r w:rsidRPr="001D2A51">
        <w:rPr>
          <w:rFonts w:ascii="Buckeye Sans 2" w:hAnsi="Buckeye Sans 2" w:cs="Arial"/>
        </w:rPr>
        <w:tab/>
        <w:t xml:space="preserve">Appointment </w:t>
      </w:r>
    </w:p>
    <w:p w14:paraId="647A78F9" w14:textId="77777777"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rPr>
        <w:t xml:space="preserve">Candidate will have a </w:t>
      </w:r>
      <w:r w:rsidRPr="001D2A51">
        <w:rPr>
          <w:rFonts w:ascii="Buckeye Sans 2" w:hAnsi="Buckeye Sans 2" w:cs="Arial"/>
          <w:highlight w:val="yellow"/>
        </w:rPr>
        <w:t>XX-month</w:t>
      </w:r>
      <w:r w:rsidRPr="001D2A51">
        <w:rPr>
          <w:rFonts w:ascii="Buckeye Sans 2" w:hAnsi="Buckeye Sans 2" w:cs="Arial"/>
        </w:rPr>
        <w:t xml:space="preserve"> faculty appointment as </w:t>
      </w:r>
      <w:r w:rsidRPr="001D2A51">
        <w:rPr>
          <w:rFonts w:ascii="Buckeye Sans 2" w:hAnsi="Buckeye Sans 2" w:cs="Arial"/>
          <w:highlight w:val="yellow"/>
        </w:rPr>
        <w:t>XX</w:t>
      </w:r>
      <w:r w:rsidRPr="001D2A51">
        <w:rPr>
          <w:rFonts w:ascii="Buckeye Sans 2" w:hAnsi="Buckeye Sans 2" w:cs="Arial"/>
        </w:rPr>
        <w:t xml:space="preserve"> in the Department of </w:t>
      </w:r>
      <w:r w:rsidRPr="001D2A51">
        <w:rPr>
          <w:rFonts w:ascii="Buckeye Sans 2" w:hAnsi="Buckeye Sans 2" w:cs="Arial"/>
          <w:highlight w:val="yellow"/>
        </w:rPr>
        <w:t>XX</w:t>
      </w:r>
      <w:r w:rsidRPr="001D2A51">
        <w:rPr>
          <w:rFonts w:ascii="Buckeye Sans 2" w:hAnsi="Buckeye Sans 2" w:cs="Arial"/>
        </w:rPr>
        <w:t xml:space="preserve">, and as Director of </w:t>
      </w:r>
      <w:r w:rsidRPr="001D2A51">
        <w:rPr>
          <w:rFonts w:ascii="Buckeye Sans 2" w:hAnsi="Buckeye Sans 2" w:cs="Arial"/>
          <w:highlight w:val="yellow"/>
        </w:rPr>
        <w:t>XX</w:t>
      </w:r>
      <w:r w:rsidRPr="001D2A51">
        <w:rPr>
          <w:rFonts w:ascii="Buckeye Sans 2" w:hAnsi="Buckeye Sans 2" w:cs="Arial"/>
        </w:rPr>
        <w:t>.</w:t>
      </w:r>
    </w:p>
    <w:p w14:paraId="497FE058" w14:textId="77777777"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rPr>
        <w:t xml:space="preserve">Time and effort will be assigned as follows: </w:t>
      </w:r>
    </w:p>
    <w:p w14:paraId="49CE5B6C" w14:textId="77777777" w:rsidR="008F20EB" w:rsidRPr="001D2A51" w:rsidRDefault="008F20EB" w:rsidP="001D2A51">
      <w:pPr>
        <w:pStyle w:val="Default"/>
        <w:numPr>
          <w:ilvl w:val="1"/>
          <w:numId w:val="3"/>
        </w:numPr>
        <w:spacing w:line="259" w:lineRule="auto"/>
        <w:ind w:left="1800"/>
        <w:rPr>
          <w:rFonts w:ascii="Buckeye Sans 2" w:hAnsi="Buckeye Sans 2" w:cs="Arial"/>
          <w:highlight w:val="yellow"/>
        </w:rPr>
      </w:pPr>
      <w:r w:rsidRPr="001D2A51">
        <w:rPr>
          <w:rFonts w:ascii="Buckeye Sans 2" w:hAnsi="Buckeye Sans 2" w:cs="Arial"/>
          <w:highlight w:val="yellow"/>
        </w:rPr>
        <w:t>XX% XX</w:t>
      </w:r>
    </w:p>
    <w:p w14:paraId="0C9614B5" w14:textId="77777777" w:rsidR="008F20EB" w:rsidRPr="001D2A51" w:rsidRDefault="008F20EB" w:rsidP="001D2A51">
      <w:pPr>
        <w:pStyle w:val="Default"/>
        <w:numPr>
          <w:ilvl w:val="1"/>
          <w:numId w:val="3"/>
        </w:numPr>
        <w:spacing w:line="259" w:lineRule="auto"/>
        <w:ind w:left="1800"/>
        <w:rPr>
          <w:rFonts w:ascii="Buckeye Sans 2" w:hAnsi="Buckeye Sans 2" w:cs="Arial"/>
          <w:highlight w:val="yellow"/>
        </w:rPr>
      </w:pPr>
      <w:r w:rsidRPr="001D2A51">
        <w:rPr>
          <w:rFonts w:ascii="Buckeye Sans 2" w:hAnsi="Buckeye Sans 2" w:cs="Arial"/>
          <w:highlight w:val="yellow"/>
        </w:rPr>
        <w:t>XX% XX</w:t>
      </w:r>
    </w:p>
    <w:p w14:paraId="74A50864" w14:textId="77777777" w:rsidR="008F20EB" w:rsidRPr="001D2A51" w:rsidRDefault="008F20EB" w:rsidP="001D2A51">
      <w:pPr>
        <w:pStyle w:val="Default"/>
        <w:numPr>
          <w:ilvl w:val="1"/>
          <w:numId w:val="3"/>
        </w:numPr>
        <w:spacing w:line="259" w:lineRule="auto"/>
        <w:ind w:left="1800"/>
        <w:rPr>
          <w:rFonts w:ascii="Buckeye Sans 2" w:hAnsi="Buckeye Sans 2" w:cs="Arial"/>
          <w:highlight w:val="yellow"/>
        </w:rPr>
      </w:pPr>
      <w:r w:rsidRPr="001D2A51">
        <w:rPr>
          <w:rFonts w:ascii="Buckeye Sans 2" w:hAnsi="Buckeye Sans 2" w:cs="Arial"/>
          <w:highlight w:val="yellow"/>
        </w:rPr>
        <w:t>XX% XX</w:t>
      </w:r>
    </w:p>
    <w:p w14:paraId="7A3FDDB5" w14:textId="77777777" w:rsidR="008F20EB" w:rsidRPr="001D2A51" w:rsidRDefault="008F20EB" w:rsidP="001D2A51">
      <w:pPr>
        <w:pStyle w:val="Default"/>
        <w:numPr>
          <w:ilvl w:val="1"/>
          <w:numId w:val="3"/>
        </w:numPr>
        <w:spacing w:line="259" w:lineRule="auto"/>
        <w:ind w:left="1800"/>
        <w:rPr>
          <w:rFonts w:ascii="Buckeye Sans 2" w:hAnsi="Buckeye Sans 2" w:cs="Arial"/>
        </w:rPr>
      </w:pPr>
      <w:r w:rsidRPr="001D2A51">
        <w:rPr>
          <w:rFonts w:ascii="Buckeye Sans 2" w:hAnsi="Buckeye Sans 2" w:cs="Arial"/>
          <w:highlight w:val="yellow"/>
        </w:rPr>
        <w:t>XX% XX</w:t>
      </w:r>
      <w:r w:rsidRPr="001D2A51">
        <w:rPr>
          <w:rFonts w:ascii="Buckeye Sans 2" w:hAnsi="Buckeye Sans 2" w:cs="Arial"/>
        </w:rPr>
        <w:t xml:space="preserve"> </w:t>
      </w:r>
    </w:p>
    <w:p w14:paraId="7F2972D8" w14:textId="77777777" w:rsidR="008F20EB" w:rsidRPr="001D2A51" w:rsidRDefault="008F20EB" w:rsidP="001D2A51">
      <w:pPr>
        <w:pStyle w:val="BalloonText"/>
        <w:numPr>
          <w:ilvl w:val="0"/>
          <w:numId w:val="4"/>
        </w:numPr>
        <w:spacing w:line="259" w:lineRule="auto"/>
        <w:ind w:left="1080"/>
        <w:rPr>
          <w:rFonts w:ascii="Buckeye Sans 2" w:hAnsi="Buckeye Sans 2" w:cs="Arial"/>
          <w:sz w:val="24"/>
          <w:szCs w:val="24"/>
        </w:rPr>
      </w:pPr>
      <w:r w:rsidRPr="001D2A51">
        <w:rPr>
          <w:rFonts w:ascii="Buckeye Sans 2" w:hAnsi="Buckeye Sans 2" w:cs="Arial"/>
          <w:sz w:val="24"/>
          <w:szCs w:val="24"/>
        </w:rPr>
        <w:t xml:space="preserve">Candidate </w:t>
      </w:r>
      <w:r w:rsidRPr="001D2A51">
        <w:rPr>
          <w:rFonts w:ascii="Buckeye Sans 2" w:hAnsi="Buckeye Sans 2" w:cs="Arial"/>
          <w:color w:val="000000"/>
          <w:sz w:val="24"/>
          <w:szCs w:val="24"/>
        </w:rPr>
        <w:t xml:space="preserve">will be appointed as Director of </w:t>
      </w:r>
      <w:r w:rsidRPr="001D2A51">
        <w:rPr>
          <w:rFonts w:ascii="Buckeye Sans 2" w:hAnsi="Buckeye Sans 2" w:cs="Arial"/>
          <w:color w:val="000000"/>
          <w:sz w:val="24"/>
          <w:szCs w:val="24"/>
          <w:highlight w:val="yellow"/>
        </w:rPr>
        <w:t>XX</w:t>
      </w:r>
      <w:r w:rsidRPr="001D2A51">
        <w:rPr>
          <w:rFonts w:ascii="Buckeye Sans 2" w:hAnsi="Buckeye Sans 2" w:cs="Arial"/>
          <w:color w:val="000000"/>
          <w:sz w:val="24"/>
          <w:szCs w:val="24"/>
        </w:rPr>
        <w:t xml:space="preserve"> for a </w:t>
      </w:r>
      <w:r w:rsidRPr="001D2A51">
        <w:rPr>
          <w:rFonts w:ascii="Buckeye Sans 2" w:hAnsi="Buckeye Sans 2" w:cs="Arial"/>
          <w:color w:val="000000"/>
          <w:sz w:val="24"/>
          <w:szCs w:val="24"/>
          <w:highlight w:val="yellow"/>
        </w:rPr>
        <w:t>XX-year</w:t>
      </w:r>
      <w:r w:rsidRPr="001D2A51">
        <w:rPr>
          <w:rFonts w:ascii="Buckeye Sans 2" w:hAnsi="Buckeye Sans 2" w:cs="Arial"/>
          <w:color w:val="000000"/>
          <w:sz w:val="24"/>
          <w:szCs w:val="24"/>
        </w:rPr>
        <w:t xml:space="preserve"> term, which may be renewed based on review by the </w:t>
      </w:r>
      <w:r w:rsidRPr="001D2A51">
        <w:rPr>
          <w:rFonts w:ascii="Buckeye Sans 2" w:hAnsi="Buckeye Sans 2" w:cs="Arial"/>
          <w:color w:val="000000"/>
          <w:sz w:val="24"/>
          <w:szCs w:val="24"/>
          <w:highlight w:val="yellow"/>
        </w:rPr>
        <w:t>XX</w:t>
      </w:r>
      <w:r w:rsidRPr="001D2A51">
        <w:rPr>
          <w:rFonts w:ascii="Buckeye Sans 2" w:hAnsi="Buckeye Sans 2" w:cs="Arial"/>
          <w:color w:val="000000"/>
          <w:sz w:val="24"/>
          <w:szCs w:val="24"/>
        </w:rPr>
        <w:t xml:space="preserve">. At the conclusion of the term as </w:t>
      </w:r>
      <w:r w:rsidRPr="001D2A51">
        <w:rPr>
          <w:rFonts w:ascii="Buckeye Sans 2" w:hAnsi="Buckeye Sans 2" w:cs="Arial"/>
          <w:color w:val="000000"/>
          <w:sz w:val="24"/>
          <w:szCs w:val="24"/>
          <w:highlight w:val="yellow"/>
        </w:rPr>
        <w:t>XX</w:t>
      </w:r>
      <w:r w:rsidRPr="001D2A51">
        <w:rPr>
          <w:rFonts w:ascii="Buckeye Sans 2" w:hAnsi="Buckeye Sans 2" w:cs="Arial"/>
          <w:color w:val="000000"/>
          <w:sz w:val="24"/>
          <w:szCs w:val="24"/>
        </w:rPr>
        <w:t xml:space="preserve">, effort will be assigned as a full-time </w:t>
      </w:r>
      <w:r w:rsidRPr="001D2A51">
        <w:rPr>
          <w:rFonts w:ascii="Buckeye Sans 2" w:hAnsi="Buckeye Sans 2" w:cs="Arial"/>
          <w:color w:val="000000"/>
          <w:sz w:val="24"/>
          <w:szCs w:val="24"/>
          <w:highlight w:val="yellow"/>
        </w:rPr>
        <w:t>XX</w:t>
      </w:r>
      <w:r w:rsidRPr="001D2A51">
        <w:rPr>
          <w:rFonts w:ascii="Buckeye Sans 2" w:hAnsi="Buckeye Sans 2" w:cs="Arial"/>
          <w:color w:val="000000"/>
          <w:sz w:val="24"/>
          <w:szCs w:val="24"/>
        </w:rPr>
        <w:t xml:space="preserve"> with the College of </w:t>
      </w:r>
      <w:r w:rsidRPr="001D2A51">
        <w:rPr>
          <w:rFonts w:ascii="Buckeye Sans 2" w:hAnsi="Buckeye Sans 2" w:cs="Arial"/>
          <w:color w:val="000000"/>
          <w:sz w:val="24"/>
          <w:szCs w:val="24"/>
          <w:highlight w:val="yellow"/>
        </w:rPr>
        <w:t>XX</w:t>
      </w:r>
      <w:r w:rsidRPr="001D2A51">
        <w:rPr>
          <w:rFonts w:ascii="Buckeye Sans 2" w:hAnsi="Buckeye Sans 2" w:cs="Arial"/>
          <w:color w:val="000000"/>
          <w:sz w:val="24"/>
          <w:szCs w:val="24"/>
        </w:rPr>
        <w:t xml:space="preserve"> with effort split </w:t>
      </w:r>
      <w:r w:rsidRPr="001D2A51">
        <w:rPr>
          <w:rFonts w:ascii="Buckeye Sans 2" w:hAnsi="Buckeye Sans 2" w:cs="Arial"/>
          <w:color w:val="000000"/>
          <w:sz w:val="24"/>
          <w:szCs w:val="24"/>
          <w:highlight w:val="yellow"/>
        </w:rPr>
        <w:t>XX/XX/XX</w:t>
      </w:r>
      <w:r w:rsidRPr="001D2A51">
        <w:rPr>
          <w:rFonts w:ascii="Buckeye Sans 2" w:hAnsi="Buckeye Sans 2" w:cs="Arial"/>
          <w:color w:val="000000"/>
          <w:sz w:val="24"/>
          <w:szCs w:val="24"/>
        </w:rPr>
        <w:t xml:space="preserve"> between the </w:t>
      </w:r>
      <w:r w:rsidRPr="001D2A51">
        <w:rPr>
          <w:rFonts w:ascii="Buckeye Sans 2" w:hAnsi="Buckeye Sans 2" w:cs="Arial"/>
          <w:sz w:val="24"/>
          <w:szCs w:val="24"/>
        </w:rPr>
        <w:t xml:space="preserve">Department of </w:t>
      </w:r>
      <w:r w:rsidRPr="001D2A51">
        <w:rPr>
          <w:rFonts w:ascii="Buckeye Sans 2" w:hAnsi="Buckeye Sans 2" w:cs="Arial"/>
          <w:sz w:val="24"/>
          <w:szCs w:val="24"/>
          <w:highlight w:val="yellow"/>
        </w:rPr>
        <w:t>XX</w:t>
      </w:r>
      <w:r w:rsidRPr="001D2A51">
        <w:rPr>
          <w:rFonts w:ascii="Buckeye Sans 2" w:hAnsi="Buckeye Sans 2" w:cs="Arial"/>
          <w:sz w:val="24"/>
          <w:szCs w:val="24"/>
        </w:rPr>
        <w:t xml:space="preserve">, Department of </w:t>
      </w:r>
      <w:r w:rsidRPr="001D2A51">
        <w:rPr>
          <w:rFonts w:ascii="Buckeye Sans 2" w:hAnsi="Buckeye Sans 2" w:cs="Arial"/>
          <w:sz w:val="24"/>
          <w:szCs w:val="24"/>
          <w:highlight w:val="yellow"/>
        </w:rPr>
        <w:t>XX</w:t>
      </w:r>
      <w:r w:rsidRPr="001D2A51">
        <w:rPr>
          <w:rFonts w:ascii="Buckeye Sans 2" w:hAnsi="Buckeye Sans 2" w:cs="Arial"/>
          <w:sz w:val="24"/>
          <w:szCs w:val="24"/>
        </w:rPr>
        <w:t xml:space="preserve">, </w:t>
      </w:r>
      <w:r w:rsidRPr="001D2A51">
        <w:rPr>
          <w:rFonts w:ascii="Buckeye Sans 2" w:hAnsi="Buckeye Sans 2" w:cs="Arial"/>
          <w:color w:val="000000"/>
          <w:sz w:val="24"/>
          <w:szCs w:val="24"/>
        </w:rPr>
        <w:t xml:space="preserve">and Department of </w:t>
      </w:r>
      <w:r w:rsidRPr="001D2A51">
        <w:rPr>
          <w:rFonts w:ascii="Buckeye Sans 2" w:hAnsi="Buckeye Sans 2" w:cs="Arial"/>
          <w:sz w:val="24"/>
          <w:szCs w:val="24"/>
          <w:highlight w:val="yellow"/>
        </w:rPr>
        <w:t>XX</w:t>
      </w:r>
      <w:r w:rsidRPr="001D2A51">
        <w:rPr>
          <w:rFonts w:ascii="Buckeye Sans 2" w:hAnsi="Buckeye Sans 2" w:cs="Arial"/>
          <w:color w:val="000000"/>
          <w:sz w:val="24"/>
          <w:szCs w:val="24"/>
        </w:rPr>
        <w:t xml:space="preserve">. </w:t>
      </w:r>
    </w:p>
    <w:p w14:paraId="7427BFAD" w14:textId="77777777" w:rsidR="008F20EB" w:rsidRPr="001D2A51" w:rsidRDefault="008F20EB" w:rsidP="001D2A51">
      <w:pPr>
        <w:pStyle w:val="Default"/>
        <w:spacing w:line="259" w:lineRule="auto"/>
        <w:ind w:left="900" w:hanging="540"/>
        <w:rPr>
          <w:rFonts w:ascii="Buckeye Sans 2" w:hAnsi="Buckeye Sans 2" w:cs="Arial"/>
        </w:rPr>
      </w:pPr>
    </w:p>
    <w:p w14:paraId="33F14FC0" w14:textId="77777777" w:rsidR="008F20EB" w:rsidRPr="001D2A51" w:rsidRDefault="008F20EB" w:rsidP="001D2A51">
      <w:pPr>
        <w:pStyle w:val="Default"/>
        <w:spacing w:line="259" w:lineRule="auto"/>
        <w:ind w:left="720" w:hanging="360"/>
        <w:rPr>
          <w:rFonts w:ascii="Buckeye Sans 2" w:hAnsi="Buckeye Sans 2" w:cs="Arial"/>
          <w:color w:val="auto"/>
        </w:rPr>
      </w:pPr>
      <w:r w:rsidRPr="001D2A51">
        <w:rPr>
          <w:rFonts w:ascii="Buckeye Sans 2" w:hAnsi="Buckeye Sans 2" w:cs="Arial"/>
        </w:rPr>
        <w:t xml:space="preserve">D. </w:t>
      </w:r>
      <w:r w:rsidRPr="001D2A51">
        <w:rPr>
          <w:rFonts w:ascii="Buckeye Sans 2" w:hAnsi="Buckeye Sans 2" w:cs="Arial"/>
        </w:rPr>
        <w:tab/>
        <w:t xml:space="preserve">Financial Support </w:t>
      </w:r>
    </w:p>
    <w:p w14:paraId="4B8D54FD" w14:textId="77777777"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rPr>
        <w:t>Candidate’s</w:t>
      </w:r>
      <w:r w:rsidRPr="001D2A51">
        <w:rPr>
          <w:rFonts w:ascii="Buckeye Sans 2" w:hAnsi="Buckeye Sans 2" w:cs="Arial"/>
          <w:color w:val="auto"/>
        </w:rPr>
        <w:t xml:space="preserve"> </w:t>
      </w:r>
      <w:r w:rsidRPr="001D2A51">
        <w:rPr>
          <w:rFonts w:ascii="Buckeye Sans 2" w:hAnsi="Buckeye Sans 2" w:cs="Arial"/>
          <w:color w:val="auto"/>
          <w:highlight w:val="yellow"/>
        </w:rPr>
        <w:t>XX-month</w:t>
      </w:r>
      <w:r w:rsidRPr="001D2A51">
        <w:rPr>
          <w:rFonts w:ascii="Buckeye Sans 2" w:hAnsi="Buckeye Sans 2" w:cs="Arial"/>
          <w:color w:val="auto"/>
        </w:rPr>
        <w:t xml:space="preserve"> base salary will be </w:t>
      </w:r>
      <w:r w:rsidRPr="001D2A51">
        <w:rPr>
          <w:rFonts w:ascii="Buckeye Sans 2" w:hAnsi="Buckeye Sans 2" w:cs="Arial"/>
          <w:color w:val="auto"/>
          <w:highlight w:val="yellow"/>
        </w:rPr>
        <w:t>$</w:t>
      </w:r>
      <w:proofErr w:type="gramStart"/>
      <w:r w:rsidRPr="001D2A51">
        <w:rPr>
          <w:rFonts w:ascii="Buckeye Sans 2" w:hAnsi="Buckeye Sans 2" w:cs="Arial"/>
          <w:color w:val="auto"/>
          <w:highlight w:val="yellow"/>
        </w:rPr>
        <w:t>XX,XXX</w:t>
      </w:r>
      <w:proofErr w:type="gramEnd"/>
      <w:r w:rsidRPr="001D2A51">
        <w:rPr>
          <w:rFonts w:ascii="Buckeye Sans 2" w:hAnsi="Buckeye Sans 2" w:cs="Arial"/>
          <w:color w:val="auto"/>
        </w:rPr>
        <w:t xml:space="preserve"> effective [</w:t>
      </w:r>
      <w:r w:rsidRPr="001D2A51">
        <w:rPr>
          <w:rFonts w:ascii="Buckeye Sans 2" w:hAnsi="Buckeye Sans 2" w:cs="Arial"/>
          <w:color w:val="auto"/>
          <w:highlight w:val="yellow"/>
        </w:rPr>
        <w:t>Date</w:t>
      </w:r>
      <w:r w:rsidRPr="001D2A51">
        <w:rPr>
          <w:rFonts w:ascii="Buckeye Sans 2" w:hAnsi="Buckeye Sans 2" w:cs="Arial"/>
          <w:color w:val="auto"/>
        </w:rPr>
        <w:t>]. Salary and benefits for the base salary will be allocated as follows</w:t>
      </w:r>
      <w:r w:rsidRPr="001D2A51">
        <w:rPr>
          <w:rFonts w:ascii="Buckeye Sans 2" w:hAnsi="Buckeye Sans 2" w:cs="Arial"/>
        </w:rPr>
        <w:t xml:space="preserve">: </w:t>
      </w:r>
    </w:p>
    <w:p w14:paraId="08023865" w14:textId="77777777" w:rsidR="008F20EB" w:rsidRPr="001D2A51" w:rsidRDefault="008F20EB" w:rsidP="001D2A51">
      <w:pPr>
        <w:pStyle w:val="Default"/>
        <w:numPr>
          <w:ilvl w:val="1"/>
          <w:numId w:val="3"/>
        </w:numPr>
        <w:spacing w:line="259" w:lineRule="auto"/>
        <w:ind w:left="1800"/>
        <w:rPr>
          <w:rFonts w:ascii="Buckeye Sans 2" w:hAnsi="Buckeye Sans 2" w:cs="Arial"/>
          <w:highlight w:val="yellow"/>
        </w:rPr>
      </w:pPr>
      <w:r w:rsidRPr="001D2A51">
        <w:rPr>
          <w:rFonts w:ascii="Buckeye Sans 2" w:hAnsi="Buckeye Sans 2" w:cs="Arial"/>
          <w:highlight w:val="yellow"/>
        </w:rPr>
        <w:t>XX% College of XX</w:t>
      </w:r>
    </w:p>
    <w:p w14:paraId="583A1CEF" w14:textId="77777777" w:rsidR="008F20EB" w:rsidRPr="001D2A51" w:rsidRDefault="008F20EB" w:rsidP="001D2A51">
      <w:pPr>
        <w:pStyle w:val="Default"/>
        <w:numPr>
          <w:ilvl w:val="1"/>
          <w:numId w:val="3"/>
        </w:numPr>
        <w:spacing w:line="259" w:lineRule="auto"/>
        <w:ind w:left="1800"/>
        <w:rPr>
          <w:rFonts w:ascii="Buckeye Sans 2" w:hAnsi="Buckeye Sans 2" w:cs="Arial"/>
          <w:highlight w:val="yellow"/>
        </w:rPr>
      </w:pPr>
      <w:r w:rsidRPr="001D2A51">
        <w:rPr>
          <w:rFonts w:ascii="Buckeye Sans 2" w:hAnsi="Buckeye Sans 2" w:cs="Arial"/>
          <w:highlight w:val="yellow"/>
        </w:rPr>
        <w:t>XX% College of XX</w:t>
      </w:r>
    </w:p>
    <w:p w14:paraId="4874D70A" w14:textId="77777777" w:rsidR="008F20EB" w:rsidRPr="001D2A51" w:rsidRDefault="008F20EB" w:rsidP="001D2A51">
      <w:pPr>
        <w:pStyle w:val="Default"/>
        <w:numPr>
          <w:ilvl w:val="1"/>
          <w:numId w:val="3"/>
        </w:numPr>
        <w:spacing w:line="259" w:lineRule="auto"/>
        <w:ind w:left="1800"/>
        <w:rPr>
          <w:rFonts w:ascii="Buckeye Sans 2" w:hAnsi="Buckeye Sans 2" w:cs="Arial"/>
          <w:highlight w:val="yellow"/>
        </w:rPr>
      </w:pPr>
      <w:r w:rsidRPr="001D2A51">
        <w:rPr>
          <w:rFonts w:ascii="Buckeye Sans 2" w:hAnsi="Buckeye Sans 2" w:cs="Arial"/>
          <w:highlight w:val="yellow"/>
        </w:rPr>
        <w:t>XX% Office of XX</w:t>
      </w:r>
    </w:p>
    <w:p w14:paraId="456A68C8" w14:textId="77777777"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rPr>
        <w:t>In support of Candidate’s role as [</w:t>
      </w:r>
      <w:r w:rsidRPr="001D2A51">
        <w:rPr>
          <w:rFonts w:ascii="Buckeye Sans 2" w:hAnsi="Buckeye Sans 2" w:cs="Arial"/>
          <w:highlight w:val="yellow"/>
        </w:rPr>
        <w:t>Title</w:t>
      </w:r>
      <w:r w:rsidRPr="001D2A51">
        <w:rPr>
          <w:rFonts w:ascii="Buckeye Sans 2" w:hAnsi="Buckeye Sans 2" w:cs="Arial"/>
        </w:rPr>
        <w:t xml:space="preserve">], they will receive an administrative </w:t>
      </w:r>
      <w:r w:rsidRPr="001D2A51">
        <w:rPr>
          <w:rFonts w:ascii="Buckeye Sans 2" w:hAnsi="Buckeye Sans 2" w:cs="Arial"/>
          <w:color w:val="auto"/>
        </w:rPr>
        <w:t>attachment equal to</w:t>
      </w:r>
      <w:r w:rsidRPr="001D2A51">
        <w:rPr>
          <w:rFonts w:ascii="Buckeye Sans 2" w:hAnsi="Buckeye Sans 2" w:cs="Arial"/>
          <w:b/>
          <w:color w:val="auto"/>
        </w:rPr>
        <w:t xml:space="preserve"> </w:t>
      </w:r>
      <w:r w:rsidRPr="001D2A51">
        <w:rPr>
          <w:rFonts w:ascii="Buckeye Sans 2" w:hAnsi="Buckeye Sans 2" w:cs="Arial"/>
          <w:bCs/>
          <w:color w:val="auto"/>
          <w:highlight w:val="yellow"/>
        </w:rPr>
        <w:t>XX%</w:t>
      </w:r>
      <w:r w:rsidRPr="001D2A51">
        <w:rPr>
          <w:rFonts w:ascii="Buckeye Sans 2" w:hAnsi="Buckeye Sans 2" w:cs="Arial"/>
          <w:b/>
          <w:color w:val="auto"/>
        </w:rPr>
        <w:t xml:space="preserve"> </w:t>
      </w:r>
      <w:r w:rsidRPr="001D2A51">
        <w:rPr>
          <w:rFonts w:ascii="Buckeye Sans 2" w:hAnsi="Buckeye Sans 2" w:cs="Arial"/>
          <w:color w:val="auto"/>
        </w:rPr>
        <w:t xml:space="preserve">of </w:t>
      </w:r>
      <w:r w:rsidRPr="001D2A51">
        <w:rPr>
          <w:rFonts w:ascii="Buckeye Sans 2" w:hAnsi="Buckeye Sans 2" w:cs="Arial"/>
          <w:color w:val="000000" w:themeColor="text1"/>
        </w:rPr>
        <w:t xml:space="preserve">the current base salary of </w:t>
      </w:r>
      <w:r w:rsidRPr="001D2A51">
        <w:rPr>
          <w:rFonts w:ascii="Buckeye Sans 2" w:hAnsi="Buckeye Sans 2" w:cs="Arial"/>
          <w:color w:val="auto"/>
          <w:highlight w:val="yellow"/>
        </w:rPr>
        <w:t>$</w:t>
      </w:r>
      <w:proofErr w:type="gramStart"/>
      <w:r w:rsidRPr="001D2A51">
        <w:rPr>
          <w:rFonts w:ascii="Buckeye Sans 2" w:hAnsi="Buckeye Sans 2" w:cs="Arial"/>
          <w:color w:val="auto"/>
          <w:highlight w:val="yellow"/>
        </w:rPr>
        <w:t>XX,XXX</w:t>
      </w:r>
      <w:proofErr w:type="gramEnd"/>
      <w:r w:rsidRPr="001D2A51">
        <w:rPr>
          <w:rFonts w:ascii="Buckeye Sans 2" w:hAnsi="Buckeye Sans 2" w:cs="Arial"/>
          <w:b/>
          <w:color w:val="auto"/>
        </w:rPr>
        <w:t xml:space="preserve">.  </w:t>
      </w:r>
      <w:r w:rsidRPr="001D2A51">
        <w:rPr>
          <w:rFonts w:ascii="Buckeye Sans 2" w:hAnsi="Buckeye Sans 2" w:cs="Arial"/>
          <w:color w:val="000000" w:themeColor="text1"/>
        </w:rPr>
        <w:t xml:space="preserve">In addition, they will receive off-duty pay equal to </w:t>
      </w:r>
      <w:r w:rsidRPr="001D2A51">
        <w:rPr>
          <w:rFonts w:ascii="Buckeye Sans 2" w:hAnsi="Buckeye Sans 2" w:cs="Arial"/>
          <w:color w:val="000000" w:themeColor="text1"/>
          <w:highlight w:val="yellow"/>
        </w:rPr>
        <w:t>XX%</w:t>
      </w:r>
      <w:r w:rsidRPr="001D2A51">
        <w:rPr>
          <w:rFonts w:ascii="Buckeye Sans 2" w:hAnsi="Buckeye Sans 2" w:cs="Arial"/>
          <w:color w:val="000000" w:themeColor="text1"/>
        </w:rPr>
        <w:t xml:space="preserve"> of the base salary plus the administrative attachment.</w:t>
      </w:r>
    </w:p>
    <w:p w14:paraId="48BABD9C" w14:textId="77777777" w:rsidR="001D2A51" w:rsidRDefault="001D2A51" w:rsidP="00CA4FEE">
      <w:pPr>
        <w:pStyle w:val="Default"/>
        <w:spacing w:line="259" w:lineRule="auto"/>
        <w:ind w:left="1080"/>
        <w:rPr>
          <w:rFonts w:ascii="Buckeye Sans 2" w:hAnsi="Buckeye Sans 2" w:cs="Arial"/>
        </w:rPr>
      </w:pPr>
    </w:p>
    <w:p w14:paraId="55574FE1" w14:textId="77777777" w:rsidR="001D2A51" w:rsidRDefault="001D2A51" w:rsidP="00CA4FEE">
      <w:pPr>
        <w:pStyle w:val="Default"/>
        <w:spacing w:line="259" w:lineRule="auto"/>
        <w:ind w:left="1080"/>
        <w:rPr>
          <w:rFonts w:ascii="Buckeye Sans 2" w:hAnsi="Buckeye Sans 2" w:cs="Arial"/>
        </w:rPr>
      </w:pPr>
    </w:p>
    <w:p w14:paraId="28629390" w14:textId="77777777" w:rsidR="00CA4FEE" w:rsidRDefault="00CA4FEE" w:rsidP="00CA4FEE">
      <w:pPr>
        <w:pStyle w:val="Default"/>
        <w:spacing w:line="259" w:lineRule="auto"/>
        <w:ind w:left="1080"/>
        <w:rPr>
          <w:rFonts w:ascii="Buckeye Sans 2" w:hAnsi="Buckeye Sans 2" w:cs="Arial"/>
        </w:rPr>
      </w:pPr>
    </w:p>
    <w:p w14:paraId="1E42ABCE" w14:textId="6E395443"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rPr>
        <w:t xml:space="preserve">Start-up funds in the amount of </w:t>
      </w:r>
      <w:r w:rsidRPr="001D2A51">
        <w:rPr>
          <w:rFonts w:ascii="Buckeye Sans 2" w:hAnsi="Buckeye Sans 2" w:cs="Arial"/>
          <w:color w:val="000000" w:themeColor="text1"/>
          <w:highlight w:val="yellow"/>
        </w:rPr>
        <w:t>$</w:t>
      </w:r>
      <w:proofErr w:type="gramStart"/>
      <w:r w:rsidRPr="001D2A51">
        <w:rPr>
          <w:rFonts w:ascii="Buckeye Sans 2" w:hAnsi="Buckeye Sans 2" w:cs="Arial"/>
          <w:color w:val="000000" w:themeColor="text1"/>
          <w:highlight w:val="yellow"/>
        </w:rPr>
        <w:t>XX,XXX</w:t>
      </w:r>
      <w:proofErr w:type="gramEnd"/>
      <w:r w:rsidRPr="001D2A51">
        <w:rPr>
          <w:rFonts w:ascii="Buckeye Sans 2" w:hAnsi="Buckeye Sans 2" w:cs="Arial"/>
          <w:color w:val="000000" w:themeColor="text1"/>
        </w:rPr>
        <w:t xml:space="preserve"> </w:t>
      </w:r>
      <w:r w:rsidRPr="001D2A51">
        <w:rPr>
          <w:rFonts w:ascii="Buckeye Sans 2" w:hAnsi="Buckeye Sans 2" w:cs="Arial"/>
        </w:rPr>
        <w:t xml:space="preserve">will be provided by the College of </w:t>
      </w:r>
      <w:r w:rsidRPr="001D2A51">
        <w:rPr>
          <w:rFonts w:ascii="Buckeye Sans 2" w:hAnsi="Buckeye Sans 2" w:cs="Arial"/>
          <w:highlight w:val="yellow"/>
        </w:rPr>
        <w:t>XX</w:t>
      </w:r>
      <w:r w:rsidRPr="001D2A51">
        <w:rPr>
          <w:rFonts w:ascii="Buckeye Sans 2" w:hAnsi="Buckeye Sans 2" w:cs="Arial"/>
        </w:rPr>
        <w:t xml:space="preserve">.  Funds will be allocated over </w:t>
      </w:r>
      <w:r w:rsidRPr="001D2A51">
        <w:rPr>
          <w:rFonts w:ascii="Buckeye Sans 2" w:hAnsi="Buckeye Sans 2" w:cs="Arial"/>
          <w:highlight w:val="yellow"/>
        </w:rPr>
        <w:t>XX</w:t>
      </w:r>
      <w:r w:rsidRPr="001D2A51">
        <w:rPr>
          <w:rFonts w:ascii="Buckeye Sans 2" w:hAnsi="Buckeye Sans 2" w:cs="Arial"/>
        </w:rPr>
        <w:t xml:space="preserve"> years beginning </w:t>
      </w:r>
      <w:r w:rsidRPr="001D2A51">
        <w:rPr>
          <w:rFonts w:ascii="Buckeye Sans 2" w:hAnsi="Buckeye Sans 2" w:cs="Arial"/>
          <w:highlight w:val="yellow"/>
        </w:rPr>
        <w:t>[Date]</w:t>
      </w:r>
      <w:r w:rsidRPr="001D2A51">
        <w:rPr>
          <w:rFonts w:ascii="Buckeye Sans 2" w:hAnsi="Buckeye Sans 2" w:cs="Arial"/>
        </w:rPr>
        <w:t xml:space="preserve"> and ending </w:t>
      </w:r>
      <w:r w:rsidRPr="001D2A51">
        <w:rPr>
          <w:rFonts w:ascii="Buckeye Sans 2" w:hAnsi="Buckeye Sans 2" w:cs="Arial"/>
          <w:highlight w:val="yellow"/>
        </w:rPr>
        <w:t>[Date]</w:t>
      </w:r>
      <w:r w:rsidRPr="001D2A51">
        <w:rPr>
          <w:rFonts w:ascii="Buckeye Sans 2" w:hAnsi="Buckeye Sans 2" w:cs="Arial"/>
        </w:rPr>
        <w:t xml:space="preserve">.  Those funds may be used at Candidate’s discretion within university expenditure policy to support their research. </w:t>
      </w:r>
    </w:p>
    <w:p w14:paraId="7EC5CDEE" w14:textId="7E10F21F"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rPr>
        <w:t>Operating fund – To support the strategic advancement and operations of the [</w:t>
      </w:r>
      <w:r w:rsidRPr="001D2A51">
        <w:rPr>
          <w:rFonts w:ascii="Buckeye Sans 2" w:hAnsi="Buckeye Sans 2" w:cs="Arial"/>
          <w:highlight w:val="yellow"/>
        </w:rPr>
        <w:t>Department/Research Center]</w:t>
      </w:r>
      <w:r w:rsidRPr="001D2A51">
        <w:rPr>
          <w:rFonts w:ascii="Buckeye Sans 2" w:hAnsi="Buckeye Sans 2" w:cs="Arial"/>
        </w:rPr>
        <w:t xml:space="preserve">, an annual operating fund of </w:t>
      </w:r>
      <w:r w:rsidRPr="001D2A51">
        <w:rPr>
          <w:rFonts w:ascii="Buckeye Sans 2" w:hAnsi="Buckeye Sans 2" w:cs="Arial"/>
          <w:highlight w:val="yellow"/>
        </w:rPr>
        <w:t>$</w:t>
      </w:r>
      <w:proofErr w:type="gramStart"/>
      <w:r w:rsidRPr="001D2A51">
        <w:rPr>
          <w:rFonts w:ascii="Buckeye Sans 2" w:hAnsi="Buckeye Sans 2" w:cs="Arial"/>
          <w:highlight w:val="yellow"/>
        </w:rPr>
        <w:t>XX,XXX</w:t>
      </w:r>
      <w:proofErr w:type="gramEnd"/>
      <w:r w:rsidRPr="001D2A51">
        <w:rPr>
          <w:rFonts w:ascii="Buckeye Sans 2" w:hAnsi="Buckeye Sans 2" w:cs="Arial"/>
        </w:rPr>
        <w:t xml:space="preserve"> will be available to administer on behalf of the [</w:t>
      </w:r>
      <w:r w:rsidRPr="001D2A51">
        <w:rPr>
          <w:rFonts w:ascii="Buckeye Sans 2" w:hAnsi="Buckeye Sans 2" w:cs="Arial"/>
          <w:highlight w:val="yellow"/>
        </w:rPr>
        <w:t>Department/Research Center],</w:t>
      </w:r>
      <w:r w:rsidRPr="001D2A51">
        <w:rPr>
          <w:rFonts w:ascii="Buckeye Sans 2" w:hAnsi="Buckeye Sans 2" w:cs="Arial"/>
        </w:rPr>
        <w:t xml:space="preserve"> for four years starting in FY20</w:t>
      </w:r>
      <w:r w:rsidR="00D2306F" w:rsidRPr="00D2306F">
        <w:rPr>
          <w:rFonts w:ascii="Buckeye Sans 2" w:hAnsi="Buckeye Sans 2" w:cs="Arial"/>
          <w:highlight w:val="yellow"/>
        </w:rPr>
        <w:t>XX</w:t>
      </w:r>
      <w:r w:rsidRPr="001D2A51">
        <w:rPr>
          <w:rFonts w:ascii="Buckeye Sans 2" w:hAnsi="Buckeye Sans 2" w:cs="Arial"/>
        </w:rPr>
        <w:t xml:space="preserve">. </w:t>
      </w:r>
    </w:p>
    <w:p w14:paraId="057A2A56" w14:textId="77777777" w:rsidR="008F20EB" w:rsidRPr="001D2A51" w:rsidRDefault="008F20EB" w:rsidP="001D2A51">
      <w:pPr>
        <w:pStyle w:val="Default"/>
        <w:numPr>
          <w:ilvl w:val="0"/>
          <w:numId w:val="3"/>
        </w:numPr>
        <w:spacing w:line="259" w:lineRule="auto"/>
        <w:ind w:left="1080"/>
        <w:rPr>
          <w:rFonts w:ascii="Buckeye Sans 2" w:hAnsi="Buckeye Sans 2" w:cs="Arial"/>
          <w:color w:val="auto"/>
        </w:rPr>
      </w:pPr>
      <w:r w:rsidRPr="001D2A51">
        <w:rPr>
          <w:rFonts w:ascii="Buckeye Sans 2" w:hAnsi="Buckeye Sans 2" w:cs="Arial"/>
        </w:rPr>
        <w:t xml:space="preserve">Moving expenses will be reimbursed by the </w:t>
      </w:r>
      <w:r w:rsidRPr="001D2A51">
        <w:rPr>
          <w:rFonts w:ascii="Buckeye Sans 2" w:hAnsi="Buckeye Sans 2" w:cs="Arial"/>
          <w:highlight w:val="yellow"/>
        </w:rPr>
        <w:t>College of XX</w:t>
      </w:r>
      <w:r w:rsidRPr="001D2A51">
        <w:rPr>
          <w:rFonts w:ascii="Buckeye Sans 2" w:hAnsi="Buckeye Sans 2" w:cs="Arial"/>
        </w:rPr>
        <w:t xml:space="preserve"> up </w:t>
      </w:r>
      <w:r w:rsidRPr="001D2A51">
        <w:rPr>
          <w:rFonts w:ascii="Buckeye Sans 2" w:hAnsi="Buckeye Sans 2" w:cs="Arial"/>
          <w:color w:val="auto"/>
        </w:rPr>
        <w:t xml:space="preserve">to </w:t>
      </w:r>
      <w:r w:rsidRPr="001D2A51">
        <w:rPr>
          <w:rFonts w:ascii="Buckeye Sans 2" w:hAnsi="Buckeye Sans 2" w:cs="Arial"/>
          <w:color w:val="auto"/>
          <w:highlight w:val="yellow"/>
        </w:rPr>
        <w:t>$</w:t>
      </w:r>
      <w:proofErr w:type="gramStart"/>
      <w:r w:rsidRPr="001D2A51">
        <w:rPr>
          <w:rFonts w:ascii="Buckeye Sans 2" w:hAnsi="Buckeye Sans 2" w:cs="Arial"/>
          <w:color w:val="auto"/>
          <w:highlight w:val="yellow"/>
        </w:rPr>
        <w:t>XX,XXX</w:t>
      </w:r>
      <w:proofErr w:type="gramEnd"/>
      <w:r w:rsidRPr="001D2A51">
        <w:rPr>
          <w:rFonts w:ascii="Buckeye Sans 2" w:hAnsi="Buckeye Sans 2" w:cs="Arial"/>
          <w:color w:val="auto"/>
        </w:rPr>
        <w:t>.</w:t>
      </w:r>
    </w:p>
    <w:p w14:paraId="135FDF9F" w14:textId="77777777" w:rsidR="008F20EB" w:rsidRPr="001D2A51" w:rsidRDefault="008F20EB" w:rsidP="001D2A51">
      <w:pPr>
        <w:pStyle w:val="Default"/>
        <w:spacing w:line="259" w:lineRule="auto"/>
        <w:rPr>
          <w:rFonts w:ascii="Buckeye Sans 2" w:hAnsi="Buckeye Sans 2" w:cs="Arial"/>
          <w:color w:val="auto"/>
        </w:rPr>
      </w:pP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376"/>
      </w:tblGrid>
      <w:tr w:rsidR="008F20EB" w:rsidRPr="001D2A51" w14:paraId="458FB254" w14:textId="77777777" w:rsidTr="008F20EB">
        <w:trPr>
          <w:trHeight w:val="320"/>
          <w:jc w:val="center"/>
        </w:trPr>
        <w:tc>
          <w:tcPr>
            <w:tcW w:w="8666" w:type="dxa"/>
            <w:gridSpan w:val="2"/>
            <w:shd w:val="clear" w:color="auto" w:fill="C00000"/>
            <w:noWrap/>
          </w:tcPr>
          <w:p w14:paraId="60129FF7" w14:textId="77777777" w:rsidR="008F20EB" w:rsidRPr="001D2A51" w:rsidRDefault="008F20EB" w:rsidP="001D2A51">
            <w:pPr>
              <w:spacing w:line="259" w:lineRule="auto"/>
              <w:jc w:val="center"/>
              <w:rPr>
                <w:rFonts w:ascii="Buckeye Sans 2" w:hAnsi="Buckeye Sans 2" w:cs="Times New Roman"/>
                <w:b/>
                <w:color w:val="FFFFFF" w:themeColor="background1"/>
                <w:szCs w:val="24"/>
              </w:rPr>
            </w:pPr>
            <w:r w:rsidRPr="001D2A51">
              <w:rPr>
                <w:rFonts w:ascii="Buckeye Sans 2" w:hAnsi="Buckeye Sans 2" w:cs="Arial"/>
                <w:b/>
                <w:color w:val="FFFFFF" w:themeColor="background1"/>
                <w:szCs w:val="24"/>
              </w:rPr>
              <w:t>Summary of Compensation</w:t>
            </w:r>
          </w:p>
        </w:tc>
      </w:tr>
      <w:tr w:rsidR="008F20EB" w:rsidRPr="001D2A51" w14:paraId="2569AE82" w14:textId="77777777" w:rsidTr="008F20EB">
        <w:trPr>
          <w:trHeight w:val="320"/>
          <w:jc w:val="center"/>
        </w:trPr>
        <w:tc>
          <w:tcPr>
            <w:tcW w:w="7290" w:type="dxa"/>
            <w:shd w:val="clear" w:color="auto" w:fill="auto"/>
            <w:noWrap/>
            <w:vAlign w:val="bottom"/>
            <w:hideMark/>
          </w:tcPr>
          <w:p w14:paraId="34B91410" w14:textId="77777777" w:rsidR="008F20EB" w:rsidRPr="001D2A51" w:rsidRDefault="008F20EB" w:rsidP="001D2A51">
            <w:pPr>
              <w:spacing w:line="259" w:lineRule="auto"/>
              <w:rPr>
                <w:rFonts w:ascii="Buckeye Sans 2" w:hAnsi="Buckeye Sans 2" w:cs="Times New Roman"/>
                <w:color w:val="000000"/>
                <w:szCs w:val="24"/>
              </w:rPr>
            </w:pPr>
            <w:r w:rsidRPr="001D2A51">
              <w:rPr>
                <w:rFonts w:ascii="Buckeye Sans 2" w:hAnsi="Buckeye Sans 2" w:cs="Times New Roman"/>
                <w:color w:val="000000"/>
                <w:szCs w:val="24"/>
              </w:rPr>
              <w:t xml:space="preserve">X-month base salary </w:t>
            </w:r>
          </w:p>
        </w:tc>
        <w:tc>
          <w:tcPr>
            <w:tcW w:w="1376" w:type="dxa"/>
            <w:shd w:val="clear" w:color="auto" w:fill="auto"/>
            <w:noWrap/>
            <w:vAlign w:val="bottom"/>
            <w:hideMark/>
          </w:tcPr>
          <w:p w14:paraId="3B437198" w14:textId="77777777" w:rsidR="008F20EB" w:rsidRPr="001D2A51" w:rsidRDefault="008F20EB" w:rsidP="001D2A51">
            <w:pPr>
              <w:spacing w:line="259" w:lineRule="auto"/>
              <w:jc w:val="center"/>
              <w:rPr>
                <w:rFonts w:ascii="Buckeye Sans 2" w:hAnsi="Buckeye Sans 2" w:cs="Times New Roman"/>
                <w:color w:val="000000"/>
                <w:szCs w:val="24"/>
              </w:rPr>
            </w:pPr>
            <w:r w:rsidRPr="001D2A51">
              <w:rPr>
                <w:rFonts w:ascii="Buckeye Sans 2" w:hAnsi="Buckeye Sans 2" w:cs="Times New Roman"/>
                <w:color w:val="000000"/>
                <w:szCs w:val="24"/>
              </w:rPr>
              <w:t>$</w:t>
            </w:r>
            <w:proofErr w:type="gramStart"/>
            <w:r w:rsidRPr="001D2A51">
              <w:rPr>
                <w:rFonts w:ascii="Buckeye Sans 2" w:hAnsi="Buckeye Sans 2" w:cs="Times New Roman"/>
                <w:color w:val="000000"/>
                <w:szCs w:val="24"/>
              </w:rPr>
              <w:t>XX,XXX</w:t>
            </w:r>
            <w:proofErr w:type="gramEnd"/>
          </w:p>
        </w:tc>
      </w:tr>
      <w:tr w:rsidR="008F20EB" w:rsidRPr="001D2A51" w14:paraId="5F603B1C" w14:textId="77777777" w:rsidTr="008F20EB">
        <w:trPr>
          <w:trHeight w:val="320"/>
          <w:jc w:val="center"/>
        </w:trPr>
        <w:tc>
          <w:tcPr>
            <w:tcW w:w="7290" w:type="dxa"/>
            <w:shd w:val="clear" w:color="auto" w:fill="auto"/>
            <w:noWrap/>
            <w:vAlign w:val="bottom"/>
            <w:hideMark/>
          </w:tcPr>
          <w:p w14:paraId="62588658" w14:textId="77777777" w:rsidR="008F20EB" w:rsidRPr="001D2A51" w:rsidRDefault="008F20EB" w:rsidP="001D2A51">
            <w:pPr>
              <w:spacing w:line="259" w:lineRule="auto"/>
              <w:rPr>
                <w:rFonts w:ascii="Buckeye Sans 2" w:hAnsi="Buckeye Sans 2" w:cs="Times New Roman"/>
                <w:color w:val="000000"/>
                <w:szCs w:val="24"/>
              </w:rPr>
            </w:pPr>
            <w:r w:rsidRPr="001D2A51">
              <w:rPr>
                <w:rFonts w:ascii="Buckeye Sans 2" w:hAnsi="Buckeye Sans 2" w:cs="Times New Roman"/>
                <w:color w:val="000000"/>
                <w:szCs w:val="24"/>
              </w:rPr>
              <w:t>XX% administrative attachment [College/Unit]</w:t>
            </w:r>
          </w:p>
        </w:tc>
        <w:tc>
          <w:tcPr>
            <w:tcW w:w="1376" w:type="dxa"/>
            <w:shd w:val="clear" w:color="auto" w:fill="auto"/>
            <w:noWrap/>
            <w:hideMark/>
          </w:tcPr>
          <w:p w14:paraId="7926C4FE" w14:textId="77777777" w:rsidR="008F20EB" w:rsidRPr="001D2A51" w:rsidRDefault="008F20EB" w:rsidP="001D2A51">
            <w:pPr>
              <w:spacing w:line="259" w:lineRule="auto"/>
              <w:jc w:val="center"/>
              <w:rPr>
                <w:rFonts w:ascii="Buckeye Sans 2" w:hAnsi="Buckeye Sans 2" w:cs="Times New Roman"/>
                <w:color w:val="000000"/>
                <w:szCs w:val="24"/>
              </w:rPr>
            </w:pPr>
            <w:r w:rsidRPr="001D2A51">
              <w:rPr>
                <w:rFonts w:ascii="Buckeye Sans 2" w:hAnsi="Buckeye Sans 2" w:cs="Times New Roman"/>
                <w:color w:val="000000"/>
                <w:szCs w:val="24"/>
              </w:rPr>
              <w:t>$</w:t>
            </w:r>
            <w:proofErr w:type="gramStart"/>
            <w:r w:rsidRPr="001D2A51">
              <w:rPr>
                <w:rFonts w:ascii="Buckeye Sans 2" w:hAnsi="Buckeye Sans 2" w:cs="Times New Roman"/>
                <w:color w:val="000000"/>
                <w:szCs w:val="24"/>
              </w:rPr>
              <w:t>XX,XXX</w:t>
            </w:r>
            <w:proofErr w:type="gramEnd"/>
          </w:p>
        </w:tc>
      </w:tr>
      <w:tr w:rsidR="008F20EB" w:rsidRPr="001D2A51" w14:paraId="51658C6B" w14:textId="77777777" w:rsidTr="008F20EB">
        <w:trPr>
          <w:trHeight w:val="320"/>
          <w:jc w:val="center"/>
        </w:trPr>
        <w:tc>
          <w:tcPr>
            <w:tcW w:w="7290" w:type="dxa"/>
            <w:shd w:val="clear" w:color="auto" w:fill="auto"/>
            <w:noWrap/>
            <w:vAlign w:val="bottom"/>
            <w:hideMark/>
          </w:tcPr>
          <w:p w14:paraId="09C87E50" w14:textId="77777777" w:rsidR="008F20EB" w:rsidRPr="001D2A51" w:rsidRDefault="008F20EB" w:rsidP="001D2A51">
            <w:pPr>
              <w:spacing w:line="259" w:lineRule="auto"/>
              <w:rPr>
                <w:rFonts w:ascii="Buckeye Sans 2" w:hAnsi="Buckeye Sans 2" w:cs="Times New Roman"/>
                <w:color w:val="000000"/>
                <w:szCs w:val="24"/>
              </w:rPr>
            </w:pPr>
            <w:r w:rsidRPr="001D2A51">
              <w:rPr>
                <w:rFonts w:ascii="Buckeye Sans 2" w:hAnsi="Buckeye Sans 2" w:cs="Times New Roman"/>
                <w:color w:val="000000"/>
                <w:szCs w:val="24"/>
              </w:rPr>
              <w:t>X months ODP with administrative attachment [College/Unit]</w:t>
            </w:r>
          </w:p>
        </w:tc>
        <w:tc>
          <w:tcPr>
            <w:tcW w:w="1376" w:type="dxa"/>
            <w:shd w:val="clear" w:color="auto" w:fill="auto"/>
            <w:noWrap/>
            <w:hideMark/>
          </w:tcPr>
          <w:p w14:paraId="6BA26E12" w14:textId="77777777" w:rsidR="008F20EB" w:rsidRPr="001D2A51" w:rsidRDefault="008F20EB" w:rsidP="001D2A51">
            <w:pPr>
              <w:spacing w:line="259" w:lineRule="auto"/>
              <w:jc w:val="center"/>
              <w:rPr>
                <w:rFonts w:ascii="Buckeye Sans 2" w:hAnsi="Buckeye Sans 2" w:cs="Times New Roman"/>
                <w:color w:val="000000"/>
                <w:szCs w:val="24"/>
              </w:rPr>
            </w:pPr>
            <w:r w:rsidRPr="001D2A51">
              <w:rPr>
                <w:rFonts w:ascii="Buckeye Sans 2" w:hAnsi="Buckeye Sans 2" w:cs="Times New Roman"/>
                <w:color w:val="000000"/>
                <w:szCs w:val="24"/>
              </w:rPr>
              <w:t>$</w:t>
            </w:r>
            <w:proofErr w:type="gramStart"/>
            <w:r w:rsidRPr="001D2A51">
              <w:rPr>
                <w:rFonts w:ascii="Buckeye Sans 2" w:hAnsi="Buckeye Sans 2" w:cs="Times New Roman"/>
                <w:color w:val="000000"/>
                <w:szCs w:val="24"/>
              </w:rPr>
              <w:t>XX,XXX</w:t>
            </w:r>
            <w:proofErr w:type="gramEnd"/>
          </w:p>
        </w:tc>
      </w:tr>
      <w:tr w:rsidR="008F20EB" w:rsidRPr="001D2A51" w14:paraId="652FF48E" w14:textId="77777777" w:rsidTr="008F20EB">
        <w:trPr>
          <w:trHeight w:val="320"/>
          <w:jc w:val="center"/>
        </w:trPr>
        <w:tc>
          <w:tcPr>
            <w:tcW w:w="7290" w:type="dxa"/>
            <w:shd w:val="clear" w:color="auto" w:fill="auto"/>
            <w:noWrap/>
            <w:vAlign w:val="bottom"/>
            <w:hideMark/>
          </w:tcPr>
          <w:p w14:paraId="3FC8C3A8" w14:textId="77777777" w:rsidR="008F20EB" w:rsidRPr="001D2A51" w:rsidRDefault="008F20EB" w:rsidP="001D2A51">
            <w:pPr>
              <w:spacing w:line="259" w:lineRule="auto"/>
              <w:rPr>
                <w:rFonts w:ascii="Buckeye Sans 2" w:hAnsi="Buckeye Sans 2" w:cs="Times New Roman"/>
                <w:b/>
                <w:bCs/>
                <w:color w:val="000000"/>
                <w:szCs w:val="24"/>
              </w:rPr>
            </w:pPr>
            <w:r w:rsidRPr="001D2A51">
              <w:rPr>
                <w:rFonts w:ascii="Buckeye Sans 2" w:hAnsi="Buckeye Sans 2" w:cs="Times New Roman"/>
                <w:b/>
                <w:bCs/>
                <w:color w:val="000000"/>
                <w:szCs w:val="24"/>
              </w:rPr>
              <w:t>Total</w:t>
            </w:r>
          </w:p>
        </w:tc>
        <w:tc>
          <w:tcPr>
            <w:tcW w:w="1376" w:type="dxa"/>
            <w:shd w:val="clear" w:color="auto" w:fill="auto"/>
            <w:noWrap/>
            <w:hideMark/>
          </w:tcPr>
          <w:p w14:paraId="1406D542" w14:textId="77777777" w:rsidR="008F20EB" w:rsidRPr="001D2A51" w:rsidRDefault="008F20EB" w:rsidP="001D2A51">
            <w:pPr>
              <w:spacing w:line="259" w:lineRule="auto"/>
              <w:jc w:val="center"/>
              <w:rPr>
                <w:rFonts w:ascii="Buckeye Sans 2" w:hAnsi="Buckeye Sans 2" w:cs="Times New Roman"/>
                <w:b/>
                <w:bCs/>
                <w:color w:val="000000"/>
                <w:szCs w:val="24"/>
              </w:rPr>
            </w:pPr>
            <w:r w:rsidRPr="001D2A51">
              <w:rPr>
                <w:rFonts w:ascii="Buckeye Sans 2" w:hAnsi="Buckeye Sans 2" w:cs="Times New Roman"/>
                <w:b/>
                <w:bCs/>
                <w:color w:val="000000"/>
                <w:szCs w:val="24"/>
              </w:rPr>
              <w:t>$</w:t>
            </w:r>
            <w:proofErr w:type="gramStart"/>
            <w:r w:rsidRPr="001D2A51">
              <w:rPr>
                <w:rFonts w:ascii="Buckeye Sans 2" w:hAnsi="Buckeye Sans 2" w:cs="Times New Roman"/>
                <w:b/>
                <w:bCs/>
                <w:color w:val="000000"/>
                <w:szCs w:val="24"/>
              </w:rPr>
              <w:t>XXX,XXX</w:t>
            </w:r>
            <w:proofErr w:type="gramEnd"/>
          </w:p>
        </w:tc>
      </w:tr>
    </w:tbl>
    <w:p w14:paraId="594BF228" w14:textId="77777777" w:rsidR="008F20EB" w:rsidRPr="001D2A51" w:rsidRDefault="008F20EB" w:rsidP="001D2A51">
      <w:pPr>
        <w:pStyle w:val="Default"/>
        <w:spacing w:line="259" w:lineRule="auto"/>
        <w:rPr>
          <w:rFonts w:ascii="Buckeye Sans 2" w:hAnsi="Buckeye Sans 2" w:cs="Arial"/>
          <w:color w:val="auto"/>
        </w:rPr>
      </w:pPr>
    </w:p>
    <w:p w14:paraId="5195DB05" w14:textId="77777777" w:rsidR="008F20EB" w:rsidRPr="001D2A51" w:rsidRDefault="008F20EB" w:rsidP="001D2A51">
      <w:pPr>
        <w:pStyle w:val="Default"/>
        <w:spacing w:line="259" w:lineRule="auto"/>
        <w:ind w:left="720" w:hanging="360"/>
        <w:rPr>
          <w:rFonts w:ascii="Buckeye Sans 2" w:hAnsi="Buckeye Sans 2" w:cs="Arial"/>
        </w:rPr>
      </w:pPr>
      <w:r w:rsidRPr="001D2A51">
        <w:rPr>
          <w:rFonts w:ascii="Buckeye Sans 2" w:hAnsi="Buckeye Sans 2" w:cs="Arial"/>
        </w:rPr>
        <w:t xml:space="preserve">E.   Office and Laboratory Space </w:t>
      </w:r>
    </w:p>
    <w:p w14:paraId="0D49627F" w14:textId="0C9CCC03" w:rsidR="008F20EB" w:rsidRPr="001D2A51" w:rsidRDefault="008F20EB" w:rsidP="001D2A51">
      <w:pPr>
        <w:pStyle w:val="Default"/>
        <w:numPr>
          <w:ilvl w:val="0"/>
          <w:numId w:val="3"/>
        </w:numPr>
        <w:spacing w:line="259" w:lineRule="auto"/>
        <w:ind w:left="1080"/>
        <w:rPr>
          <w:rFonts w:ascii="Buckeye Sans 2" w:hAnsi="Buckeye Sans 2" w:cs="Arial"/>
        </w:rPr>
      </w:pPr>
      <w:proofErr w:type="gramStart"/>
      <w:r w:rsidRPr="001D2A51">
        <w:rPr>
          <w:rFonts w:ascii="Buckeye Sans 2" w:hAnsi="Buckeye Sans 2" w:cs="Arial"/>
        </w:rPr>
        <w:t xml:space="preserve">The </w:t>
      </w:r>
      <w:r w:rsidRPr="001D2A51">
        <w:rPr>
          <w:rFonts w:ascii="Buckeye Sans 2" w:hAnsi="Buckeye Sans 2" w:cs="Arial"/>
          <w:highlight w:val="yellow"/>
        </w:rPr>
        <w:t>[Department/Research Center]</w:t>
      </w:r>
      <w:r w:rsidRPr="001D2A51">
        <w:rPr>
          <w:rFonts w:ascii="Buckeye Sans 2" w:hAnsi="Buckeye Sans 2" w:cs="Arial"/>
        </w:rPr>
        <w:t>,</w:t>
      </w:r>
      <w:proofErr w:type="gramEnd"/>
      <w:r w:rsidRPr="001D2A51">
        <w:rPr>
          <w:rFonts w:ascii="Buckeye Sans 2" w:hAnsi="Buckeye Sans 2" w:cs="Arial"/>
        </w:rPr>
        <w:t xml:space="preserve"> will provide office space for </w:t>
      </w:r>
      <w:r w:rsidRPr="001D2A51">
        <w:rPr>
          <w:rFonts w:ascii="Buckeye Sans 2" w:hAnsi="Buckeye Sans 2" w:cs="Arial"/>
          <w:highlight w:val="yellow"/>
        </w:rPr>
        <w:t>[Candidate]</w:t>
      </w:r>
      <w:r w:rsidRPr="001D2A51">
        <w:rPr>
          <w:rFonts w:ascii="Buckeye Sans 2" w:hAnsi="Buckeye Sans 2" w:cs="Arial"/>
        </w:rPr>
        <w:t xml:space="preserve">. </w:t>
      </w:r>
    </w:p>
    <w:p w14:paraId="53545251" w14:textId="77777777" w:rsidR="008F20EB" w:rsidRPr="001D2A51" w:rsidRDefault="008F20EB" w:rsidP="001D2A51">
      <w:pPr>
        <w:pStyle w:val="Default"/>
        <w:spacing w:line="259" w:lineRule="auto"/>
        <w:ind w:left="360"/>
        <w:rPr>
          <w:rFonts w:ascii="Buckeye Sans 2" w:hAnsi="Buckeye Sans 2" w:cs="Arial"/>
        </w:rPr>
      </w:pPr>
      <w:r w:rsidRPr="001D2A51">
        <w:rPr>
          <w:rFonts w:ascii="Buckeye Sans 2" w:hAnsi="Buckeye Sans 2" w:cs="Arial"/>
        </w:rPr>
        <w:t xml:space="preserve">F. </w:t>
      </w:r>
      <w:r w:rsidRPr="001D2A51">
        <w:rPr>
          <w:rFonts w:ascii="Buckeye Sans 2" w:hAnsi="Buckeye Sans 2" w:cs="Arial"/>
        </w:rPr>
        <w:tab/>
        <w:t xml:space="preserve">Administrative and Secretarial Support </w:t>
      </w:r>
    </w:p>
    <w:p w14:paraId="64E6BF65" w14:textId="77777777" w:rsidR="008F20EB" w:rsidRPr="001D2A51" w:rsidRDefault="008F20EB" w:rsidP="001D2A51">
      <w:pPr>
        <w:pStyle w:val="Default"/>
        <w:numPr>
          <w:ilvl w:val="0"/>
          <w:numId w:val="3"/>
        </w:numPr>
        <w:spacing w:line="259" w:lineRule="auto"/>
        <w:ind w:left="1080"/>
        <w:rPr>
          <w:rFonts w:ascii="Buckeye Sans 2" w:hAnsi="Buckeye Sans 2" w:cs="Arial"/>
        </w:rPr>
      </w:pPr>
      <w:proofErr w:type="gramStart"/>
      <w:r w:rsidRPr="001D2A51">
        <w:rPr>
          <w:rFonts w:ascii="Buckeye Sans 2" w:hAnsi="Buckeye Sans 2" w:cs="Arial"/>
        </w:rPr>
        <w:t xml:space="preserve">The </w:t>
      </w:r>
      <w:r w:rsidRPr="001D2A51">
        <w:rPr>
          <w:rFonts w:ascii="Buckeye Sans 2" w:hAnsi="Buckeye Sans 2" w:cs="Arial"/>
          <w:highlight w:val="yellow"/>
        </w:rPr>
        <w:t>[Department/Research Center],</w:t>
      </w:r>
      <w:proofErr w:type="gramEnd"/>
      <w:r w:rsidRPr="001D2A51">
        <w:rPr>
          <w:rFonts w:ascii="Buckeye Sans 2" w:hAnsi="Buckeye Sans 2" w:cs="Arial"/>
        </w:rPr>
        <w:t xml:space="preserve"> will provide [</w:t>
      </w:r>
      <w:r w:rsidRPr="001D2A51">
        <w:rPr>
          <w:rFonts w:ascii="Buckeye Sans 2" w:hAnsi="Buckeye Sans 2" w:cs="Arial"/>
          <w:highlight w:val="yellow"/>
        </w:rPr>
        <w:t>Candidate</w:t>
      </w:r>
      <w:r w:rsidRPr="001D2A51">
        <w:rPr>
          <w:rFonts w:ascii="Buckeye Sans 2" w:hAnsi="Buckeye Sans 2" w:cs="Arial"/>
        </w:rPr>
        <w:t xml:space="preserve">] with the appropriate administrative and office support for role as </w:t>
      </w:r>
      <w:r w:rsidRPr="001D2A51">
        <w:rPr>
          <w:rFonts w:ascii="Buckeye Sans 2" w:hAnsi="Buckeye Sans 2" w:cs="Arial"/>
          <w:highlight w:val="yellow"/>
        </w:rPr>
        <w:t>XX</w:t>
      </w:r>
      <w:r w:rsidRPr="001D2A51">
        <w:rPr>
          <w:rFonts w:ascii="Buckeye Sans 2" w:hAnsi="Buckeye Sans 2" w:cs="Arial"/>
        </w:rPr>
        <w:t>.</w:t>
      </w:r>
    </w:p>
    <w:p w14:paraId="03497AF5" w14:textId="77777777" w:rsidR="008F20EB" w:rsidRPr="001D2A51" w:rsidRDefault="008F20EB" w:rsidP="001D2A51">
      <w:pPr>
        <w:pStyle w:val="Default"/>
        <w:numPr>
          <w:ilvl w:val="0"/>
          <w:numId w:val="3"/>
        </w:numPr>
        <w:spacing w:line="259" w:lineRule="auto"/>
        <w:ind w:left="1080"/>
        <w:rPr>
          <w:rFonts w:ascii="Buckeye Sans 2" w:hAnsi="Buckeye Sans 2" w:cs="Arial"/>
        </w:rPr>
      </w:pPr>
      <w:r w:rsidRPr="001D2A51">
        <w:rPr>
          <w:rFonts w:ascii="Buckeye Sans 2" w:hAnsi="Buckeye Sans 2" w:cs="Arial"/>
          <w:highlight w:val="yellow"/>
        </w:rPr>
        <w:t>Candidate</w:t>
      </w:r>
      <w:r w:rsidRPr="001D2A51">
        <w:rPr>
          <w:rFonts w:ascii="Buckeye Sans 2" w:hAnsi="Buckeye Sans 2" w:cs="Arial"/>
        </w:rPr>
        <w:t xml:space="preserve"> will receive the standard administrative support available to all tenured faculty members in the </w:t>
      </w:r>
      <w:r w:rsidRPr="001D2A51">
        <w:rPr>
          <w:rFonts w:ascii="Buckeye Sans 2" w:hAnsi="Buckeye Sans 2" w:cs="Arial"/>
          <w:highlight w:val="yellow"/>
        </w:rPr>
        <w:t>[Department/Research Center]</w:t>
      </w:r>
      <w:r w:rsidRPr="001D2A51">
        <w:rPr>
          <w:rFonts w:ascii="Buckeye Sans 2" w:hAnsi="Buckeye Sans 2" w:cs="Arial"/>
        </w:rPr>
        <w:t xml:space="preserve">.  </w:t>
      </w:r>
    </w:p>
    <w:p w14:paraId="34FEC6BF" w14:textId="77777777" w:rsidR="008F20EB" w:rsidRPr="001D2A51" w:rsidRDefault="008F20EB" w:rsidP="001D2A51">
      <w:pPr>
        <w:autoSpaceDE w:val="0"/>
        <w:autoSpaceDN w:val="0"/>
        <w:adjustRightInd w:val="0"/>
        <w:spacing w:line="259" w:lineRule="auto"/>
        <w:ind w:left="720" w:hanging="360"/>
        <w:rPr>
          <w:rFonts w:ascii="Buckeye Sans 2" w:hAnsi="Buckeye Sans 2" w:cs="Times New Roman"/>
          <w:szCs w:val="24"/>
        </w:rPr>
      </w:pPr>
    </w:p>
    <w:p w14:paraId="2D1B5AA4" w14:textId="1F3081D2" w:rsidR="008F20EB" w:rsidRPr="001D2A51" w:rsidRDefault="008F20EB" w:rsidP="001D2A51">
      <w:pPr>
        <w:autoSpaceDE w:val="0"/>
        <w:autoSpaceDN w:val="0"/>
        <w:adjustRightInd w:val="0"/>
        <w:spacing w:line="259" w:lineRule="auto"/>
        <w:ind w:left="720" w:hanging="360"/>
        <w:rPr>
          <w:rFonts w:ascii="Buckeye Sans 2" w:hAnsi="Buckeye Sans 2" w:cs="Times New Roman"/>
          <w:b/>
          <w:szCs w:val="24"/>
        </w:rPr>
      </w:pPr>
      <w:r w:rsidRPr="001D2A51">
        <w:rPr>
          <w:rFonts w:ascii="Buckeye Sans 2" w:hAnsi="Buckeye Sans 2" w:cs="Times New Roman"/>
          <w:b/>
          <w:szCs w:val="24"/>
        </w:rPr>
        <w:t xml:space="preserve">Additional </w:t>
      </w:r>
      <w:r w:rsidR="007D2C03">
        <w:rPr>
          <w:rFonts w:ascii="Buckeye Sans 2" w:hAnsi="Buckeye Sans 2" w:cs="Times New Roman"/>
          <w:b/>
          <w:szCs w:val="24"/>
        </w:rPr>
        <w:t xml:space="preserve">Discussion </w:t>
      </w:r>
      <w:r w:rsidRPr="001D2A51">
        <w:rPr>
          <w:rFonts w:ascii="Buckeye Sans 2" w:hAnsi="Buckeye Sans 2" w:cs="Times New Roman"/>
          <w:b/>
          <w:szCs w:val="24"/>
        </w:rPr>
        <w:t>Points for LOO: (examples below)</w:t>
      </w:r>
    </w:p>
    <w:p w14:paraId="0D711A7A" w14:textId="77777777" w:rsidR="008F20EB" w:rsidRPr="001D2A51" w:rsidRDefault="008F20EB" w:rsidP="001D2A51">
      <w:pPr>
        <w:pStyle w:val="ListParagraph"/>
        <w:numPr>
          <w:ilvl w:val="0"/>
          <w:numId w:val="4"/>
        </w:numPr>
        <w:autoSpaceDE w:val="0"/>
        <w:autoSpaceDN w:val="0"/>
        <w:adjustRightInd w:val="0"/>
        <w:spacing w:line="259" w:lineRule="auto"/>
        <w:ind w:left="1080"/>
        <w:rPr>
          <w:rFonts w:ascii="Buckeye Sans 2" w:hAnsi="Buckeye Sans 2" w:cs="Times New Roman"/>
          <w:szCs w:val="24"/>
        </w:rPr>
      </w:pPr>
      <w:r w:rsidRPr="001D2A51">
        <w:rPr>
          <w:rFonts w:ascii="Buckeye Sans 2" w:hAnsi="Buckeye Sans 2" w:cs="Times New Roman"/>
          <w:szCs w:val="24"/>
        </w:rPr>
        <w:t xml:space="preserve">Dual careers support is included with the terms of the prospective offer </w:t>
      </w:r>
    </w:p>
    <w:p w14:paraId="47116614" w14:textId="77777777" w:rsidR="008F20EB" w:rsidRPr="001D2A51" w:rsidRDefault="008F20EB" w:rsidP="001D2A51">
      <w:pPr>
        <w:pStyle w:val="ListParagraph"/>
        <w:numPr>
          <w:ilvl w:val="0"/>
          <w:numId w:val="4"/>
        </w:numPr>
        <w:autoSpaceDE w:val="0"/>
        <w:autoSpaceDN w:val="0"/>
        <w:adjustRightInd w:val="0"/>
        <w:spacing w:line="259" w:lineRule="auto"/>
        <w:ind w:left="1080"/>
        <w:rPr>
          <w:rFonts w:ascii="Buckeye Sans 2" w:hAnsi="Buckeye Sans 2" w:cs="Times New Roman"/>
          <w:szCs w:val="24"/>
        </w:rPr>
      </w:pPr>
      <w:r w:rsidRPr="001D2A51">
        <w:rPr>
          <w:rFonts w:ascii="Buckeye Sans 2" w:hAnsi="Buckeye Sans 2" w:cs="Times New Roman"/>
          <w:szCs w:val="24"/>
        </w:rPr>
        <w:t xml:space="preserve">Regarding the support for </w:t>
      </w:r>
      <w:r w:rsidRPr="001D2A51">
        <w:rPr>
          <w:rFonts w:ascii="Buckeye Sans 2" w:hAnsi="Buckeye Sans 2" w:cs="Arial"/>
          <w:szCs w:val="24"/>
          <w:highlight w:val="yellow"/>
        </w:rPr>
        <w:t>[Department/Research Center]</w:t>
      </w:r>
      <w:r w:rsidRPr="001D2A51">
        <w:rPr>
          <w:rFonts w:ascii="Buckeye Sans 2" w:hAnsi="Buckeye Sans 2" w:cs="Arial"/>
          <w:szCs w:val="24"/>
        </w:rPr>
        <w:t>,</w:t>
      </w:r>
      <w:r w:rsidRPr="001D2A51">
        <w:rPr>
          <w:rFonts w:ascii="Buckeye Sans 2" w:hAnsi="Buckeye Sans 2" w:cs="Times New Roman"/>
          <w:szCs w:val="24"/>
        </w:rPr>
        <w:t xml:space="preserve"> additional details can be provided by </w:t>
      </w:r>
      <w:r w:rsidRPr="001D2A51">
        <w:rPr>
          <w:rFonts w:ascii="Buckeye Sans 2" w:hAnsi="Buckeye Sans 2" w:cs="Times New Roman"/>
          <w:szCs w:val="24"/>
          <w:highlight w:val="yellow"/>
        </w:rPr>
        <w:t>XX [Title, College/Unit]</w:t>
      </w:r>
      <w:r w:rsidRPr="001D2A51">
        <w:rPr>
          <w:rFonts w:ascii="Buckeye Sans 2" w:hAnsi="Buckeye Sans 2" w:cs="Times New Roman"/>
          <w:szCs w:val="24"/>
        </w:rPr>
        <w:t xml:space="preserve">, who can speak to the use of the funds and the current financial status of </w:t>
      </w:r>
      <w:r w:rsidRPr="001D2A51">
        <w:rPr>
          <w:rFonts w:ascii="Buckeye Sans 2" w:hAnsi="Buckeye Sans 2" w:cs="Arial"/>
          <w:szCs w:val="24"/>
          <w:highlight w:val="yellow"/>
        </w:rPr>
        <w:t>[Department/Research Center]</w:t>
      </w:r>
      <w:r w:rsidRPr="001D2A51">
        <w:rPr>
          <w:rFonts w:ascii="Buckeye Sans 2" w:hAnsi="Buckeye Sans 2" w:cs="Arial"/>
          <w:szCs w:val="24"/>
        </w:rPr>
        <w:t>.</w:t>
      </w:r>
      <w:r w:rsidRPr="001D2A51">
        <w:rPr>
          <w:rFonts w:ascii="Buckeye Sans 2" w:hAnsi="Buckeye Sans 2" w:cs="Times New Roman"/>
          <w:szCs w:val="24"/>
        </w:rPr>
        <w:t xml:space="preserve">  </w:t>
      </w:r>
    </w:p>
    <w:p w14:paraId="0185EA1B" w14:textId="77777777" w:rsidR="008F20EB" w:rsidRPr="001D2A51" w:rsidRDefault="008F20EB" w:rsidP="001D2A51">
      <w:pPr>
        <w:pStyle w:val="ListParagraph"/>
        <w:numPr>
          <w:ilvl w:val="0"/>
          <w:numId w:val="4"/>
        </w:numPr>
        <w:autoSpaceDE w:val="0"/>
        <w:autoSpaceDN w:val="0"/>
        <w:adjustRightInd w:val="0"/>
        <w:spacing w:line="259" w:lineRule="auto"/>
        <w:ind w:left="1080"/>
        <w:rPr>
          <w:rFonts w:ascii="Buckeye Sans 2" w:hAnsi="Buckeye Sans 2" w:cs="Times New Roman"/>
          <w:szCs w:val="24"/>
        </w:rPr>
      </w:pPr>
      <w:r w:rsidRPr="001D2A51">
        <w:rPr>
          <w:rFonts w:ascii="Buckeye Sans 2" w:hAnsi="Buckeye Sans 2" w:cs="Times New Roman"/>
          <w:szCs w:val="24"/>
        </w:rPr>
        <w:t xml:space="preserve">Startup funds in </w:t>
      </w:r>
      <w:r w:rsidRPr="001D2A51">
        <w:rPr>
          <w:rFonts w:ascii="Buckeye Sans 2" w:hAnsi="Buckeye Sans 2" w:cs="Arial"/>
          <w:szCs w:val="24"/>
        </w:rPr>
        <w:t xml:space="preserve">provided by the College of </w:t>
      </w:r>
      <w:r w:rsidRPr="001D2A51">
        <w:rPr>
          <w:rFonts w:ascii="Buckeye Sans 2" w:hAnsi="Buckeye Sans 2" w:cs="Arial"/>
          <w:szCs w:val="24"/>
          <w:highlight w:val="yellow"/>
        </w:rPr>
        <w:t>XX</w:t>
      </w:r>
      <w:r w:rsidRPr="001D2A51">
        <w:rPr>
          <w:rFonts w:ascii="Buckeye Sans 2" w:hAnsi="Buckeye Sans 2" w:cs="Times New Roman"/>
          <w:szCs w:val="24"/>
        </w:rPr>
        <w:t xml:space="preserve"> can be used for graduate students, research staff, equipment, travel etc. at the discretion of </w:t>
      </w:r>
      <w:r w:rsidRPr="001D2A51">
        <w:rPr>
          <w:rFonts w:ascii="Buckeye Sans 2" w:hAnsi="Buckeye Sans 2" w:cs="Times New Roman"/>
          <w:szCs w:val="24"/>
          <w:highlight w:val="yellow"/>
        </w:rPr>
        <w:t>Candidate</w:t>
      </w:r>
      <w:r w:rsidRPr="001D2A51">
        <w:rPr>
          <w:rFonts w:ascii="Buckeye Sans 2" w:hAnsi="Buckeye Sans 2" w:cs="Times New Roman"/>
          <w:szCs w:val="24"/>
        </w:rPr>
        <w:t xml:space="preserve">.  </w:t>
      </w:r>
    </w:p>
    <w:p w14:paraId="0972C350" w14:textId="77777777" w:rsidR="008F20EB" w:rsidRPr="001D2A51" w:rsidRDefault="008F20EB" w:rsidP="001D2A51">
      <w:pPr>
        <w:pStyle w:val="ListParagraph"/>
        <w:numPr>
          <w:ilvl w:val="0"/>
          <w:numId w:val="4"/>
        </w:numPr>
        <w:autoSpaceDE w:val="0"/>
        <w:autoSpaceDN w:val="0"/>
        <w:adjustRightInd w:val="0"/>
        <w:spacing w:line="259" w:lineRule="auto"/>
        <w:ind w:left="1080"/>
        <w:rPr>
          <w:rFonts w:ascii="Buckeye Sans 2" w:hAnsi="Buckeye Sans 2" w:cs="Times New Roman"/>
          <w:szCs w:val="24"/>
        </w:rPr>
      </w:pPr>
      <w:r w:rsidRPr="001D2A51">
        <w:rPr>
          <w:rFonts w:ascii="Buckeye Sans 2" w:hAnsi="Buckeye Sans 2" w:cs="Times New Roman"/>
          <w:szCs w:val="24"/>
          <w:highlight w:val="yellow"/>
        </w:rPr>
        <w:t>Candidate</w:t>
      </w:r>
      <w:r w:rsidRPr="001D2A51">
        <w:rPr>
          <w:rFonts w:ascii="Buckeye Sans 2" w:hAnsi="Buckeye Sans 2" w:cs="Times New Roman"/>
          <w:szCs w:val="24"/>
        </w:rPr>
        <w:t xml:space="preserve"> will work with the College(s) of </w:t>
      </w:r>
      <w:r w:rsidRPr="001D2A51">
        <w:rPr>
          <w:rFonts w:ascii="Buckeye Sans 2" w:hAnsi="Buckeye Sans 2" w:cs="Times New Roman"/>
          <w:szCs w:val="24"/>
          <w:highlight w:val="yellow"/>
        </w:rPr>
        <w:t>XX</w:t>
      </w:r>
      <w:r w:rsidRPr="001D2A51">
        <w:rPr>
          <w:rFonts w:ascii="Buckeye Sans 2" w:hAnsi="Buckeye Sans 2" w:cs="Times New Roman"/>
          <w:szCs w:val="24"/>
        </w:rPr>
        <w:t xml:space="preserve"> </w:t>
      </w:r>
      <w:r w:rsidRPr="001D2A51">
        <w:rPr>
          <w:rFonts w:ascii="Buckeye Sans 2" w:hAnsi="Buckeye Sans 2" w:cs="Times New Roman"/>
          <w:szCs w:val="24"/>
          <w:highlight w:val="yellow"/>
        </w:rPr>
        <w:t>and/or</w:t>
      </w:r>
      <w:r w:rsidRPr="001D2A51">
        <w:rPr>
          <w:rFonts w:ascii="Buckeye Sans 2" w:hAnsi="Buckeye Sans 2" w:cs="Times New Roman"/>
          <w:szCs w:val="24"/>
        </w:rPr>
        <w:t xml:space="preserve"> Office of Research – </w:t>
      </w:r>
      <w:r w:rsidRPr="001D2A51">
        <w:rPr>
          <w:rFonts w:ascii="Buckeye Sans 2" w:hAnsi="Buckeye Sans 2" w:cs="Arial"/>
          <w:szCs w:val="24"/>
          <w:highlight w:val="yellow"/>
        </w:rPr>
        <w:t>[Department/Research Center]</w:t>
      </w:r>
      <w:r w:rsidRPr="001D2A51">
        <w:rPr>
          <w:rFonts w:ascii="Buckeye Sans 2" w:hAnsi="Buckeye Sans 2" w:cs="Times New Roman"/>
          <w:szCs w:val="24"/>
        </w:rPr>
        <w:t xml:space="preserve"> to develop a strategic plan which would form the basis for future investments in </w:t>
      </w:r>
      <w:r w:rsidRPr="001D2A51">
        <w:rPr>
          <w:rFonts w:ascii="Buckeye Sans 2" w:hAnsi="Buckeye Sans 2" w:cs="Arial"/>
          <w:szCs w:val="24"/>
          <w:highlight w:val="yellow"/>
        </w:rPr>
        <w:t>[Department/Research Center]</w:t>
      </w:r>
      <w:r w:rsidRPr="001D2A51">
        <w:rPr>
          <w:rFonts w:ascii="Buckeye Sans 2" w:hAnsi="Buckeye Sans 2" w:cs="Arial"/>
          <w:szCs w:val="24"/>
        </w:rPr>
        <w:t xml:space="preserve">.  XX in the </w:t>
      </w:r>
      <w:r w:rsidRPr="001D2A51">
        <w:rPr>
          <w:rFonts w:ascii="Buckeye Sans 2" w:hAnsi="Buckeye Sans 2" w:cs="Arial"/>
          <w:szCs w:val="24"/>
          <w:highlight w:val="yellow"/>
        </w:rPr>
        <w:t>[Department/Research Center]</w:t>
      </w:r>
      <w:r w:rsidRPr="001D2A51">
        <w:rPr>
          <w:rFonts w:ascii="Buckeye Sans 2" w:hAnsi="Buckeye Sans 2" w:cs="Arial"/>
          <w:szCs w:val="24"/>
        </w:rPr>
        <w:t xml:space="preserve"> </w:t>
      </w:r>
      <w:r w:rsidRPr="001D2A51">
        <w:rPr>
          <w:rFonts w:ascii="Buckeye Sans 2" w:hAnsi="Buckeye Sans 2" w:cs="Times New Roman"/>
          <w:szCs w:val="24"/>
        </w:rPr>
        <w:t>can also provide further detail.</w:t>
      </w:r>
    </w:p>
    <w:p w14:paraId="12BB7BB4" w14:textId="77777777" w:rsidR="008F20EB" w:rsidRPr="001D2A51" w:rsidRDefault="008F20EB" w:rsidP="001D2A51">
      <w:pPr>
        <w:pStyle w:val="paragraph"/>
        <w:numPr>
          <w:ilvl w:val="0"/>
          <w:numId w:val="4"/>
        </w:numPr>
        <w:spacing w:before="0" w:beforeAutospacing="0" w:after="0" w:afterAutospacing="0" w:line="259" w:lineRule="auto"/>
        <w:ind w:left="1080"/>
        <w:textAlignment w:val="baseline"/>
        <w:rPr>
          <w:rFonts w:ascii="Buckeye Sans 2" w:hAnsi="Buckeye Sans 2" w:cs="Calibri"/>
        </w:rPr>
      </w:pPr>
      <w:r w:rsidRPr="001D2A51">
        <w:rPr>
          <w:rStyle w:val="normaltextrun"/>
          <w:rFonts w:ascii="Buckeye Sans 2" w:hAnsi="Buckeye Sans 2" w:cs="Calibri"/>
        </w:rPr>
        <w:t>Strategic Hiring Initiative?  Be sure to include additional information related to specific initiative.  This information needs to be included in the letter of offer as well.  (Receive needed approvals for Strategic Hiring Initiative, if applicable)</w:t>
      </w:r>
    </w:p>
    <w:p w14:paraId="3B9B8D6D" w14:textId="77777777" w:rsidR="00CA4FEE" w:rsidRDefault="00CA4FEE" w:rsidP="00CA4FEE">
      <w:pPr>
        <w:pStyle w:val="paragraph"/>
        <w:spacing w:before="0" w:beforeAutospacing="0" w:after="0" w:afterAutospacing="0" w:line="259" w:lineRule="auto"/>
        <w:ind w:left="1080"/>
        <w:textAlignment w:val="baseline"/>
        <w:rPr>
          <w:rStyle w:val="normaltextrun"/>
          <w:rFonts w:ascii="Buckeye Sans 2" w:hAnsi="Buckeye Sans 2" w:cs="Calibri"/>
        </w:rPr>
      </w:pPr>
    </w:p>
    <w:p w14:paraId="21B5994F" w14:textId="77777777" w:rsidR="00CA4FEE" w:rsidRDefault="00CA4FEE" w:rsidP="00CA4FEE">
      <w:pPr>
        <w:pStyle w:val="paragraph"/>
        <w:spacing w:before="0" w:beforeAutospacing="0" w:after="0" w:afterAutospacing="0" w:line="259" w:lineRule="auto"/>
        <w:ind w:left="1080"/>
        <w:textAlignment w:val="baseline"/>
        <w:rPr>
          <w:rStyle w:val="normaltextrun"/>
          <w:rFonts w:ascii="Buckeye Sans 2" w:hAnsi="Buckeye Sans 2" w:cs="Calibri"/>
        </w:rPr>
      </w:pPr>
    </w:p>
    <w:p w14:paraId="3D856ABD" w14:textId="598D6DAE" w:rsidR="008F20EB" w:rsidRPr="001D2A51" w:rsidRDefault="008F20EB" w:rsidP="001D2A51">
      <w:pPr>
        <w:pStyle w:val="paragraph"/>
        <w:numPr>
          <w:ilvl w:val="0"/>
          <w:numId w:val="4"/>
        </w:numPr>
        <w:spacing w:before="0" w:beforeAutospacing="0" w:after="0" w:afterAutospacing="0" w:line="259" w:lineRule="auto"/>
        <w:ind w:left="1080"/>
        <w:textAlignment w:val="baseline"/>
        <w:rPr>
          <w:rFonts w:ascii="Buckeye Sans 2" w:hAnsi="Buckeye Sans 2" w:cs="Calibri"/>
        </w:rPr>
      </w:pPr>
      <w:r w:rsidRPr="001D2A51">
        <w:rPr>
          <w:rStyle w:val="normaltextrun"/>
          <w:rFonts w:ascii="Buckeye Sans 2" w:hAnsi="Buckeye Sans 2" w:cs="Calibri"/>
        </w:rPr>
        <w:t xml:space="preserve">No teaching years 1-2, and one course thereafter in </w:t>
      </w:r>
      <w:r w:rsidRPr="001D2A51">
        <w:rPr>
          <w:rFonts w:ascii="Buckeye Sans 2" w:hAnsi="Buckeye Sans 2" w:cs="Arial"/>
          <w:highlight w:val="yellow"/>
        </w:rPr>
        <w:t>[Department/Research Center]</w:t>
      </w:r>
      <w:r w:rsidRPr="001D2A51">
        <w:rPr>
          <w:rFonts w:ascii="Buckeye Sans 2" w:hAnsi="Buckeye Sans 2" w:cs="Arial"/>
        </w:rPr>
        <w:t>.</w:t>
      </w:r>
    </w:p>
    <w:p w14:paraId="425CBBA6" w14:textId="77777777" w:rsidR="008F20EB" w:rsidRPr="001D2A51" w:rsidRDefault="008F20EB" w:rsidP="001D2A51">
      <w:pPr>
        <w:pStyle w:val="paragraph"/>
        <w:numPr>
          <w:ilvl w:val="0"/>
          <w:numId w:val="4"/>
        </w:numPr>
        <w:spacing w:before="0" w:beforeAutospacing="0" w:after="0" w:afterAutospacing="0" w:line="259" w:lineRule="auto"/>
        <w:ind w:left="1080"/>
        <w:textAlignment w:val="baseline"/>
        <w:rPr>
          <w:rFonts w:ascii="Buckeye Sans 2" w:hAnsi="Buckeye Sans 2" w:cs="Calibri"/>
        </w:rPr>
      </w:pPr>
      <w:r w:rsidRPr="001D2A51">
        <w:rPr>
          <w:rStyle w:val="normaltextrun"/>
          <w:rFonts w:ascii="Buckeye Sans 2" w:hAnsi="Buckeye Sans 2" w:cs="Calibri"/>
        </w:rPr>
        <w:t>XX% appointments will not carry with them expectations of teaching.</w:t>
      </w:r>
      <w:r w:rsidRPr="001D2A51">
        <w:rPr>
          <w:rStyle w:val="eop"/>
          <w:rFonts w:ascii="Buckeye Sans 2" w:hAnsi="Buckeye Sans 2"/>
        </w:rPr>
        <w:t> </w:t>
      </w:r>
    </w:p>
    <w:p w14:paraId="7A97AF82" w14:textId="77777777" w:rsidR="008F20EB" w:rsidRPr="001D2A51" w:rsidRDefault="008F20EB" w:rsidP="001D2A51">
      <w:pPr>
        <w:pStyle w:val="paragraph"/>
        <w:numPr>
          <w:ilvl w:val="0"/>
          <w:numId w:val="4"/>
        </w:numPr>
        <w:spacing w:before="0" w:beforeAutospacing="0" w:after="0" w:afterAutospacing="0" w:line="259" w:lineRule="auto"/>
        <w:ind w:left="1080"/>
        <w:textAlignment w:val="baseline"/>
        <w:rPr>
          <w:rFonts w:ascii="Buckeye Sans 2" w:hAnsi="Buckeye Sans 2" w:cs="Calibri"/>
        </w:rPr>
      </w:pPr>
      <w:r w:rsidRPr="001D2A51">
        <w:rPr>
          <w:rStyle w:val="normaltextrun"/>
          <w:rFonts w:ascii="Buckeye Sans 2" w:hAnsi="Buckeye Sans 2" w:cs="Calibri"/>
        </w:rPr>
        <w:t>Include language specific language about ODP</w:t>
      </w:r>
      <w:r w:rsidRPr="001D2A51">
        <w:rPr>
          <w:rStyle w:val="eop"/>
          <w:rFonts w:ascii="Buckeye Sans 2" w:hAnsi="Buckeye Sans 2"/>
        </w:rPr>
        <w:t>, if applicable.</w:t>
      </w:r>
    </w:p>
    <w:p w14:paraId="2835171F" w14:textId="77777777" w:rsidR="008F20EB" w:rsidRPr="001D2A51" w:rsidRDefault="008F20EB" w:rsidP="001D2A51">
      <w:pPr>
        <w:pStyle w:val="paragraph"/>
        <w:numPr>
          <w:ilvl w:val="0"/>
          <w:numId w:val="4"/>
        </w:numPr>
        <w:spacing w:before="0" w:beforeAutospacing="0" w:after="0" w:afterAutospacing="0" w:line="259" w:lineRule="auto"/>
        <w:ind w:left="1080"/>
        <w:textAlignment w:val="baseline"/>
        <w:rPr>
          <w:rFonts w:ascii="Buckeye Sans 2" w:hAnsi="Buckeye Sans 2" w:cs="Calibri"/>
        </w:rPr>
      </w:pPr>
      <w:r w:rsidRPr="001D2A51">
        <w:rPr>
          <w:rStyle w:val="normaltextrun"/>
          <w:rFonts w:ascii="Buckeye Sans 2" w:hAnsi="Buckeye Sans 2" w:cs="Calibri"/>
        </w:rPr>
        <w:t>Start-up extension if unspent after three years, if applicable.</w:t>
      </w:r>
    </w:p>
    <w:p w14:paraId="17C4D4B5" w14:textId="77777777" w:rsidR="008F20EB" w:rsidRPr="001D2A51" w:rsidRDefault="008F20EB" w:rsidP="001D2A51">
      <w:pPr>
        <w:pStyle w:val="ListParagraph"/>
        <w:numPr>
          <w:ilvl w:val="0"/>
          <w:numId w:val="4"/>
        </w:numPr>
        <w:spacing w:line="259" w:lineRule="auto"/>
        <w:ind w:left="1080"/>
        <w:textAlignment w:val="baseline"/>
        <w:rPr>
          <w:rFonts w:ascii="Buckeye Sans 2" w:hAnsi="Buckeye Sans 2" w:cs="Segoe UI"/>
          <w:szCs w:val="24"/>
        </w:rPr>
      </w:pPr>
      <w:r w:rsidRPr="001D2A51">
        <w:rPr>
          <w:rFonts w:ascii="Buckeye Sans 2" w:hAnsi="Buckeye Sans 2"/>
          <w:szCs w:val="24"/>
        </w:rPr>
        <w:t>Letter of Offer Review and Approvals: </w:t>
      </w:r>
    </w:p>
    <w:p w14:paraId="7520F26D" w14:textId="77777777" w:rsidR="008F20EB" w:rsidRPr="001D2A51" w:rsidRDefault="008F20EB" w:rsidP="001D2A51">
      <w:pPr>
        <w:pStyle w:val="ListParagraph"/>
        <w:numPr>
          <w:ilvl w:val="1"/>
          <w:numId w:val="4"/>
        </w:numPr>
        <w:spacing w:line="259" w:lineRule="auto"/>
        <w:ind w:left="1800"/>
        <w:textAlignment w:val="baseline"/>
        <w:rPr>
          <w:rFonts w:ascii="Buckeye Sans 2" w:hAnsi="Buckeye Sans 2" w:cs="Segoe UI"/>
          <w:szCs w:val="24"/>
        </w:rPr>
      </w:pPr>
      <w:r w:rsidRPr="001D2A51">
        <w:rPr>
          <w:rFonts w:ascii="Buckeye Sans 2" w:hAnsi="Buckeye Sans 2" w:cs="Segoe UI"/>
          <w:szCs w:val="24"/>
        </w:rPr>
        <w:t>Department Chair / Center Director</w:t>
      </w:r>
    </w:p>
    <w:p w14:paraId="0C01352A" w14:textId="77777777" w:rsidR="008F20EB" w:rsidRPr="001D2A51" w:rsidRDefault="008F20EB" w:rsidP="001D2A51">
      <w:pPr>
        <w:pStyle w:val="ListParagraph"/>
        <w:numPr>
          <w:ilvl w:val="1"/>
          <w:numId w:val="4"/>
        </w:numPr>
        <w:spacing w:line="259" w:lineRule="auto"/>
        <w:ind w:left="1800"/>
        <w:textAlignment w:val="baseline"/>
        <w:rPr>
          <w:rFonts w:ascii="Buckeye Sans 2" w:hAnsi="Buckeye Sans 2" w:cs="Segoe UI"/>
          <w:szCs w:val="24"/>
        </w:rPr>
      </w:pPr>
      <w:r w:rsidRPr="001D2A51">
        <w:rPr>
          <w:rFonts w:ascii="Buckeye Sans 2" w:hAnsi="Buckeye Sans 2" w:cs="Segoe UI"/>
          <w:szCs w:val="24"/>
        </w:rPr>
        <w:t xml:space="preserve">Associate Dean / Dean, College of XX </w:t>
      </w:r>
    </w:p>
    <w:p w14:paraId="25613F96" w14:textId="77777777" w:rsidR="008F20EB" w:rsidRPr="001D2A51" w:rsidRDefault="008F20EB" w:rsidP="001D2A51">
      <w:pPr>
        <w:pStyle w:val="ListParagraph"/>
        <w:numPr>
          <w:ilvl w:val="1"/>
          <w:numId w:val="4"/>
        </w:numPr>
        <w:spacing w:line="259" w:lineRule="auto"/>
        <w:ind w:left="1800"/>
        <w:textAlignment w:val="baseline"/>
        <w:rPr>
          <w:rFonts w:ascii="Buckeye Sans 2" w:hAnsi="Buckeye Sans 2" w:cs="Segoe UI"/>
          <w:szCs w:val="24"/>
        </w:rPr>
      </w:pPr>
      <w:r w:rsidRPr="001D2A51">
        <w:rPr>
          <w:rFonts w:ascii="Buckeye Sans 2" w:hAnsi="Buckeye Sans 2" w:cs="Segoe UI"/>
          <w:szCs w:val="24"/>
        </w:rPr>
        <w:t>Department Chair / Center Director</w:t>
      </w:r>
    </w:p>
    <w:p w14:paraId="1ED1213B" w14:textId="77777777" w:rsidR="008F20EB" w:rsidRPr="001D2A51" w:rsidRDefault="008F20EB" w:rsidP="001D2A51">
      <w:pPr>
        <w:pStyle w:val="ListParagraph"/>
        <w:numPr>
          <w:ilvl w:val="1"/>
          <w:numId w:val="4"/>
        </w:numPr>
        <w:spacing w:line="259" w:lineRule="auto"/>
        <w:ind w:left="1800"/>
        <w:textAlignment w:val="baseline"/>
        <w:rPr>
          <w:rFonts w:ascii="Buckeye Sans 2" w:hAnsi="Buckeye Sans 2" w:cs="Segoe UI"/>
          <w:szCs w:val="24"/>
        </w:rPr>
      </w:pPr>
      <w:r w:rsidRPr="001D2A51">
        <w:rPr>
          <w:rFonts w:ascii="Buckeye Sans 2" w:hAnsi="Buckeye Sans 2" w:cs="Segoe UI"/>
          <w:szCs w:val="24"/>
        </w:rPr>
        <w:t>Associate Dean / Dean, College of XX</w:t>
      </w:r>
    </w:p>
    <w:p w14:paraId="123C99BC" w14:textId="2BF5B281" w:rsidR="00CA20E3" w:rsidRPr="001D2A51" w:rsidRDefault="008F20EB" w:rsidP="001D2A51">
      <w:pPr>
        <w:pStyle w:val="ListParagraph"/>
        <w:numPr>
          <w:ilvl w:val="1"/>
          <w:numId w:val="4"/>
        </w:numPr>
        <w:spacing w:line="259" w:lineRule="auto"/>
        <w:ind w:left="1800"/>
        <w:textAlignment w:val="baseline"/>
        <w:rPr>
          <w:rFonts w:ascii="Buckeye Sans 2" w:hAnsi="Buckeye Sans 2" w:cs="Segoe UI"/>
          <w:szCs w:val="24"/>
        </w:rPr>
      </w:pPr>
      <w:r w:rsidRPr="001D2A51">
        <w:rPr>
          <w:rFonts w:ascii="Buckeye Sans 2" w:hAnsi="Buckeye Sans 2"/>
          <w:szCs w:val="24"/>
        </w:rPr>
        <w:t>OAA, if applicable</w:t>
      </w:r>
    </w:p>
    <w:sectPr w:rsidR="00CA20E3" w:rsidRPr="001D2A51" w:rsidSect="00BD5DFF">
      <w:headerReference w:type="default" r:id="rId10"/>
      <w:footerReference w:type="default" r:id="rId11"/>
      <w:pgSz w:w="12240" w:h="15840"/>
      <w:pgMar w:top="549"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F843" w14:textId="77777777" w:rsidR="00396CC7" w:rsidRDefault="00396CC7" w:rsidP="00CA20E3">
      <w:r>
        <w:separator/>
      </w:r>
    </w:p>
  </w:endnote>
  <w:endnote w:type="continuationSeparator" w:id="0">
    <w:p w14:paraId="571DA909" w14:textId="77777777" w:rsidR="00396CC7" w:rsidRDefault="00396CC7" w:rsidP="00CA20E3">
      <w:r>
        <w:continuationSeparator/>
      </w:r>
    </w:p>
  </w:endnote>
  <w:endnote w:type="continuationNotice" w:id="1">
    <w:p w14:paraId="6D78803D" w14:textId="77777777" w:rsidR="00396CC7" w:rsidRDefault="00396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uckeye Sans 2 ExtraBold">
    <w:panose1 w:val="00000000000000000000"/>
    <w:charset w:val="00"/>
    <w:family w:val="auto"/>
    <w:pitch w:val="variable"/>
    <w:sig w:usb0="A00000FF" w:usb1="4000204B" w:usb2="00000000" w:usb3="00000000" w:csb0="00000193" w:csb1="00000000"/>
  </w:font>
  <w:font w:name="Buckeye Sans 2">
    <w:altName w:val="Buckeye Sans 2"/>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640A" w14:textId="3AADB49C" w:rsidR="00482031" w:rsidRPr="001B3FED" w:rsidRDefault="0050654D" w:rsidP="001D2A51">
    <w:pPr>
      <w:pStyle w:val="Header"/>
      <w:tabs>
        <w:tab w:val="clear" w:pos="9360"/>
        <w:tab w:val="right" w:pos="10800"/>
      </w:tabs>
      <w:rPr>
        <w:rFonts w:ascii="Buckeye Sans 2" w:hAnsi="Buckeye Sans 2" w:cstheme="majorHAnsi"/>
        <w:i/>
        <w:iCs/>
        <w:color w:val="595959" w:themeColor="text1" w:themeTint="A6"/>
      </w:rPr>
    </w:pPr>
    <w:r>
      <w:rPr>
        <w:rFonts w:ascii="Buckeye Sans 2" w:hAnsi="Buckeye Sans 2" w:cstheme="majorHAnsi"/>
        <w:i/>
        <w:iCs/>
        <w:noProof/>
        <w:color w:val="595959" w:themeColor="text1" w:themeTint="A6"/>
      </w:rPr>
      <w:drawing>
        <wp:anchor distT="0" distB="0" distL="114300" distR="114300" simplePos="0" relativeHeight="251662336" behindDoc="1" locked="0" layoutInCell="1" allowOverlap="1" wp14:anchorId="402879FE" wp14:editId="0E03132F">
          <wp:simplePos x="0" y="0"/>
          <wp:positionH relativeFrom="margin">
            <wp:align>right</wp:align>
          </wp:positionH>
          <wp:positionV relativeFrom="paragraph">
            <wp:posOffset>-668655</wp:posOffset>
          </wp:positionV>
          <wp:extent cx="2071370" cy="754380"/>
          <wp:effectExtent l="0" t="0" r="5080" b="7620"/>
          <wp:wrapTight wrapText="bothSides">
            <wp:wrapPolygon edited="0">
              <wp:start x="1391" y="0"/>
              <wp:lineTo x="0" y="3818"/>
              <wp:lineTo x="0" y="15273"/>
              <wp:lineTo x="10727" y="17455"/>
              <wp:lineTo x="0" y="17455"/>
              <wp:lineTo x="0" y="20727"/>
              <wp:lineTo x="2582" y="21273"/>
              <wp:lineTo x="18276" y="21273"/>
              <wp:lineTo x="21454" y="20727"/>
              <wp:lineTo x="21454" y="17455"/>
              <wp:lineTo x="17283" y="17455"/>
              <wp:lineTo x="20461" y="14727"/>
              <wp:lineTo x="20262" y="8727"/>
              <wp:lineTo x="21454" y="4909"/>
              <wp:lineTo x="21454" y="0"/>
              <wp:lineTo x="3178" y="0"/>
              <wp:lineTo x="1391" y="0"/>
            </wp:wrapPolygon>
          </wp:wrapTight>
          <wp:docPr id="539243136" name="Picture 539243136" descr="Image has text SHIFT Strategic Hiring Initiative for Faculty Tal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43136" name="Picture 539243136" descr="Image has text SHIFT Strategic Hiring Initiative for Faculty Talent">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2111" t="36203" r="11696" b="36147"/>
                  <a:stretch/>
                </pic:blipFill>
                <pic:spPr bwMode="auto">
                  <a:xfrm>
                    <a:off x="0" y="0"/>
                    <a:ext cx="2071370"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3A5A" w:rsidRPr="00EA3A5A">
      <w:rPr>
        <w:rFonts w:ascii="Buckeye Sans 2" w:hAnsi="Buckeye Sans 2" w:cstheme="majorHAnsi"/>
        <w:i/>
        <w:iCs/>
        <w:color w:val="595959" w:themeColor="text1" w:themeTint="A6"/>
      </w:rPr>
      <w:t xml:space="preserve"> </w:t>
    </w:r>
    <w:r w:rsidR="00482031">
      <w:rPr>
        <w:noProof/>
      </w:rPr>
      <mc:AlternateContent>
        <mc:Choice Requires="wpg">
          <w:drawing>
            <wp:anchor distT="0" distB="0" distL="114300" distR="114300" simplePos="0" relativeHeight="251661312" behindDoc="0" locked="0" layoutInCell="1" allowOverlap="1" wp14:anchorId="0D656AE0" wp14:editId="122F1CE6">
              <wp:simplePos x="0" y="0"/>
              <wp:positionH relativeFrom="page">
                <wp:posOffset>-13970</wp:posOffset>
              </wp:positionH>
              <wp:positionV relativeFrom="page">
                <wp:posOffset>9872345</wp:posOffset>
              </wp:positionV>
              <wp:extent cx="7772400" cy="191770"/>
              <wp:effectExtent l="0" t="0" r="0" b="0"/>
              <wp:wrapNone/>
              <wp:docPr id="95886518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1770"/>
                        <a:chOff x="0" y="15538"/>
                        <a:chExt cx="12240" cy="302"/>
                      </a:xfrm>
                    </wpg:grpSpPr>
                    <wps:wsp>
                      <wps:cNvPr id="1655233080" name="docshape2"/>
                      <wps:cNvSpPr>
                        <a:spLocks/>
                      </wps:cNvSpPr>
                      <wps:spPr bwMode="auto">
                        <a:xfrm>
                          <a:off x="0" y="15558"/>
                          <a:ext cx="12240" cy="282"/>
                        </a:xfrm>
                        <a:prstGeom prst="rect">
                          <a:avLst/>
                        </a:prstGeom>
                        <a:solidFill>
                          <a:srgbClr val="BA1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978043" name="docshape3"/>
                      <wps:cNvSpPr>
                        <a:spLocks/>
                      </wps:cNvSpPr>
                      <wps:spPr bwMode="auto">
                        <a:xfrm>
                          <a:off x="7248" y="15538"/>
                          <a:ext cx="4992" cy="282"/>
                        </a:xfrm>
                        <a:custGeom>
                          <a:avLst/>
                          <a:gdLst>
                            <a:gd name="T0" fmla="+- 0 12240 7249"/>
                            <a:gd name="T1" fmla="*/ T0 w 4992"/>
                            <a:gd name="T2" fmla="+- 0 15558 15558"/>
                            <a:gd name="T3" fmla="*/ 15558 h 282"/>
                            <a:gd name="T4" fmla="+- 0 7530 7249"/>
                            <a:gd name="T5" fmla="*/ T4 w 4992"/>
                            <a:gd name="T6" fmla="+- 0 15558 15558"/>
                            <a:gd name="T7" fmla="*/ 15558 h 282"/>
                            <a:gd name="T8" fmla="+- 0 7249 7249"/>
                            <a:gd name="T9" fmla="*/ T8 w 4992"/>
                            <a:gd name="T10" fmla="+- 0 15840 15558"/>
                            <a:gd name="T11" fmla="*/ 15840 h 282"/>
                            <a:gd name="T12" fmla="+- 0 12240 7249"/>
                            <a:gd name="T13" fmla="*/ T12 w 4992"/>
                            <a:gd name="T14" fmla="+- 0 15840 15558"/>
                            <a:gd name="T15" fmla="*/ 15840 h 282"/>
                            <a:gd name="T16" fmla="+- 0 12240 7249"/>
                            <a:gd name="T17" fmla="*/ T16 w 4992"/>
                            <a:gd name="T18" fmla="+- 0 15558 15558"/>
                            <a:gd name="T19" fmla="*/ 15558 h 282"/>
                          </a:gdLst>
                          <a:ahLst/>
                          <a:cxnLst>
                            <a:cxn ang="0">
                              <a:pos x="T1" y="T3"/>
                            </a:cxn>
                            <a:cxn ang="0">
                              <a:pos x="T5" y="T7"/>
                            </a:cxn>
                            <a:cxn ang="0">
                              <a:pos x="T9" y="T11"/>
                            </a:cxn>
                            <a:cxn ang="0">
                              <a:pos x="T13" y="T15"/>
                            </a:cxn>
                            <a:cxn ang="0">
                              <a:pos x="T17" y="T19"/>
                            </a:cxn>
                          </a:cxnLst>
                          <a:rect l="0" t="0" r="r" b="b"/>
                          <a:pathLst>
                            <a:path w="4992" h="282">
                              <a:moveTo>
                                <a:pt x="4991" y="0"/>
                              </a:moveTo>
                              <a:lnTo>
                                <a:pt x="281" y="0"/>
                              </a:lnTo>
                              <a:lnTo>
                                <a:pt x="0" y="282"/>
                              </a:lnTo>
                              <a:lnTo>
                                <a:pt x="4991" y="282"/>
                              </a:lnTo>
                              <a:lnTo>
                                <a:pt x="4991" y="0"/>
                              </a:lnTo>
                              <a:close/>
                            </a:path>
                          </a:pathLst>
                        </a:custGeom>
                        <a:solidFill>
                          <a:srgbClr val="700C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57F020D0">
            <v:group id="docshapegroup1" style="position:absolute;margin-left:-1.1pt;margin-top:777.35pt;width:612pt;height:15.1pt;z-index:251661312;mso-position-horizontal-relative:page;mso-position-vertical-relative:page" alt="&quot;&quot;" coordsize="12240,302" coordorigin=",15538" o:spid="_x0000_s1026" w14:anchorId="5EFEA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MyAwQAAI8MAAAOAAAAZHJzL2Uyb0RvYy54bWzcV9tu4zYQfS/QfyD42GIjUbYiW4iy2CZN&#10;UGDbLrDuB9DUFZVElZQtZ7++M6Rk0V47CLZFH/piS+bR6Mw5M0P67v2hqck+U7qSbULZjU9J1gqZ&#10;Vm2R0D82T+9WlOietymvZZsl9CXT9P3999/dDV2cBbKUdZopAkFaHQ9dQsu+72LP06LMGq5vZJe1&#10;sJhL1fAeblXhpYoPEL2pvcD3b71BqrRTUmRaw6+PdpHem/h5non+9zzXWU/qhAK33nwq87nFT+/+&#10;jseF4l1ZiZEG/wYWDa9aeOkx1CPvOdmp6qtQTSWU1DLvb4RsPJnnlchMDpAN88+yeVZy15lcingo&#10;uqNMIO2ZTt8cVvy2f1bd5+6Tsuzh8qMUf2rQxRu6InbX8b6wYLIdfpUp+Ml3vTSJH3LVYAhIiRyM&#10;vi9HfbNDTwT8GEVRsPTBBgFrbM2iaDRAlODS/BgLw8XKWiPKn8eHWQDP2kcXfoCrHo/tWw3TkRk6&#10;D6WkZ7X0P1Prc8m7zJigUY1PilQpsL8Nw2Cx8FdAqeUNKJFKoRFqqCEHAE+6aldUZwVhGrR/o5yg&#10;SzjqMknqqBKsTlXhcad0/5zJhuBFQhV0g/GK7z/q3go4QdA6Lesqfarq2tyoYvtQK7Ln0Dk/fWBP&#10;CzZqfgKrWwS3Eh+zEfEXMMQmZt3YyvQFklTSth+MC7gopfpCyQCtl1D9146rjJL6lxbcWrMlOt2b&#10;m2UYBXCj3JWtu8JbAaES2lNiLx9629+7TlVFCW9iJulWfoBazSuTOPKzrEayUDD/UeWEbLGOVv5y&#10;cV44C9T33y4caDiYwNhuc09NtbNcrwPbUF+XjtjZ0kF3p3KB6ZZC4eBPRTpW/Qa8yZsaZuaP74hP&#10;TDkSeOnatu+MYxPuB49sfDIQ83bI2A0GdNxgWO7EKfo5GohngRDNAEhJxiTceMsJZshF4cK/yC2c&#10;YMhteYXb7QSyiV7nFk3A17mBLU6uKNlFbusJhtxWV7ixMxfC1RK8mKfFLBxzfWAGd1E5dmYFDt+L&#10;/JhrxYYF1xieWmHffJmh68ZrDM8Muc7QNWTDbq8xPDXEVtVlhq4nFnfUEPakY5Pw0o5ZHotDOzYO&#10;XMGYgg3cN0Opkxq3vQ24Aj26MSMAQgAKG+MKGARCcDTO49fBwBXB4Lsdz6+j0U0DD98GB2kN3LT7&#10;RNx+jwnjpnN++FKUwOFra0dEx3vUCfPFSzIk1A6mMqHY0rjQyH22kQbSo14AsIqZ8wO8bwbUrQsM&#10;Vqe4aXX67kw46B7IYh6C0+r0bVHHl74ZOLGb4oha6szagKmaE8wxfVTNGbonu6x2N+PI9x/Y4+jP&#10;Cex/tRmbQx2ceo1K4wkdj9Xuvdm85/8R938DAAD//wMAUEsDBBQABgAIAAAAIQBdBbn55gAAABIB&#10;AAAPAAAAZHJzL2Rvd25yZXYueG1sTE/LTsMwELwj8Q/WInFrnZgGShqnqsrjVCHRIiFubrxNosZ2&#10;FLtJ+vdsTnBZaWdn55GtR9OwHjtfOyshnkfA0BZO17aU8HV4my2B+aCsVo2zKOGKHtb57U2mUu0G&#10;+4n9PpSMRKxPlYQqhDbl3BcVGuXnrkVLt5PrjAq0diXXnRpI3DRcRNEjN6q25FCpFrcVFuf9xUh4&#10;H9SweYhf+935tL3+HJKP712MUt7fjS8rGpsVsIBj+PuAqQPlh5yCHd3Fas8aCTMhiEl4kiyegE0M&#10;IWKqdJyw5eIZeJ7x/1XyXwAAAP//AwBQSwECLQAUAAYACAAAACEAtoM4kv4AAADhAQAAEwAAAAAA&#10;AAAAAAAAAAAAAAAAW0NvbnRlbnRfVHlwZXNdLnhtbFBLAQItABQABgAIAAAAIQA4/SH/1gAAAJQB&#10;AAALAAAAAAAAAAAAAAAAAC8BAABfcmVscy8ucmVsc1BLAQItABQABgAIAAAAIQCaOaMyAwQAAI8M&#10;AAAOAAAAAAAAAAAAAAAAAC4CAABkcnMvZTJvRG9jLnhtbFBLAQItABQABgAIAAAAIQBdBbn55gAA&#10;ABIBAAAPAAAAAAAAAAAAAAAAAF0GAABkcnMvZG93bnJldi54bWxQSwUGAAAAAAQABADzAAAAcAcA&#10;AAAA&#10;">
              <v:rect id="docshape2" style="position:absolute;top:15558;width:12240;height:282;visibility:visible;mso-wrap-style:square;v-text-anchor:top" o:spid="_x0000_s1027" fillcolor="#ba1f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XJkzgAAAOgAAAAPAAAAZHJzL2Rvd25yZXYueG1sRI/BbsIw&#10;DIbvk3iHyJN2G+noUqFCQGzTpl6mMdgDRI1pKxqnJBmUt8eHSbtYsn/5+/Ut16PrxRlD7DxpeJpm&#10;IJBqbztqNPzs3x/nIGIyZE3vCTVcMcJ6NblbmtL6C33jeZcawRCKpdHQpjSUUsa6RWfi1A9InB18&#10;cCbxGhppg7kw3PVylmWFdKYjbmjNgK8t1sfdr+PeXFXhsxqpeDn50/7rQ223z0rrh/vxbcFjswCR&#10;cEz/H3+IyrJDodQsz7M5q7AYH0CubgAAAP//AwBQSwECLQAUAAYACAAAACEA2+H2y+4AAACFAQAA&#10;EwAAAAAAAAAAAAAAAAAAAAAAW0NvbnRlbnRfVHlwZXNdLnhtbFBLAQItABQABgAIAAAAIQBa9Cxb&#10;vwAAABUBAAALAAAAAAAAAAAAAAAAAB8BAABfcmVscy8ucmVsc1BLAQItABQABgAIAAAAIQAn5XJk&#10;zgAAAOgAAAAPAAAAAAAAAAAAAAAAAAcCAABkcnMvZG93bnJldi54bWxQSwUGAAAAAAMAAwC3AAAA&#10;AgMAAAAA&#10;">
                <v:path arrowok="t"/>
              </v:rect>
              <v:shape id="docshape3" style="position:absolute;left:7248;top:15538;width:4992;height:282;visibility:visible;mso-wrap-style:square;v-text-anchor:top" coordsize="4992,282" o:spid="_x0000_s1028" fillcolor="#700c1d" stroked="f" path="m4991,l281,,,282r4991,l4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XB0AAAAOcAAAAPAAAAZHJzL2Rvd25yZXYueG1sRI9PS8NA&#10;FMTvhX6H5QlexG7aWNuk3Rb/IHqSNnrx9si+blKzb0N2TdNv7wpCLwPDML9h1tvBNqKnzteOFUwn&#10;CQji0umajYLPj5fbJQgfkDU2jknBmTxsN+PRGnPtTrynvghGRAj7HBVUIbS5lL6syKKfuJY4ZgfX&#10;WQzRdkbqDk8Rbhs5S5J7abHmuFBhS08Vld/Fj1Vw2L1nxW6m50fTp69f5U12fjRaqeur4XkV5WEF&#10;ItAQLo1/xJtWMJ+m2WKZ3KXw9yt+Arn5BQAA//8DAFBLAQItABQABgAIAAAAIQDb4fbL7gAAAIUB&#10;AAATAAAAAAAAAAAAAAAAAAAAAABbQ29udGVudF9UeXBlc10ueG1sUEsBAi0AFAAGAAgAAAAhAFr0&#10;LFu/AAAAFQEAAAsAAAAAAAAAAAAAAAAAHwEAAF9yZWxzLy5yZWxzUEsBAi0AFAAGAAgAAAAhABYy&#10;NcHQAAAA5wAAAA8AAAAAAAAAAAAAAAAABwIAAGRycy9kb3ducmV2LnhtbFBLBQYAAAAAAwADALcA&#10;AAAEAwAAAAA=&#10;">
                <v:path arrowok="t" o:connecttype="custom" o:connectlocs="4991,15558;281,15558;0,15840;4991,15840;4991,15558"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1155" w14:textId="77777777" w:rsidR="00396CC7" w:rsidRDefault="00396CC7" w:rsidP="00CA20E3">
      <w:r>
        <w:separator/>
      </w:r>
    </w:p>
  </w:footnote>
  <w:footnote w:type="continuationSeparator" w:id="0">
    <w:p w14:paraId="1B6EFC7B" w14:textId="77777777" w:rsidR="00396CC7" w:rsidRDefault="00396CC7" w:rsidP="00CA20E3">
      <w:r>
        <w:continuationSeparator/>
      </w:r>
    </w:p>
  </w:footnote>
  <w:footnote w:type="continuationNotice" w:id="1">
    <w:p w14:paraId="16EDFAE8" w14:textId="77777777" w:rsidR="00396CC7" w:rsidRDefault="00396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5FAE" w14:textId="77777777" w:rsidR="001D2A51" w:rsidRDefault="001D2A51" w:rsidP="001D2A51">
    <w:pPr>
      <w:pStyle w:val="Header"/>
      <w:jc w:val="right"/>
    </w:pPr>
    <w:r w:rsidRPr="00D41AEE">
      <w:rPr>
        <w:rFonts w:ascii="Buckeye Sans 2" w:hAnsi="Buckeye Sans 2" w:cs="Calibri Light"/>
        <w:noProof/>
      </w:rPr>
      <w:drawing>
        <wp:anchor distT="0" distB="0" distL="114300" distR="114300" simplePos="0" relativeHeight="251664384" behindDoc="1" locked="0" layoutInCell="1" allowOverlap="1" wp14:anchorId="4E6C6C74" wp14:editId="30897A9A">
          <wp:simplePos x="0" y="0"/>
          <wp:positionH relativeFrom="margin">
            <wp:align>left</wp:align>
          </wp:positionH>
          <wp:positionV relativeFrom="paragraph">
            <wp:posOffset>8890</wp:posOffset>
          </wp:positionV>
          <wp:extent cx="3019425" cy="432487"/>
          <wp:effectExtent l="0" t="0" r="0" b="5715"/>
          <wp:wrapTight wrapText="bothSides">
            <wp:wrapPolygon edited="0">
              <wp:start x="136" y="0"/>
              <wp:lineTo x="0" y="2855"/>
              <wp:lineTo x="0" y="19031"/>
              <wp:lineTo x="136" y="20934"/>
              <wp:lineTo x="2180" y="20934"/>
              <wp:lineTo x="15399" y="20934"/>
              <wp:lineTo x="16626" y="19982"/>
              <wp:lineTo x="16353" y="15225"/>
              <wp:lineTo x="21396" y="13322"/>
              <wp:lineTo x="21396" y="952"/>
              <wp:lineTo x="10221" y="0"/>
              <wp:lineTo x="136" y="0"/>
            </wp:wrapPolygon>
          </wp:wrapTight>
          <wp:docPr id="732986011" name="Picture 732986011" descr="Block O Logo for The Ohio State University Office of Academic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ock O Logo for The Ohio State University Office of Academic Affair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19425" cy="432487"/>
                  </a:xfrm>
                  <a:prstGeom prst="rect">
                    <a:avLst/>
                  </a:prstGeom>
                  <a:noFill/>
                  <a:ln>
                    <a:noFill/>
                  </a:ln>
                </pic:spPr>
              </pic:pic>
            </a:graphicData>
          </a:graphic>
        </wp:anchor>
      </w:drawing>
    </w:r>
    <w:r w:rsidRPr="00D41AEE">
      <w:rPr>
        <w:rFonts w:ascii="Buckeye Sans 2" w:hAnsi="Buckeye Sans 2"/>
      </w:rPr>
      <w:t>Office of Faculty Affairs</w:t>
    </w:r>
  </w:p>
  <w:p w14:paraId="17B6D37A" w14:textId="78F40EDC" w:rsidR="00232DFF" w:rsidRPr="00D958B5" w:rsidRDefault="00232DFF" w:rsidP="00A81D27">
    <w:pPr>
      <w:pStyle w:val="Header"/>
      <w:jc w:val="right"/>
      <w:rPr>
        <w:rFonts w:ascii="Buckeye Sans 2" w:hAnsi="Buckeye Sans 2" w:cstheme="majorHAnsi"/>
        <w:color w:val="595959" w:themeColor="text1" w:themeTint="A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41DA"/>
    <w:multiLevelType w:val="hybridMultilevel"/>
    <w:tmpl w:val="22407C04"/>
    <w:lvl w:ilvl="0" w:tplc="82C0605A">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0073239"/>
    <w:multiLevelType w:val="hybridMultilevel"/>
    <w:tmpl w:val="B6AEDBE2"/>
    <w:lvl w:ilvl="0" w:tplc="62B4F1C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70CDB"/>
    <w:multiLevelType w:val="hybridMultilevel"/>
    <w:tmpl w:val="D5D0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47989"/>
    <w:multiLevelType w:val="hybridMultilevel"/>
    <w:tmpl w:val="1F30DC62"/>
    <w:lvl w:ilvl="0" w:tplc="FD10E470">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F2791"/>
    <w:multiLevelType w:val="hybridMultilevel"/>
    <w:tmpl w:val="ECAC1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26872">
    <w:abstractNumId w:val="0"/>
  </w:num>
  <w:num w:numId="2" w16cid:durableId="2067221141">
    <w:abstractNumId w:val="3"/>
  </w:num>
  <w:num w:numId="3" w16cid:durableId="1310208276">
    <w:abstractNumId w:val="1"/>
  </w:num>
  <w:num w:numId="4" w16cid:durableId="1988433549">
    <w:abstractNumId w:val="2"/>
  </w:num>
  <w:num w:numId="5" w16cid:durableId="2045015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E3"/>
    <w:rsid w:val="00006DB7"/>
    <w:rsid w:val="00027042"/>
    <w:rsid w:val="0005027F"/>
    <w:rsid w:val="00074A77"/>
    <w:rsid w:val="00076623"/>
    <w:rsid w:val="000B678E"/>
    <w:rsid w:val="000C3672"/>
    <w:rsid w:val="000C3AAB"/>
    <w:rsid w:val="000E7077"/>
    <w:rsid w:val="00102457"/>
    <w:rsid w:val="00105995"/>
    <w:rsid w:val="001126F3"/>
    <w:rsid w:val="001214AD"/>
    <w:rsid w:val="00121AE4"/>
    <w:rsid w:val="00131256"/>
    <w:rsid w:val="00132063"/>
    <w:rsid w:val="0014597A"/>
    <w:rsid w:val="001676B9"/>
    <w:rsid w:val="001759D7"/>
    <w:rsid w:val="00175CCD"/>
    <w:rsid w:val="001812D8"/>
    <w:rsid w:val="001B194A"/>
    <w:rsid w:val="001B3FED"/>
    <w:rsid w:val="001C5D82"/>
    <w:rsid w:val="001D2A51"/>
    <w:rsid w:val="001E0386"/>
    <w:rsid w:val="00204E81"/>
    <w:rsid w:val="002249BB"/>
    <w:rsid w:val="00232DFF"/>
    <w:rsid w:val="00245883"/>
    <w:rsid w:val="0025277E"/>
    <w:rsid w:val="002625AD"/>
    <w:rsid w:val="0026672E"/>
    <w:rsid w:val="0027126B"/>
    <w:rsid w:val="00293C00"/>
    <w:rsid w:val="002A7B19"/>
    <w:rsid w:val="002C4D5F"/>
    <w:rsid w:val="00303A78"/>
    <w:rsid w:val="00373F7A"/>
    <w:rsid w:val="00396CC7"/>
    <w:rsid w:val="003D492C"/>
    <w:rsid w:val="003E07C1"/>
    <w:rsid w:val="00416728"/>
    <w:rsid w:val="00435257"/>
    <w:rsid w:val="004354CF"/>
    <w:rsid w:val="00445441"/>
    <w:rsid w:val="00453BEA"/>
    <w:rsid w:val="00482031"/>
    <w:rsid w:val="004C287A"/>
    <w:rsid w:val="004D5603"/>
    <w:rsid w:val="0050654D"/>
    <w:rsid w:val="00523452"/>
    <w:rsid w:val="00561646"/>
    <w:rsid w:val="005D3790"/>
    <w:rsid w:val="005E06CE"/>
    <w:rsid w:val="005E2DDF"/>
    <w:rsid w:val="005F669A"/>
    <w:rsid w:val="00614773"/>
    <w:rsid w:val="00616A42"/>
    <w:rsid w:val="006516F8"/>
    <w:rsid w:val="0065220F"/>
    <w:rsid w:val="00654CDA"/>
    <w:rsid w:val="006A1350"/>
    <w:rsid w:val="006A57D8"/>
    <w:rsid w:val="006C2D43"/>
    <w:rsid w:val="006C47E0"/>
    <w:rsid w:val="006E66DD"/>
    <w:rsid w:val="0071191E"/>
    <w:rsid w:val="0073029F"/>
    <w:rsid w:val="00757E88"/>
    <w:rsid w:val="007762E8"/>
    <w:rsid w:val="00783BDB"/>
    <w:rsid w:val="007A214B"/>
    <w:rsid w:val="007A4BF4"/>
    <w:rsid w:val="007B59BC"/>
    <w:rsid w:val="007D2C03"/>
    <w:rsid w:val="007D5704"/>
    <w:rsid w:val="00813556"/>
    <w:rsid w:val="008775DB"/>
    <w:rsid w:val="00882433"/>
    <w:rsid w:val="008B7988"/>
    <w:rsid w:val="008F20EB"/>
    <w:rsid w:val="00901FBE"/>
    <w:rsid w:val="00922644"/>
    <w:rsid w:val="009325ED"/>
    <w:rsid w:val="00940853"/>
    <w:rsid w:val="00946950"/>
    <w:rsid w:val="0098088E"/>
    <w:rsid w:val="00991A33"/>
    <w:rsid w:val="009A7B4B"/>
    <w:rsid w:val="009B2210"/>
    <w:rsid w:val="009B2424"/>
    <w:rsid w:val="009B3FD9"/>
    <w:rsid w:val="009E2B8B"/>
    <w:rsid w:val="00A27E9C"/>
    <w:rsid w:val="00A62631"/>
    <w:rsid w:val="00A63E74"/>
    <w:rsid w:val="00A74C3F"/>
    <w:rsid w:val="00A81D27"/>
    <w:rsid w:val="00A8353E"/>
    <w:rsid w:val="00AA5A4E"/>
    <w:rsid w:val="00AB27F6"/>
    <w:rsid w:val="00AC455D"/>
    <w:rsid w:val="00AD7123"/>
    <w:rsid w:val="00B20CD9"/>
    <w:rsid w:val="00B32042"/>
    <w:rsid w:val="00B3384D"/>
    <w:rsid w:val="00B3725A"/>
    <w:rsid w:val="00B42F7D"/>
    <w:rsid w:val="00B43A52"/>
    <w:rsid w:val="00B649D9"/>
    <w:rsid w:val="00B73B2B"/>
    <w:rsid w:val="00B91384"/>
    <w:rsid w:val="00BA2004"/>
    <w:rsid w:val="00BB30E1"/>
    <w:rsid w:val="00BD5DFF"/>
    <w:rsid w:val="00BF2637"/>
    <w:rsid w:val="00C15E2F"/>
    <w:rsid w:val="00C42BA0"/>
    <w:rsid w:val="00C4471F"/>
    <w:rsid w:val="00C74592"/>
    <w:rsid w:val="00C85DE6"/>
    <w:rsid w:val="00C900F2"/>
    <w:rsid w:val="00C95FD0"/>
    <w:rsid w:val="00CA20E3"/>
    <w:rsid w:val="00CA3C85"/>
    <w:rsid w:val="00CA4FEE"/>
    <w:rsid w:val="00CC4E18"/>
    <w:rsid w:val="00CC7019"/>
    <w:rsid w:val="00CD0679"/>
    <w:rsid w:val="00CE2727"/>
    <w:rsid w:val="00CF4F4F"/>
    <w:rsid w:val="00D1002C"/>
    <w:rsid w:val="00D2306F"/>
    <w:rsid w:val="00D373EB"/>
    <w:rsid w:val="00D47144"/>
    <w:rsid w:val="00D569A7"/>
    <w:rsid w:val="00D826EB"/>
    <w:rsid w:val="00D958B5"/>
    <w:rsid w:val="00DA310D"/>
    <w:rsid w:val="00DA49F3"/>
    <w:rsid w:val="00DA6C99"/>
    <w:rsid w:val="00DB68C5"/>
    <w:rsid w:val="00DD2D9B"/>
    <w:rsid w:val="00DD7976"/>
    <w:rsid w:val="00DE5818"/>
    <w:rsid w:val="00DF140A"/>
    <w:rsid w:val="00E156C0"/>
    <w:rsid w:val="00E207DA"/>
    <w:rsid w:val="00E245D0"/>
    <w:rsid w:val="00E27E58"/>
    <w:rsid w:val="00E362CB"/>
    <w:rsid w:val="00E857D0"/>
    <w:rsid w:val="00E90448"/>
    <w:rsid w:val="00EA1808"/>
    <w:rsid w:val="00EA2E08"/>
    <w:rsid w:val="00EA3A5A"/>
    <w:rsid w:val="00EB58D9"/>
    <w:rsid w:val="00EC0150"/>
    <w:rsid w:val="00EC4963"/>
    <w:rsid w:val="00EE1DA7"/>
    <w:rsid w:val="00EE51FE"/>
    <w:rsid w:val="00EF565A"/>
    <w:rsid w:val="00EF6F8C"/>
    <w:rsid w:val="00F1094F"/>
    <w:rsid w:val="00F25F0E"/>
    <w:rsid w:val="00F33810"/>
    <w:rsid w:val="00F339E9"/>
    <w:rsid w:val="00F35EAC"/>
    <w:rsid w:val="00F646F8"/>
    <w:rsid w:val="00F71977"/>
    <w:rsid w:val="00F92D21"/>
    <w:rsid w:val="00FD471B"/>
    <w:rsid w:val="00FD7C3B"/>
    <w:rsid w:val="00FF0A31"/>
    <w:rsid w:val="0CB7EAE8"/>
    <w:rsid w:val="0D946B9A"/>
    <w:rsid w:val="0FEFBE7B"/>
    <w:rsid w:val="15277A0C"/>
    <w:rsid w:val="1626247B"/>
    <w:rsid w:val="18989363"/>
    <w:rsid w:val="2EC5D8E8"/>
    <w:rsid w:val="2FAED51E"/>
    <w:rsid w:val="36E17103"/>
    <w:rsid w:val="3AF828F1"/>
    <w:rsid w:val="4A6A45C4"/>
    <w:rsid w:val="4B136430"/>
    <w:rsid w:val="4CC69686"/>
    <w:rsid w:val="52D7A59A"/>
    <w:rsid w:val="5874B1D9"/>
    <w:rsid w:val="63E4B487"/>
    <w:rsid w:val="64B3C6FD"/>
    <w:rsid w:val="6CEB270A"/>
    <w:rsid w:val="6E8B99DC"/>
    <w:rsid w:val="705A7799"/>
    <w:rsid w:val="73C27396"/>
    <w:rsid w:val="7B8FB1C9"/>
    <w:rsid w:val="7D2694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12FF"/>
  <w15:chartTrackingRefBased/>
  <w15:docId w15:val="{0BBE8D3A-DE26-4052-B0ED-8E6C84C1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EB"/>
    <w:pPr>
      <w:spacing w:after="0" w:line="240" w:lineRule="auto"/>
    </w:pPr>
    <w:rPr>
      <w:rFonts w:ascii="Calibri" w:eastAsia="Times New Roman" w:hAnsi="Calibri" w:cs="Calibri"/>
      <w:sz w:val="24"/>
    </w:rPr>
  </w:style>
  <w:style w:type="paragraph" w:styleId="Heading2">
    <w:name w:val="heading 2"/>
    <w:basedOn w:val="Normal"/>
    <w:next w:val="Normal"/>
    <w:link w:val="Heading2Char"/>
    <w:uiPriority w:val="9"/>
    <w:semiHidden/>
    <w:unhideWhenUsed/>
    <w:qFormat/>
    <w:rsid w:val="00BB30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0E3"/>
    <w:pPr>
      <w:tabs>
        <w:tab w:val="center" w:pos="4680"/>
        <w:tab w:val="right" w:pos="9360"/>
      </w:tabs>
    </w:pPr>
  </w:style>
  <w:style w:type="character" w:customStyle="1" w:styleId="HeaderChar">
    <w:name w:val="Header Char"/>
    <w:basedOn w:val="DefaultParagraphFont"/>
    <w:link w:val="Header"/>
    <w:uiPriority w:val="99"/>
    <w:rsid w:val="00CA20E3"/>
  </w:style>
  <w:style w:type="paragraph" w:styleId="Footer">
    <w:name w:val="footer"/>
    <w:basedOn w:val="Normal"/>
    <w:link w:val="FooterChar"/>
    <w:uiPriority w:val="99"/>
    <w:unhideWhenUsed/>
    <w:rsid w:val="00CA20E3"/>
    <w:pPr>
      <w:tabs>
        <w:tab w:val="center" w:pos="4680"/>
        <w:tab w:val="right" w:pos="9360"/>
      </w:tabs>
    </w:pPr>
  </w:style>
  <w:style w:type="character" w:customStyle="1" w:styleId="FooterChar">
    <w:name w:val="Footer Char"/>
    <w:basedOn w:val="DefaultParagraphFont"/>
    <w:link w:val="Footer"/>
    <w:uiPriority w:val="99"/>
    <w:rsid w:val="00CA20E3"/>
  </w:style>
  <w:style w:type="paragraph" w:styleId="NormalWeb">
    <w:name w:val="Normal (Web)"/>
    <w:basedOn w:val="Normal"/>
    <w:uiPriority w:val="99"/>
    <w:unhideWhenUsed/>
    <w:rsid w:val="008B7988"/>
    <w:pPr>
      <w:spacing w:before="100" w:beforeAutospacing="1" w:after="100" w:afterAutospacing="1"/>
    </w:pPr>
    <w:rPr>
      <w:rFonts w:ascii="Times New Roman" w:hAnsi="Times New Roman" w:cs="Times New Roman"/>
      <w:szCs w:val="24"/>
    </w:rPr>
  </w:style>
  <w:style w:type="character" w:customStyle="1" w:styleId="apple-converted-space">
    <w:name w:val="apple-converted-space"/>
    <w:basedOn w:val="DefaultParagraphFont"/>
    <w:rsid w:val="008B7988"/>
  </w:style>
  <w:style w:type="character" w:styleId="Hyperlink">
    <w:name w:val="Hyperlink"/>
    <w:basedOn w:val="DefaultParagraphFont"/>
    <w:uiPriority w:val="99"/>
    <w:unhideWhenUsed/>
    <w:rsid w:val="008B7988"/>
    <w:rPr>
      <w:color w:val="0000FF"/>
      <w:u w:val="single"/>
    </w:rPr>
  </w:style>
  <w:style w:type="paragraph" w:styleId="ListParagraph">
    <w:name w:val="List Paragraph"/>
    <w:basedOn w:val="Normal"/>
    <w:uiPriority w:val="34"/>
    <w:qFormat/>
    <w:rsid w:val="00FF0A31"/>
    <w:pPr>
      <w:ind w:left="720"/>
      <w:contextualSpacing/>
    </w:pPr>
  </w:style>
  <w:style w:type="character" w:styleId="UnresolvedMention">
    <w:name w:val="Unresolved Mention"/>
    <w:basedOn w:val="DefaultParagraphFont"/>
    <w:uiPriority w:val="99"/>
    <w:semiHidden/>
    <w:unhideWhenUsed/>
    <w:rsid w:val="001C5D82"/>
    <w:rPr>
      <w:color w:val="605E5C"/>
      <w:shd w:val="clear" w:color="auto" w:fill="E1DFDD"/>
    </w:rPr>
  </w:style>
  <w:style w:type="character" w:styleId="CommentReference">
    <w:name w:val="annotation reference"/>
    <w:basedOn w:val="DefaultParagraphFont"/>
    <w:uiPriority w:val="99"/>
    <w:semiHidden/>
    <w:unhideWhenUsed/>
    <w:rsid w:val="007762E8"/>
    <w:rPr>
      <w:sz w:val="16"/>
      <w:szCs w:val="16"/>
    </w:rPr>
  </w:style>
  <w:style w:type="paragraph" w:styleId="CommentText">
    <w:name w:val="annotation text"/>
    <w:basedOn w:val="Normal"/>
    <w:link w:val="CommentTextChar"/>
    <w:uiPriority w:val="99"/>
    <w:unhideWhenUsed/>
    <w:rsid w:val="007762E8"/>
    <w:rPr>
      <w:sz w:val="20"/>
      <w:szCs w:val="20"/>
    </w:rPr>
  </w:style>
  <w:style w:type="character" w:customStyle="1" w:styleId="CommentTextChar">
    <w:name w:val="Comment Text Char"/>
    <w:basedOn w:val="DefaultParagraphFont"/>
    <w:link w:val="CommentText"/>
    <w:uiPriority w:val="99"/>
    <w:rsid w:val="007762E8"/>
    <w:rPr>
      <w:sz w:val="20"/>
      <w:szCs w:val="20"/>
    </w:rPr>
  </w:style>
  <w:style w:type="paragraph" w:styleId="CommentSubject">
    <w:name w:val="annotation subject"/>
    <w:basedOn w:val="CommentText"/>
    <w:next w:val="CommentText"/>
    <w:link w:val="CommentSubjectChar"/>
    <w:uiPriority w:val="99"/>
    <w:semiHidden/>
    <w:unhideWhenUsed/>
    <w:rsid w:val="007762E8"/>
    <w:rPr>
      <w:b/>
      <w:bCs/>
    </w:rPr>
  </w:style>
  <w:style w:type="character" w:customStyle="1" w:styleId="CommentSubjectChar">
    <w:name w:val="Comment Subject Char"/>
    <w:basedOn w:val="CommentTextChar"/>
    <w:link w:val="CommentSubject"/>
    <w:uiPriority w:val="99"/>
    <w:semiHidden/>
    <w:rsid w:val="007762E8"/>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940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53"/>
    <w:rPr>
      <w:rFonts w:ascii="Segoe UI" w:hAnsi="Segoe UI" w:cs="Segoe UI"/>
      <w:sz w:val="18"/>
      <w:szCs w:val="18"/>
    </w:rPr>
  </w:style>
  <w:style w:type="paragraph" w:styleId="Revision">
    <w:name w:val="Revision"/>
    <w:hidden/>
    <w:uiPriority w:val="99"/>
    <w:semiHidden/>
    <w:rsid w:val="00A8353E"/>
    <w:pPr>
      <w:spacing w:after="0" w:line="240" w:lineRule="auto"/>
    </w:pPr>
  </w:style>
  <w:style w:type="character" w:styleId="FollowedHyperlink">
    <w:name w:val="FollowedHyperlink"/>
    <w:basedOn w:val="DefaultParagraphFont"/>
    <w:uiPriority w:val="99"/>
    <w:semiHidden/>
    <w:unhideWhenUsed/>
    <w:rsid w:val="00B91384"/>
    <w:rPr>
      <w:color w:val="954F72" w:themeColor="followedHyperlink"/>
      <w:u w:val="single"/>
    </w:rPr>
  </w:style>
  <w:style w:type="paragraph" w:customStyle="1" w:styleId="OAATitle">
    <w:name w:val="OAA Title"/>
    <w:basedOn w:val="Title"/>
    <w:qFormat/>
    <w:rsid w:val="00BB30E1"/>
    <w:pPr>
      <w:spacing w:line="247" w:lineRule="auto"/>
    </w:pPr>
    <w:rPr>
      <w:rFonts w:ascii="Buckeye Sans 2 ExtraBold" w:hAnsi="Buckeye Sans 2 ExtraBold" w:cstheme="majorHAnsi"/>
      <w:b/>
      <w:color w:val="000000" w:themeColor="text1"/>
      <w:sz w:val="48"/>
      <w:szCs w:val="48"/>
    </w:rPr>
  </w:style>
  <w:style w:type="paragraph" w:styleId="Title">
    <w:name w:val="Title"/>
    <w:basedOn w:val="Normal"/>
    <w:next w:val="Normal"/>
    <w:link w:val="TitleChar"/>
    <w:uiPriority w:val="10"/>
    <w:qFormat/>
    <w:rsid w:val="00BB30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E1"/>
    <w:rPr>
      <w:rFonts w:asciiTheme="majorHAnsi" w:eastAsiaTheme="majorEastAsia" w:hAnsiTheme="majorHAnsi" w:cstheme="majorBidi"/>
      <w:spacing w:val="-10"/>
      <w:kern w:val="28"/>
      <w:sz w:val="56"/>
      <w:szCs w:val="56"/>
    </w:rPr>
  </w:style>
  <w:style w:type="paragraph" w:customStyle="1" w:styleId="OAASubtitle">
    <w:name w:val="OAA Subtitle"/>
    <w:basedOn w:val="Subtitle"/>
    <w:qFormat/>
    <w:rsid w:val="00BB30E1"/>
    <w:pPr>
      <w:spacing w:line="247" w:lineRule="auto"/>
    </w:pPr>
    <w:rPr>
      <w:rFonts w:ascii="Buckeye Sans 2" w:hAnsi="Buckeye Sans 2" w:cstheme="majorHAnsi"/>
      <w:b/>
      <w:color w:val="000000" w:themeColor="text1"/>
      <w:sz w:val="28"/>
      <w:szCs w:val="28"/>
    </w:rPr>
  </w:style>
  <w:style w:type="paragraph" w:styleId="Subtitle">
    <w:name w:val="Subtitle"/>
    <w:basedOn w:val="Normal"/>
    <w:next w:val="Normal"/>
    <w:link w:val="SubtitleChar"/>
    <w:uiPriority w:val="11"/>
    <w:qFormat/>
    <w:rsid w:val="00BB30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30E1"/>
    <w:rPr>
      <w:rFonts w:eastAsiaTheme="minorEastAsia"/>
      <w:color w:val="5A5A5A" w:themeColor="text1" w:themeTint="A5"/>
      <w:spacing w:val="15"/>
    </w:rPr>
  </w:style>
  <w:style w:type="paragraph" w:customStyle="1" w:styleId="OAAHeading2">
    <w:name w:val="OAA Heading 2"/>
    <w:basedOn w:val="Heading2"/>
    <w:qFormat/>
    <w:rsid w:val="00BB30E1"/>
    <w:pPr>
      <w:spacing w:line="247" w:lineRule="auto"/>
    </w:pPr>
    <w:rPr>
      <w:rFonts w:ascii="Buckeye Sans 2" w:hAnsi="Buckeye Sans 2" w:cstheme="majorHAnsi"/>
      <w:b/>
      <w:color w:val="C00000"/>
      <w:sz w:val="22"/>
    </w:rPr>
  </w:style>
  <w:style w:type="character" w:customStyle="1" w:styleId="Heading2Char">
    <w:name w:val="Heading 2 Char"/>
    <w:basedOn w:val="DefaultParagraphFont"/>
    <w:link w:val="Heading2"/>
    <w:uiPriority w:val="9"/>
    <w:semiHidden/>
    <w:rsid w:val="00BB30E1"/>
    <w:rPr>
      <w:rFonts w:asciiTheme="majorHAnsi" w:eastAsiaTheme="majorEastAsia" w:hAnsiTheme="majorHAnsi" w:cstheme="majorBidi"/>
      <w:color w:val="2E74B5" w:themeColor="accent1" w:themeShade="BF"/>
      <w:sz w:val="26"/>
      <w:szCs w:val="26"/>
    </w:rPr>
  </w:style>
  <w:style w:type="paragraph" w:customStyle="1" w:styleId="Default">
    <w:name w:val="Default"/>
    <w:rsid w:val="00A81D27"/>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unhideWhenUsed/>
    <w:qFormat/>
    <w:rsid w:val="00A81D27"/>
    <w:pPr>
      <w:widowControl w:val="0"/>
      <w:ind w:left="119"/>
    </w:pPr>
    <w:rPr>
      <w:rFonts w:eastAsia="Calibri" w:cs="Times New Roman"/>
    </w:rPr>
  </w:style>
  <w:style w:type="character" w:customStyle="1" w:styleId="BodyTextChar">
    <w:name w:val="Body Text Char"/>
    <w:basedOn w:val="DefaultParagraphFont"/>
    <w:link w:val="BodyText"/>
    <w:uiPriority w:val="1"/>
    <w:rsid w:val="00A81D27"/>
    <w:rPr>
      <w:rFonts w:ascii="Calibri" w:eastAsia="Calibri" w:hAnsi="Calibri" w:cs="Times New Roman"/>
    </w:rPr>
  </w:style>
  <w:style w:type="paragraph" w:customStyle="1" w:styleId="xmsonormal">
    <w:name w:val="x_msonormal"/>
    <w:basedOn w:val="Normal"/>
    <w:uiPriority w:val="99"/>
    <w:rsid w:val="00EA3A5A"/>
    <w:rPr>
      <w:rFonts w:ascii="Times New Roman" w:eastAsia="Calibri" w:hAnsi="Times New Roman" w:cs="Times New Roman"/>
      <w:szCs w:val="24"/>
    </w:rPr>
  </w:style>
  <w:style w:type="paragraph" w:customStyle="1" w:styleId="paragraph">
    <w:name w:val="paragraph"/>
    <w:basedOn w:val="Normal"/>
    <w:rsid w:val="008F20EB"/>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F20EB"/>
  </w:style>
  <w:style w:type="character" w:customStyle="1" w:styleId="eop">
    <w:name w:val="eop"/>
    <w:basedOn w:val="DefaultParagraphFont"/>
    <w:rsid w:val="008F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266">
      <w:bodyDiv w:val="1"/>
      <w:marLeft w:val="0"/>
      <w:marRight w:val="0"/>
      <w:marTop w:val="0"/>
      <w:marBottom w:val="0"/>
      <w:divBdr>
        <w:top w:val="none" w:sz="0" w:space="0" w:color="auto"/>
        <w:left w:val="none" w:sz="0" w:space="0" w:color="auto"/>
        <w:bottom w:val="none" w:sz="0" w:space="0" w:color="auto"/>
        <w:right w:val="none" w:sz="0" w:space="0" w:color="auto"/>
      </w:divBdr>
    </w:div>
    <w:div w:id="253176100">
      <w:bodyDiv w:val="1"/>
      <w:marLeft w:val="0"/>
      <w:marRight w:val="0"/>
      <w:marTop w:val="0"/>
      <w:marBottom w:val="0"/>
      <w:divBdr>
        <w:top w:val="none" w:sz="0" w:space="0" w:color="auto"/>
        <w:left w:val="none" w:sz="0" w:space="0" w:color="auto"/>
        <w:bottom w:val="none" w:sz="0" w:space="0" w:color="auto"/>
        <w:right w:val="none" w:sz="0" w:space="0" w:color="auto"/>
      </w:divBdr>
    </w:div>
    <w:div w:id="285284739">
      <w:bodyDiv w:val="1"/>
      <w:marLeft w:val="0"/>
      <w:marRight w:val="0"/>
      <w:marTop w:val="0"/>
      <w:marBottom w:val="0"/>
      <w:divBdr>
        <w:top w:val="none" w:sz="0" w:space="0" w:color="auto"/>
        <w:left w:val="none" w:sz="0" w:space="0" w:color="auto"/>
        <w:bottom w:val="none" w:sz="0" w:space="0" w:color="auto"/>
        <w:right w:val="none" w:sz="0" w:space="0" w:color="auto"/>
      </w:divBdr>
    </w:div>
    <w:div w:id="546067255">
      <w:bodyDiv w:val="1"/>
      <w:marLeft w:val="0"/>
      <w:marRight w:val="0"/>
      <w:marTop w:val="0"/>
      <w:marBottom w:val="0"/>
      <w:divBdr>
        <w:top w:val="none" w:sz="0" w:space="0" w:color="auto"/>
        <w:left w:val="none" w:sz="0" w:space="0" w:color="auto"/>
        <w:bottom w:val="none" w:sz="0" w:space="0" w:color="auto"/>
        <w:right w:val="none" w:sz="0" w:space="0" w:color="auto"/>
      </w:divBdr>
    </w:div>
    <w:div w:id="15523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CEB2658470E4BBFA2AF954A9004D4" ma:contentTypeVersion="8" ma:contentTypeDescription="Create a new document." ma:contentTypeScope="" ma:versionID="a835c7cca098c3ba451c9a2a67208645">
  <xsd:schema xmlns:xsd="http://www.w3.org/2001/XMLSchema" xmlns:xs="http://www.w3.org/2001/XMLSchema" xmlns:p="http://schemas.microsoft.com/office/2006/metadata/properties" xmlns:ns2="b7b4f5b0-284b-41cf-ad49-b99cc8e8af72" targetNamespace="http://schemas.microsoft.com/office/2006/metadata/properties" ma:root="true" ma:fieldsID="16f00d1222a3eef1c3a620e3ccaa3196" ns2:_="">
    <xsd:import namespace="b7b4f5b0-284b-41cf-ad49-b99cc8e8a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4f5b0-284b-41cf-ad49-b99cc8e8a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C0C15-D1E8-4D44-843F-5C6CDAEB2F9D}">
  <ds:schemaRefs>
    <ds:schemaRef ds:uri="http://purl.org/dc/elements/1.1/"/>
    <ds:schemaRef ds:uri="http://www.w3.org/XML/1998/namespace"/>
    <ds:schemaRef ds:uri="http://purl.org/dc/dcmitype/"/>
    <ds:schemaRef ds:uri="http://purl.org/dc/terms/"/>
    <ds:schemaRef ds:uri="b7b4f5b0-284b-41cf-ad49-b99cc8e8af72"/>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F455E11-82EE-40C5-AFEE-71E4EF980D95}">
  <ds:schemaRefs>
    <ds:schemaRef ds:uri="http://schemas.microsoft.com/sharepoint/v3/contenttype/forms"/>
  </ds:schemaRefs>
</ds:datastoreItem>
</file>

<file path=customXml/itemProps3.xml><?xml version="1.0" encoding="utf-8"?>
<ds:datastoreItem xmlns:ds="http://schemas.openxmlformats.org/officeDocument/2006/customXml" ds:itemID="{D8CEA5D7-D1E8-4436-9BE6-06BF814C6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4f5b0-284b-41cf-ad49-b99cc8e8a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3585</Characters>
  <Application>Microsoft Office Word</Application>
  <DocSecurity>0</DocSecurity>
  <PresentationFormat>15|.DOCX</PresentationFormat>
  <Lines>29</Lines>
  <Paragraphs>8</Paragraphs>
  <ScaleCrop>false</ScaleCrop>
  <Manager>oaawebmaster@osu.edu</Manager>
  <Company>The Ohio State University</Company>
  <LinksUpToDate>false</LinksUpToDate>
  <CharactersWithSpaces>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SHIFT LOO Faculty Final AY24</dc:title>
  <dc:subject>SHIFT</dc:subject>
  <dc:creator>Office of Faculty Affairs</dc:creator>
  <cp:keywords>SHIFT</cp:keywords>
  <dc:description/>
  <cp:lastModifiedBy>Sayres, Megan</cp:lastModifiedBy>
  <cp:revision>15</cp:revision>
  <dcterms:created xsi:type="dcterms:W3CDTF">2023-09-06T19:52:00Z</dcterms:created>
  <dcterms:modified xsi:type="dcterms:W3CDTF">2025-06-23T19:50:00Z</dcterms:modified>
  <cp:category>SHIFT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0x01010059ACEB2658470E4BBFA2AF954A9004D4</vt:lpwstr>
  </property>
  <property fmtid="{D5CDD505-2E9C-101B-9397-08002B2CF9AE}" pid="3" name="GrammarlyDocumentId">
    <vt:lpwstr>2e5488b6dfb6c83ad2f58594c3cf83b998e195b081ff401c677219535be093f5</vt:lpwstr>
  </property>
</Properties>
</file>