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0212E" w14:textId="776DB0C1" w:rsidR="001642CF" w:rsidRPr="001642CF" w:rsidRDefault="001642CF" w:rsidP="001642CF">
      <w:pPr>
        <w:spacing w:after="0" w:line="264" w:lineRule="auto"/>
        <w:jc w:val="center"/>
        <w:rPr>
          <w:rFonts w:ascii="Times New Roman" w:hAnsi="Times New Roman" w:cs="Times New Roman"/>
          <w:b/>
          <w:bCs/>
          <w:sz w:val="32"/>
          <w:szCs w:val="32"/>
        </w:rPr>
      </w:pPr>
      <w:bookmarkStart w:id="0" w:name="_Hlk170811699"/>
      <w:r w:rsidRPr="001642CF">
        <w:rPr>
          <w:rFonts w:ascii="Times New Roman" w:hAnsi="Times New Roman" w:cs="Times New Roman"/>
          <w:b/>
          <w:bCs/>
          <w:sz w:val="32"/>
          <w:szCs w:val="32"/>
        </w:rPr>
        <w:t xml:space="preserve">Pattern of Administration for </w:t>
      </w:r>
      <w:r w:rsidR="00AE7A86">
        <w:rPr>
          <w:rFonts w:ascii="Times New Roman" w:hAnsi="Times New Roman" w:cs="Times New Roman"/>
          <w:b/>
          <w:bCs/>
          <w:sz w:val="32"/>
          <w:szCs w:val="32"/>
        </w:rPr>
        <w:t>Regional Campuses</w:t>
      </w:r>
    </w:p>
    <w:p w14:paraId="4875BED9" w14:textId="77777777" w:rsidR="001642CF" w:rsidRPr="001642CF" w:rsidRDefault="001642CF" w:rsidP="001642CF">
      <w:pPr>
        <w:spacing w:after="0" w:line="264" w:lineRule="auto"/>
        <w:jc w:val="center"/>
        <w:rPr>
          <w:rFonts w:ascii="Times New Roman" w:hAnsi="Times New Roman" w:cs="Times New Roman"/>
          <w:b/>
          <w:bCs/>
          <w:sz w:val="32"/>
          <w:szCs w:val="32"/>
        </w:rPr>
      </w:pPr>
    </w:p>
    <w:p w14:paraId="68275C34" w14:textId="77777777" w:rsidR="001642CF" w:rsidRPr="001642CF" w:rsidRDefault="001642CF" w:rsidP="001642CF">
      <w:pPr>
        <w:spacing w:after="0" w:line="264" w:lineRule="auto"/>
        <w:jc w:val="center"/>
        <w:rPr>
          <w:rFonts w:ascii="Times New Roman" w:hAnsi="Times New Roman" w:cs="Times New Roman"/>
          <w:b/>
          <w:bCs/>
          <w:sz w:val="32"/>
          <w:szCs w:val="32"/>
        </w:rPr>
      </w:pPr>
      <w:r w:rsidRPr="001642CF">
        <w:rPr>
          <w:rFonts w:ascii="Times New Roman" w:hAnsi="Times New Roman" w:cs="Times New Roman"/>
          <w:b/>
          <w:bCs/>
          <w:sz w:val="32"/>
          <w:szCs w:val="32"/>
        </w:rPr>
        <w:t>Information and Instructions for Required Outline</w:t>
      </w:r>
    </w:p>
    <w:p w14:paraId="49091AC5" w14:textId="77777777" w:rsidR="001642CF" w:rsidRPr="001642CF" w:rsidRDefault="001642CF" w:rsidP="001642CF">
      <w:pPr>
        <w:spacing w:after="0" w:line="264" w:lineRule="auto"/>
        <w:rPr>
          <w:rFonts w:ascii="Times New Roman" w:hAnsi="Times New Roman" w:cs="Times New Roman"/>
        </w:rPr>
      </w:pPr>
    </w:p>
    <w:p w14:paraId="7D54D646" w14:textId="28615392" w:rsidR="001642CF" w:rsidRPr="001642CF" w:rsidRDefault="001642CF" w:rsidP="001642CF">
      <w:pPr>
        <w:spacing w:after="0" w:line="264" w:lineRule="auto"/>
        <w:rPr>
          <w:rFonts w:ascii="Times New Roman" w:hAnsi="Times New Roman" w:cs="Times New Roman"/>
        </w:rPr>
      </w:pPr>
      <w:r w:rsidRPr="001642CF">
        <w:rPr>
          <w:rFonts w:ascii="Times New Roman" w:hAnsi="Times New Roman" w:cs="Times New Roman"/>
        </w:rPr>
        <w:t xml:space="preserve">A </w:t>
      </w:r>
      <w:r w:rsidR="00321779">
        <w:rPr>
          <w:rFonts w:ascii="Times New Roman" w:hAnsi="Times New Roman" w:cs="Times New Roman"/>
        </w:rPr>
        <w:t>regional campus’s</w:t>
      </w:r>
      <w:r w:rsidRPr="001642CF">
        <w:rPr>
          <w:rFonts w:ascii="Times New Roman" w:hAnsi="Times New Roman" w:cs="Times New Roman"/>
        </w:rPr>
        <w:t xml:space="preserve"> Pattern of Administration (POA) should strike a balance between assuring active and meaningful involvement of the faculty in </w:t>
      </w:r>
      <w:r w:rsidR="00321779">
        <w:rPr>
          <w:rFonts w:ascii="Times New Roman" w:hAnsi="Times New Roman" w:cs="Times New Roman"/>
        </w:rPr>
        <w:t>campus</w:t>
      </w:r>
      <w:r w:rsidRPr="001642CF">
        <w:rPr>
          <w:rFonts w:ascii="Times New Roman" w:hAnsi="Times New Roman" w:cs="Times New Roman"/>
        </w:rPr>
        <w:t xml:space="preserve"> governance and recognizing that the </w:t>
      </w:r>
      <w:r w:rsidR="00321779">
        <w:rPr>
          <w:rFonts w:ascii="Times New Roman" w:hAnsi="Times New Roman" w:cs="Times New Roman"/>
        </w:rPr>
        <w:t>dean and director</w:t>
      </w:r>
      <w:r w:rsidRPr="001642CF">
        <w:rPr>
          <w:rFonts w:ascii="Times New Roman" w:hAnsi="Times New Roman" w:cs="Times New Roman"/>
        </w:rPr>
        <w:t xml:space="preserve"> has ultimate responsibility for </w:t>
      </w:r>
      <w:r w:rsidR="00321779">
        <w:rPr>
          <w:rFonts w:ascii="Times New Roman" w:hAnsi="Times New Roman" w:cs="Times New Roman"/>
        </w:rPr>
        <w:t>the campus’s</w:t>
      </w:r>
      <w:r w:rsidRPr="001642CF">
        <w:rPr>
          <w:rFonts w:ascii="Times New Roman" w:hAnsi="Times New Roman" w:cs="Times New Roman"/>
        </w:rPr>
        <w:t xml:space="preserve"> administration.</w:t>
      </w:r>
    </w:p>
    <w:p w14:paraId="3AAD2C0C" w14:textId="77777777" w:rsidR="001642CF" w:rsidRPr="001642CF" w:rsidRDefault="001642CF" w:rsidP="001642CF">
      <w:pPr>
        <w:spacing w:after="0" w:line="264" w:lineRule="auto"/>
        <w:rPr>
          <w:rFonts w:ascii="Times New Roman" w:hAnsi="Times New Roman" w:cs="Times New Roman"/>
        </w:rPr>
      </w:pPr>
    </w:p>
    <w:p w14:paraId="207FA280" w14:textId="19393C7B" w:rsidR="001642CF" w:rsidRPr="001642CF" w:rsidRDefault="001642CF" w:rsidP="001642CF">
      <w:pPr>
        <w:spacing w:after="0" w:line="264" w:lineRule="auto"/>
        <w:rPr>
          <w:rFonts w:ascii="Times New Roman" w:hAnsi="Times New Roman" w:cs="Times New Roman"/>
        </w:rPr>
      </w:pPr>
      <w:r w:rsidRPr="001642CF">
        <w:rPr>
          <w:rFonts w:ascii="Times New Roman" w:hAnsi="Times New Roman" w:cs="Times New Roman"/>
        </w:rPr>
        <w:t xml:space="preserve">A </w:t>
      </w:r>
      <w:r w:rsidR="00321779">
        <w:rPr>
          <w:rFonts w:ascii="Times New Roman" w:hAnsi="Times New Roman" w:cs="Times New Roman"/>
        </w:rPr>
        <w:t>campus</w:t>
      </w:r>
      <w:r w:rsidRPr="001642CF">
        <w:rPr>
          <w:rFonts w:ascii="Times New Roman" w:hAnsi="Times New Roman" w:cs="Times New Roman"/>
        </w:rPr>
        <w:t xml:space="preserve"> may develop advisory bodies to consider and make recommendations on any issue requiring a decision but the </w:t>
      </w:r>
      <w:r w:rsidR="00321779">
        <w:rPr>
          <w:rFonts w:ascii="Times New Roman" w:hAnsi="Times New Roman" w:cs="Times New Roman"/>
        </w:rPr>
        <w:t>dean and director</w:t>
      </w:r>
      <w:r w:rsidRPr="001642CF">
        <w:rPr>
          <w:rFonts w:ascii="Times New Roman" w:hAnsi="Times New Roman" w:cs="Times New Roman"/>
        </w:rPr>
        <w:t xml:space="preserve"> must retain responsibility for the final decision or recommendation to a higher level of administration. The </w:t>
      </w:r>
      <w:r w:rsidR="00321779">
        <w:rPr>
          <w:rFonts w:ascii="Times New Roman" w:hAnsi="Times New Roman" w:cs="Times New Roman"/>
        </w:rPr>
        <w:t>dean and director</w:t>
      </w:r>
      <w:r w:rsidRPr="001642CF">
        <w:rPr>
          <w:rFonts w:ascii="Times New Roman" w:hAnsi="Times New Roman" w:cs="Times New Roman"/>
        </w:rPr>
        <w:t xml:space="preserve"> has ultimate responsibility for allocating the </w:t>
      </w:r>
      <w:r w:rsidR="00321779">
        <w:rPr>
          <w:rFonts w:ascii="Times New Roman" w:hAnsi="Times New Roman" w:cs="Times New Roman"/>
        </w:rPr>
        <w:t>campus’s</w:t>
      </w:r>
      <w:r w:rsidRPr="001642CF">
        <w:rPr>
          <w:rFonts w:ascii="Times New Roman" w:hAnsi="Times New Roman" w:cs="Times New Roman"/>
        </w:rPr>
        <w:t xml:space="preserve"> resources in a way that makes the most fiscal and programmatic sense and cannot delegate that responsibility.</w:t>
      </w:r>
    </w:p>
    <w:p w14:paraId="5B89CFAE" w14:textId="77777777" w:rsidR="001642CF" w:rsidRPr="001642CF" w:rsidRDefault="001642CF" w:rsidP="001642CF">
      <w:pPr>
        <w:spacing w:after="0" w:line="264" w:lineRule="auto"/>
        <w:rPr>
          <w:rFonts w:ascii="Times New Roman" w:hAnsi="Times New Roman" w:cs="Times New Roman"/>
        </w:rPr>
      </w:pPr>
    </w:p>
    <w:p w14:paraId="50F1357B" w14:textId="57FD2CF1" w:rsidR="001642CF" w:rsidRPr="001642CF" w:rsidRDefault="001642CF" w:rsidP="001642CF">
      <w:pPr>
        <w:spacing w:after="0" w:line="264" w:lineRule="auto"/>
        <w:rPr>
          <w:rFonts w:ascii="Times New Roman" w:hAnsi="Times New Roman" w:cs="Times New Roman"/>
        </w:rPr>
      </w:pPr>
      <w:r w:rsidRPr="001642CF">
        <w:rPr>
          <w:rFonts w:ascii="Times New Roman" w:hAnsi="Times New Roman" w:cs="Times New Roman"/>
        </w:rPr>
        <w:t xml:space="preserve">The POA should not include content that overlaps material required in the </w:t>
      </w:r>
      <w:r w:rsidR="00321779">
        <w:rPr>
          <w:rFonts w:ascii="Times New Roman" w:hAnsi="Times New Roman" w:cs="Times New Roman"/>
        </w:rPr>
        <w:t>campus’s</w:t>
      </w:r>
      <w:r w:rsidRPr="001642CF">
        <w:rPr>
          <w:rFonts w:ascii="Times New Roman" w:hAnsi="Times New Roman" w:cs="Times New Roman"/>
        </w:rPr>
        <w:t xml:space="preserve"> Appointments, Promotion, and Tenure (APT) document. Redundant content in the POA and APT documents serves no purpose and often results in inconsistencies. The only exception is the mission statement, which must be reproduced identically in both the POA and APT documents.</w:t>
      </w:r>
    </w:p>
    <w:p w14:paraId="509D7F68" w14:textId="77777777" w:rsidR="001642CF" w:rsidRPr="001642CF" w:rsidRDefault="001642CF" w:rsidP="001642CF">
      <w:pPr>
        <w:spacing w:after="0" w:line="264" w:lineRule="auto"/>
        <w:rPr>
          <w:rFonts w:ascii="Times New Roman" w:hAnsi="Times New Roman" w:cs="Times New Roman"/>
        </w:rPr>
      </w:pPr>
    </w:p>
    <w:p w14:paraId="452D9CCF" w14:textId="05B1E9FD" w:rsidR="001642CF" w:rsidRPr="001642CF" w:rsidRDefault="001642CF" w:rsidP="001642CF">
      <w:pPr>
        <w:spacing w:after="0" w:line="264" w:lineRule="auto"/>
        <w:rPr>
          <w:rFonts w:ascii="Times New Roman" w:hAnsi="Times New Roman" w:cs="Times New Roman"/>
        </w:rPr>
      </w:pPr>
      <w:r w:rsidRPr="001642CF">
        <w:rPr>
          <w:rFonts w:ascii="Times New Roman" w:hAnsi="Times New Roman" w:cs="Times New Roman"/>
        </w:rPr>
        <w:t xml:space="preserve">The POA </w:t>
      </w:r>
      <w:r w:rsidR="00CD4984">
        <w:rPr>
          <w:rFonts w:ascii="Times New Roman" w:hAnsi="Times New Roman" w:cs="Times New Roman"/>
        </w:rPr>
        <w:t>should</w:t>
      </w:r>
      <w:r w:rsidRPr="001642CF">
        <w:rPr>
          <w:rFonts w:ascii="Times New Roman" w:hAnsi="Times New Roman" w:cs="Times New Roman"/>
        </w:rPr>
        <w:t xml:space="preserve"> refer to and be consistent with the </w:t>
      </w:r>
      <w:bookmarkStart w:id="1" w:name="_Hlk141963383"/>
      <w:r w:rsidRPr="001642CF">
        <w:rPr>
          <w:sz w:val="24"/>
          <w:szCs w:val="24"/>
        </w:rPr>
        <w:fldChar w:fldCharType="begin"/>
      </w:r>
      <w:r w:rsidRPr="001642CF">
        <w:rPr>
          <w:rFonts w:ascii="Times New Roman" w:hAnsi="Times New Roman" w:cs="Times New Roman"/>
          <w:u w:val="single"/>
        </w:rPr>
        <w:instrText>HYPERLINK "https://trustees.osu.edu/bylaws-and-rules/university-faculty-rules"</w:instrText>
      </w:r>
      <w:r w:rsidRPr="001642CF">
        <w:rPr>
          <w:sz w:val="24"/>
          <w:szCs w:val="24"/>
        </w:rPr>
        <w:fldChar w:fldCharType="separate"/>
      </w:r>
      <w:r w:rsidRPr="001642CF">
        <w:rPr>
          <w:rStyle w:val="Hyperlink"/>
          <w:rFonts w:ascii="Times New Roman" w:hAnsi="Times New Roman" w:cs="Times New Roman"/>
        </w:rPr>
        <w:t>University Faculty Rules</w:t>
      </w:r>
      <w:r w:rsidRPr="001642CF">
        <w:rPr>
          <w:rStyle w:val="Hyperlink"/>
          <w:rFonts w:ascii="Times New Roman" w:hAnsi="Times New Roman" w:cs="Times New Roman"/>
        </w:rPr>
        <w:fldChar w:fldCharType="end"/>
      </w:r>
      <w:bookmarkEnd w:id="1"/>
      <w:r w:rsidRPr="001642CF">
        <w:rPr>
          <w:rFonts w:ascii="Times New Roman" w:hAnsi="Times New Roman" w:cs="Times New Roman"/>
        </w:rPr>
        <w:t>. It is inadvisable to quote rules extensively, given that such passages will not reflect later revisions of the Rules. In place of quoted material, cite the relevant Rule number and embed the web address within it to comply with accessibility guidelines. If quoting from the rules is deemed essential, please clearly demarcate the quotation (indent and/or italicize).</w:t>
      </w:r>
    </w:p>
    <w:p w14:paraId="01E59DD9" w14:textId="77777777" w:rsidR="001642CF" w:rsidRPr="001642CF" w:rsidRDefault="001642CF" w:rsidP="001642CF">
      <w:pPr>
        <w:spacing w:after="0" w:line="264" w:lineRule="auto"/>
        <w:rPr>
          <w:rFonts w:ascii="Times New Roman" w:hAnsi="Times New Roman" w:cs="Times New Roman"/>
        </w:rPr>
      </w:pPr>
    </w:p>
    <w:p w14:paraId="60E54FD8" w14:textId="55B2BCBF" w:rsidR="001642CF" w:rsidRPr="001642CF" w:rsidRDefault="001642CF" w:rsidP="001642CF">
      <w:pPr>
        <w:spacing w:after="0" w:line="264" w:lineRule="auto"/>
        <w:rPr>
          <w:rFonts w:ascii="Times New Roman" w:hAnsi="Times New Roman" w:cs="Times New Roman"/>
        </w:rPr>
      </w:pPr>
      <w:r w:rsidRPr="001642CF">
        <w:rPr>
          <w:rFonts w:ascii="Times New Roman" w:hAnsi="Times New Roman" w:cs="Times New Roman"/>
        </w:rPr>
        <w:t xml:space="preserve">The POA must include a cover page with </w:t>
      </w:r>
      <w:r w:rsidR="00321779">
        <w:rPr>
          <w:rFonts w:ascii="Times New Roman" w:hAnsi="Times New Roman" w:cs="Times New Roman"/>
        </w:rPr>
        <w:t>campus</w:t>
      </w:r>
      <w:r w:rsidRPr="001642CF">
        <w:rPr>
          <w:rFonts w:ascii="Times New Roman" w:hAnsi="Times New Roman" w:cs="Times New Roman"/>
        </w:rPr>
        <w:t xml:space="preserve"> name and date </w:t>
      </w:r>
      <w:r w:rsidR="00CD4984">
        <w:rPr>
          <w:rFonts w:ascii="Times New Roman" w:hAnsi="Times New Roman" w:cs="Times New Roman"/>
        </w:rPr>
        <w:t>approved</w:t>
      </w:r>
      <w:r w:rsidRPr="001642CF">
        <w:rPr>
          <w:rFonts w:ascii="Times New Roman" w:hAnsi="Times New Roman" w:cs="Times New Roman"/>
        </w:rPr>
        <w:t xml:space="preserve"> by faculty. Include a table of contents and paginate the POA. OAA maintains a digital collection of governance documents on its own </w:t>
      </w:r>
      <w:hyperlink r:id="rId8" w:history="1">
        <w:r w:rsidRPr="001642CF">
          <w:rPr>
            <w:rStyle w:val="Hyperlink"/>
            <w:rFonts w:ascii="Times New Roman" w:hAnsi="Times New Roman" w:cs="Times New Roman"/>
          </w:rPr>
          <w:t>website</w:t>
        </w:r>
      </w:hyperlink>
      <w:r w:rsidRPr="001642CF">
        <w:rPr>
          <w:rFonts w:ascii="Times New Roman" w:hAnsi="Times New Roman" w:cs="Times New Roman"/>
        </w:rPr>
        <w:t xml:space="preserve"> </w:t>
      </w:r>
      <w:r w:rsidRPr="001642CF">
        <w:rPr>
          <w:rStyle w:val="Hyperlink"/>
          <w:rFonts w:ascii="Times New Roman" w:hAnsi="Times New Roman" w:cs="Times New Roman"/>
          <w:color w:val="000000" w:themeColor="text1"/>
          <w:u w:val="none"/>
        </w:rPr>
        <w:t>and</w:t>
      </w:r>
      <w:r w:rsidRPr="001642CF">
        <w:rPr>
          <w:rFonts w:ascii="Times New Roman" w:hAnsi="Times New Roman" w:cs="Times New Roman"/>
        </w:rPr>
        <w:t xml:space="preserve"> encourages </w:t>
      </w:r>
      <w:r w:rsidR="00321779">
        <w:rPr>
          <w:rFonts w:ascii="Times New Roman" w:hAnsi="Times New Roman" w:cs="Times New Roman"/>
        </w:rPr>
        <w:t>the regional campuses</w:t>
      </w:r>
      <w:r w:rsidRPr="001642CF">
        <w:rPr>
          <w:rFonts w:ascii="Times New Roman" w:hAnsi="Times New Roman" w:cs="Times New Roman"/>
        </w:rPr>
        <w:t xml:space="preserve"> to make their POA available on their websites. </w:t>
      </w:r>
    </w:p>
    <w:p w14:paraId="5834EC48" w14:textId="77777777" w:rsidR="001642CF" w:rsidRPr="001642CF" w:rsidRDefault="001642CF" w:rsidP="001642CF">
      <w:pPr>
        <w:spacing w:after="0" w:line="264" w:lineRule="auto"/>
        <w:rPr>
          <w:rFonts w:ascii="Times New Roman" w:hAnsi="Times New Roman" w:cs="Times New Roman"/>
        </w:rPr>
      </w:pPr>
    </w:p>
    <w:p w14:paraId="01597CB2" w14:textId="3D7EFFE8" w:rsidR="001642CF" w:rsidRPr="001642CF" w:rsidRDefault="001642CF" w:rsidP="001642CF">
      <w:pPr>
        <w:spacing w:after="0" w:line="264" w:lineRule="auto"/>
        <w:rPr>
          <w:rFonts w:ascii="Times New Roman" w:hAnsi="Times New Roman" w:cs="Times New Roman"/>
        </w:rPr>
      </w:pPr>
      <w:r w:rsidRPr="001642CF">
        <w:rPr>
          <w:rFonts w:ascii="Times New Roman" w:hAnsi="Times New Roman" w:cs="Times New Roman"/>
        </w:rPr>
        <w:t xml:space="preserve">The required outline in the accompanying POA guideline document provides actual content and language that could be adopted in its present form or modified to better suit the particular needs of a </w:t>
      </w:r>
      <w:r w:rsidR="00321779">
        <w:rPr>
          <w:rFonts w:ascii="Times New Roman" w:hAnsi="Times New Roman" w:cs="Times New Roman"/>
        </w:rPr>
        <w:t>campus</w:t>
      </w:r>
      <w:r w:rsidRPr="001642CF">
        <w:rPr>
          <w:rFonts w:ascii="Times New Roman" w:hAnsi="Times New Roman" w:cs="Times New Roman"/>
        </w:rPr>
        <w:t xml:space="preserve">. The content and language are based on university rules and policies as well as on common practices that work well </w:t>
      </w:r>
      <w:r w:rsidR="00321779">
        <w:rPr>
          <w:rFonts w:ascii="Times New Roman" w:hAnsi="Times New Roman" w:cs="Times New Roman"/>
        </w:rPr>
        <w:t>broadly</w:t>
      </w:r>
      <w:r w:rsidRPr="001642CF">
        <w:rPr>
          <w:rFonts w:ascii="Times New Roman" w:hAnsi="Times New Roman" w:cs="Times New Roman"/>
        </w:rPr>
        <w:t xml:space="preserve">. Because a common format is needed to facilitate reference to POA documents, </w:t>
      </w:r>
      <w:r w:rsidR="00321779">
        <w:rPr>
          <w:rFonts w:ascii="Times New Roman" w:hAnsi="Times New Roman" w:cs="Times New Roman"/>
        </w:rPr>
        <w:t>campuses</w:t>
      </w:r>
      <w:r w:rsidRPr="001642CF">
        <w:rPr>
          <w:rFonts w:ascii="Times New Roman" w:hAnsi="Times New Roman" w:cs="Times New Roman"/>
        </w:rPr>
        <w:t xml:space="preserve"> are to follow the required outline, except for sections that do not pertain to </w:t>
      </w:r>
      <w:r w:rsidR="00321779">
        <w:rPr>
          <w:rFonts w:ascii="Times New Roman" w:hAnsi="Times New Roman" w:cs="Times New Roman"/>
        </w:rPr>
        <w:t>them</w:t>
      </w:r>
      <w:r w:rsidRPr="001642CF">
        <w:rPr>
          <w:rFonts w:ascii="Times New Roman" w:hAnsi="Times New Roman" w:cs="Times New Roman"/>
        </w:rPr>
        <w:t xml:space="preserve"> (e.g., campus</w:t>
      </w:r>
      <w:r w:rsidR="00321779">
        <w:rPr>
          <w:rFonts w:ascii="Times New Roman" w:hAnsi="Times New Roman" w:cs="Times New Roman"/>
        </w:rPr>
        <w:t>es</w:t>
      </w:r>
      <w:r w:rsidRPr="001642CF">
        <w:rPr>
          <w:rFonts w:ascii="Times New Roman" w:hAnsi="Times New Roman" w:cs="Times New Roman"/>
        </w:rPr>
        <w:t xml:space="preserve"> that do not appoint clinical/teaching/professional practice or research faculty do not need to include information relevant to those appointments). </w:t>
      </w:r>
    </w:p>
    <w:p w14:paraId="611179C6" w14:textId="77777777" w:rsidR="001642CF" w:rsidRPr="001642CF" w:rsidRDefault="001642CF" w:rsidP="001642CF">
      <w:pPr>
        <w:spacing w:after="0" w:line="264" w:lineRule="auto"/>
        <w:rPr>
          <w:rFonts w:ascii="Times New Roman" w:hAnsi="Times New Roman" w:cs="Times New Roman"/>
        </w:rPr>
      </w:pPr>
    </w:p>
    <w:p w14:paraId="76799B36" w14:textId="32630F35" w:rsidR="001642CF" w:rsidRPr="001642CF" w:rsidRDefault="001642CF" w:rsidP="001642CF">
      <w:pPr>
        <w:tabs>
          <w:tab w:val="left" w:pos="2520"/>
        </w:tabs>
        <w:spacing w:after="0" w:line="264" w:lineRule="auto"/>
        <w:rPr>
          <w:rFonts w:ascii="Times New Roman" w:hAnsi="Times New Roman" w:cs="Times New Roman"/>
        </w:rPr>
      </w:pPr>
      <w:r w:rsidRPr="001642CF">
        <w:rPr>
          <w:rFonts w:ascii="Times New Roman" w:hAnsi="Times New Roman" w:cs="Times New Roman"/>
        </w:rPr>
        <w:t xml:space="preserve">Include current references to all university titles, rules, policies, offices, and entities. Web addresses should be embedded to comply with accessibility guidelines. </w:t>
      </w:r>
      <w:bookmarkStart w:id="2" w:name="_Hlk167261594"/>
      <w:r w:rsidRPr="001642CF">
        <w:rPr>
          <w:rFonts w:ascii="Times New Roman" w:hAnsi="Times New Roman" w:cs="Times New Roman"/>
        </w:rPr>
        <w:t xml:space="preserve">See </w:t>
      </w:r>
      <w:bookmarkStart w:id="3" w:name="_Hlk167365229"/>
      <w:r w:rsidRPr="001642CF">
        <w:rPr>
          <w:rFonts w:ascii="Times New Roman" w:hAnsi="Times New Roman" w:cs="Times New Roman"/>
        </w:rPr>
        <w:t xml:space="preserve">the </w:t>
      </w:r>
      <w:hyperlink r:id="rId9" w:history="1">
        <w:r w:rsidRPr="001642CF">
          <w:rPr>
            <w:rStyle w:val="Hyperlink"/>
            <w:rFonts w:ascii="Times New Roman" w:hAnsi="Times New Roman" w:cs="Times New Roman"/>
            <w:i/>
            <w:iCs/>
          </w:rPr>
          <w:t>Policies and Procedures Handbook</w:t>
        </w:r>
      </w:hyperlink>
      <w:bookmarkEnd w:id="3"/>
      <w:r w:rsidRPr="001642CF">
        <w:rPr>
          <w:rFonts w:ascii="Times New Roman" w:hAnsi="Times New Roman" w:cs="Times New Roman"/>
        </w:rPr>
        <w:t>, Chapter 1,</w:t>
      </w:r>
      <w:bookmarkEnd w:id="2"/>
      <w:r w:rsidRPr="001642CF">
        <w:rPr>
          <w:rFonts w:ascii="Times New Roman" w:hAnsi="Times New Roman" w:cs="Times New Roman"/>
        </w:rPr>
        <w:t xml:space="preserve"> Section 3.0: Updating Obsolete Material, for a summary of commonly found obsolete references that must be corrected before governance documents are submitted for review.</w:t>
      </w:r>
    </w:p>
    <w:p w14:paraId="32445CB5" w14:textId="77777777" w:rsidR="001642CF" w:rsidRPr="001642CF" w:rsidRDefault="001642CF" w:rsidP="001642CF">
      <w:pPr>
        <w:tabs>
          <w:tab w:val="left" w:pos="2520"/>
        </w:tabs>
        <w:spacing w:after="0" w:line="264" w:lineRule="auto"/>
        <w:rPr>
          <w:rFonts w:ascii="Times New Roman" w:hAnsi="Times New Roman" w:cs="Times New Roman"/>
        </w:rPr>
      </w:pPr>
    </w:p>
    <w:p w14:paraId="03A5496D" w14:textId="77477F4B" w:rsidR="001642CF" w:rsidRPr="001642CF" w:rsidRDefault="001642CF" w:rsidP="001642CF">
      <w:pPr>
        <w:spacing w:after="0" w:line="264" w:lineRule="auto"/>
        <w:rPr>
          <w:rFonts w:ascii="Times New Roman" w:hAnsi="Times New Roman" w:cs="Times New Roman"/>
        </w:rPr>
      </w:pPr>
      <w:r w:rsidRPr="001642CF">
        <w:rPr>
          <w:rFonts w:ascii="Times New Roman" w:hAnsi="Times New Roman" w:cs="Times New Roman"/>
        </w:rPr>
        <w:t xml:space="preserve">Items in red italicized text in the accompanying POA guideline document that follows are notes and comments; they are not to appear in a </w:t>
      </w:r>
      <w:r w:rsidR="00321779">
        <w:rPr>
          <w:rFonts w:ascii="Times New Roman" w:hAnsi="Times New Roman" w:cs="Times New Roman"/>
        </w:rPr>
        <w:t>campus’s</w:t>
      </w:r>
      <w:r w:rsidRPr="001642CF">
        <w:rPr>
          <w:rFonts w:ascii="Times New Roman" w:hAnsi="Times New Roman" w:cs="Times New Roman"/>
        </w:rPr>
        <w:t xml:space="preserve"> POA.</w:t>
      </w:r>
    </w:p>
    <w:p w14:paraId="1BAF0255" w14:textId="699CC50C" w:rsidR="001642CF" w:rsidRPr="001642CF" w:rsidRDefault="001642CF" w:rsidP="001642CF">
      <w:pPr>
        <w:spacing w:after="0" w:line="264" w:lineRule="auto"/>
        <w:rPr>
          <w:rFonts w:ascii="Times New Roman" w:hAnsi="Times New Roman" w:cs="Times New Roman"/>
        </w:rPr>
      </w:pPr>
    </w:p>
    <w:p w14:paraId="53EFC43D" w14:textId="77777777" w:rsidR="00610F39" w:rsidRPr="00610F39" w:rsidRDefault="00610F39" w:rsidP="00610F39">
      <w:pPr>
        <w:ind w:left="360"/>
        <w:jc w:val="center"/>
        <w:rPr>
          <w:rFonts w:ascii="Times New Roman" w:hAnsi="Times New Roman" w:cs="Times New Roman"/>
          <w:i/>
          <w:iCs/>
          <w:color w:val="C00000"/>
        </w:rPr>
      </w:pPr>
      <w:bookmarkStart w:id="4" w:name="_Hlk167367310"/>
      <w:r w:rsidRPr="00610F39">
        <w:rPr>
          <w:rFonts w:ascii="Times New Roman" w:hAnsi="Times New Roman" w:cs="Times New Roman"/>
          <w:i/>
          <w:iCs/>
          <w:color w:val="C00000"/>
        </w:rPr>
        <w:lastRenderedPageBreak/>
        <w:t>The sections that follow are numbered according to the corresponding sections in the accompanying POA guideline document and are linked to them.</w:t>
      </w:r>
    </w:p>
    <w:p w14:paraId="2902F4EC" w14:textId="77777777" w:rsidR="001642CF" w:rsidRPr="001642CF" w:rsidRDefault="001642CF" w:rsidP="001642CF">
      <w:pPr>
        <w:spacing w:after="0" w:line="264" w:lineRule="auto"/>
        <w:rPr>
          <w:rFonts w:ascii="Times New Roman" w:hAnsi="Times New Roman" w:cs="Times New Roman"/>
        </w:rPr>
      </w:pPr>
    </w:p>
    <w:p w14:paraId="717AC7CA" w14:textId="47499FE7" w:rsidR="001642CF" w:rsidRPr="001642CF" w:rsidRDefault="001642CF" w:rsidP="00321779">
      <w:pPr>
        <w:pStyle w:val="Heading1"/>
        <w:spacing w:line="264" w:lineRule="auto"/>
        <w:ind w:left="450"/>
        <w:rPr>
          <w:sz w:val="22"/>
          <w:szCs w:val="22"/>
        </w:rPr>
      </w:pPr>
      <w:bookmarkStart w:id="5" w:name="_I_Introduction"/>
      <w:bookmarkEnd w:id="4"/>
      <w:bookmarkEnd w:id="5"/>
      <w:r w:rsidRPr="001642CF">
        <w:rPr>
          <w:sz w:val="22"/>
          <w:szCs w:val="22"/>
        </w:rPr>
        <w:t xml:space="preserve">I </w:t>
      </w:r>
      <w:hyperlink w:anchor="_Introduction" w:history="1">
        <w:r w:rsidRPr="00AB5B84">
          <w:rPr>
            <w:rStyle w:val="Hyperlink"/>
            <w:sz w:val="22"/>
            <w:szCs w:val="22"/>
          </w:rPr>
          <w:t>Introduction</w:t>
        </w:r>
      </w:hyperlink>
    </w:p>
    <w:p w14:paraId="0E4F8A38" w14:textId="77777777" w:rsidR="001642CF" w:rsidRPr="001642CF" w:rsidRDefault="001642CF" w:rsidP="001642CF">
      <w:pPr>
        <w:spacing w:after="0" w:line="264" w:lineRule="auto"/>
        <w:rPr>
          <w:rFonts w:ascii="Times New Roman" w:hAnsi="Times New Roman" w:cs="Times New Roman"/>
        </w:rPr>
      </w:pPr>
    </w:p>
    <w:p w14:paraId="1C76474F" w14:textId="5A344CD8" w:rsidR="001642CF" w:rsidRPr="001642CF" w:rsidRDefault="001642CF" w:rsidP="001642CF">
      <w:pPr>
        <w:spacing w:after="0" w:line="264" w:lineRule="auto"/>
        <w:rPr>
          <w:rFonts w:ascii="Times New Roman" w:hAnsi="Times New Roman" w:cs="Times New Roman"/>
          <w:b/>
          <w:bCs/>
        </w:rPr>
      </w:pPr>
      <w:r w:rsidRPr="001642CF">
        <w:rPr>
          <w:rFonts w:ascii="Times New Roman" w:hAnsi="Times New Roman" w:cs="Times New Roman"/>
        </w:rPr>
        <w:t xml:space="preserve">Provide an introductory statement that, at minimum includes the information that the POA must be reviewed and either revised or reaffirmed on appointment or reappointment of the </w:t>
      </w:r>
      <w:r w:rsidR="00321779">
        <w:rPr>
          <w:rFonts w:ascii="Times New Roman" w:hAnsi="Times New Roman" w:cs="Times New Roman"/>
        </w:rPr>
        <w:t>dean and director</w:t>
      </w:r>
      <w:r w:rsidRPr="001642CF">
        <w:rPr>
          <w:rFonts w:ascii="Times New Roman" w:hAnsi="Times New Roman" w:cs="Times New Roman"/>
        </w:rPr>
        <w:t>.</w:t>
      </w:r>
    </w:p>
    <w:p w14:paraId="009A67B0" w14:textId="77777777" w:rsidR="001642CF" w:rsidRPr="001642CF" w:rsidRDefault="001642CF" w:rsidP="001642CF">
      <w:pPr>
        <w:pStyle w:val="Heading3"/>
        <w:spacing w:before="0" w:line="264" w:lineRule="auto"/>
        <w:rPr>
          <w:rFonts w:ascii="Times New Roman" w:hAnsi="Times New Roman" w:cs="Times New Roman"/>
          <w:b/>
          <w:bCs/>
          <w:sz w:val="22"/>
          <w:szCs w:val="22"/>
        </w:rPr>
      </w:pPr>
    </w:p>
    <w:p w14:paraId="3E887114" w14:textId="3ED1C469" w:rsidR="001642CF" w:rsidRPr="001642CF" w:rsidRDefault="001642CF" w:rsidP="00321779">
      <w:pPr>
        <w:pStyle w:val="Heading1"/>
        <w:spacing w:line="264" w:lineRule="auto"/>
        <w:ind w:left="450"/>
        <w:rPr>
          <w:b w:val="0"/>
          <w:bCs w:val="0"/>
          <w:sz w:val="22"/>
          <w:szCs w:val="22"/>
        </w:rPr>
      </w:pPr>
      <w:bookmarkStart w:id="6" w:name="_II_Mission"/>
      <w:bookmarkStart w:id="7" w:name="_II_TIU_mission"/>
      <w:bookmarkStart w:id="8" w:name="_II_Campus_mission"/>
      <w:bookmarkEnd w:id="6"/>
      <w:bookmarkEnd w:id="7"/>
      <w:bookmarkEnd w:id="8"/>
      <w:r w:rsidRPr="001642CF">
        <w:rPr>
          <w:sz w:val="22"/>
          <w:szCs w:val="22"/>
        </w:rPr>
        <w:t xml:space="preserve">II </w:t>
      </w:r>
      <w:hyperlink w:anchor="_Campus_Mission" w:history="1">
        <w:r w:rsidR="00321779" w:rsidRPr="00AB5B84">
          <w:rPr>
            <w:rStyle w:val="Hyperlink"/>
            <w:sz w:val="22"/>
            <w:szCs w:val="22"/>
          </w:rPr>
          <w:t>Campus</w:t>
        </w:r>
        <w:r w:rsidRPr="00AB5B84">
          <w:rPr>
            <w:rStyle w:val="Hyperlink"/>
            <w:sz w:val="22"/>
            <w:szCs w:val="22"/>
          </w:rPr>
          <w:t xml:space="preserve"> mission</w:t>
        </w:r>
      </w:hyperlink>
    </w:p>
    <w:p w14:paraId="1366D134" w14:textId="77777777" w:rsidR="001642CF" w:rsidRPr="001642CF" w:rsidRDefault="001642CF" w:rsidP="001642CF">
      <w:pPr>
        <w:spacing w:after="0" w:line="264" w:lineRule="auto"/>
        <w:rPr>
          <w:rFonts w:ascii="Times New Roman" w:hAnsi="Times New Roman" w:cs="Times New Roman"/>
        </w:rPr>
      </w:pPr>
    </w:p>
    <w:p w14:paraId="6A747B06" w14:textId="48E9A322" w:rsidR="001642CF" w:rsidRPr="001642CF" w:rsidRDefault="001642CF" w:rsidP="001642CF">
      <w:pPr>
        <w:spacing w:after="0" w:line="264" w:lineRule="auto"/>
        <w:rPr>
          <w:rFonts w:ascii="Times New Roman" w:hAnsi="Times New Roman" w:cs="Times New Roman"/>
        </w:rPr>
      </w:pPr>
      <w:r w:rsidRPr="001642CF">
        <w:rPr>
          <w:rFonts w:ascii="Times New Roman" w:hAnsi="Times New Roman" w:cs="Times New Roman"/>
        </w:rPr>
        <w:t xml:space="preserve">Include the </w:t>
      </w:r>
      <w:r w:rsidR="00321779">
        <w:rPr>
          <w:rFonts w:ascii="Times New Roman" w:hAnsi="Times New Roman" w:cs="Times New Roman"/>
        </w:rPr>
        <w:t>campus’s</w:t>
      </w:r>
      <w:r w:rsidRPr="001642CF">
        <w:rPr>
          <w:rFonts w:ascii="Times New Roman" w:hAnsi="Times New Roman" w:cs="Times New Roman"/>
        </w:rPr>
        <w:t xml:space="preserve"> academic mission. This statement must also appear in the </w:t>
      </w:r>
      <w:r w:rsidR="00321779">
        <w:rPr>
          <w:rFonts w:ascii="Times New Roman" w:hAnsi="Times New Roman" w:cs="Times New Roman"/>
        </w:rPr>
        <w:t>campus’s</w:t>
      </w:r>
      <w:r w:rsidRPr="001642CF">
        <w:rPr>
          <w:rFonts w:ascii="Times New Roman" w:hAnsi="Times New Roman" w:cs="Times New Roman"/>
        </w:rPr>
        <w:t xml:space="preserve"> APT document. This is the only example of duplicated material in the two documents; the language must be identical in both. </w:t>
      </w:r>
    </w:p>
    <w:p w14:paraId="11A08BCB" w14:textId="77777777" w:rsidR="001642CF" w:rsidRPr="001642CF" w:rsidRDefault="001642CF" w:rsidP="001642CF">
      <w:pPr>
        <w:spacing w:after="0" w:line="264" w:lineRule="auto"/>
        <w:rPr>
          <w:rFonts w:ascii="Times New Roman" w:hAnsi="Times New Roman" w:cs="Times New Roman"/>
        </w:rPr>
      </w:pPr>
    </w:p>
    <w:p w14:paraId="571FB2D3" w14:textId="71291983" w:rsidR="001642CF" w:rsidRPr="001642CF" w:rsidRDefault="001642CF" w:rsidP="001642CF">
      <w:pPr>
        <w:spacing w:after="0" w:line="264" w:lineRule="auto"/>
        <w:rPr>
          <w:rFonts w:ascii="Times New Roman" w:hAnsi="Times New Roman" w:cs="Times New Roman"/>
        </w:rPr>
      </w:pPr>
      <w:bookmarkStart w:id="9" w:name="_Hlk171343013"/>
      <w:r w:rsidRPr="001642CF">
        <w:rPr>
          <w:rFonts w:ascii="Times New Roman" w:hAnsi="Times New Roman" w:cs="Times New Roman"/>
        </w:rPr>
        <w:t xml:space="preserve">Within the </w:t>
      </w:r>
      <w:r w:rsidR="00321779">
        <w:rPr>
          <w:rFonts w:ascii="Times New Roman" w:hAnsi="Times New Roman" w:cs="Times New Roman"/>
        </w:rPr>
        <w:t>campus’s</w:t>
      </w:r>
      <w:r w:rsidRPr="001642CF">
        <w:rPr>
          <w:rFonts w:ascii="Times New Roman" w:hAnsi="Times New Roman" w:cs="Times New Roman"/>
        </w:rPr>
        <w:t xml:space="preserve"> academic mission statement: </w:t>
      </w:r>
    </w:p>
    <w:p w14:paraId="761C3ED0" w14:textId="77777777" w:rsidR="001642CF" w:rsidRPr="001642CF" w:rsidRDefault="001642CF" w:rsidP="001642CF">
      <w:pPr>
        <w:spacing w:after="0" w:line="264" w:lineRule="auto"/>
        <w:rPr>
          <w:rFonts w:ascii="Times New Roman" w:hAnsi="Times New Roman" w:cs="Times New Roman"/>
        </w:rPr>
      </w:pPr>
    </w:p>
    <w:p w14:paraId="34A29C90" w14:textId="79DF5A1D" w:rsidR="001642CF" w:rsidRPr="001642CF" w:rsidRDefault="001642CF" w:rsidP="001642CF">
      <w:pPr>
        <w:numPr>
          <w:ilvl w:val="0"/>
          <w:numId w:val="29"/>
        </w:numPr>
        <w:spacing w:after="0" w:line="264" w:lineRule="auto"/>
        <w:rPr>
          <w:rFonts w:ascii="Times New Roman" w:hAnsi="Times New Roman" w:cs="Times New Roman"/>
        </w:rPr>
      </w:pPr>
      <w:r w:rsidRPr="001642CF">
        <w:rPr>
          <w:rFonts w:ascii="Times New Roman" w:hAnsi="Times New Roman" w:cs="Times New Roman"/>
        </w:rPr>
        <w:t xml:space="preserve">identify the audiences of the </w:t>
      </w:r>
      <w:r w:rsidR="00321779">
        <w:rPr>
          <w:rFonts w:ascii="Times New Roman" w:hAnsi="Times New Roman" w:cs="Times New Roman"/>
        </w:rPr>
        <w:t>campus’s</w:t>
      </w:r>
      <w:r w:rsidRPr="001642CF">
        <w:rPr>
          <w:rFonts w:ascii="Times New Roman" w:hAnsi="Times New Roman" w:cs="Times New Roman"/>
        </w:rPr>
        <w:t xml:space="preserve"> teaching, research and creative activity, engagement, and service;</w:t>
      </w:r>
    </w:p>
    <w:p w14:paraId="5D5D0279" w14:textId="77777777" w:rsidR="001642CF" w:rsidRPr="001642CF" w:rsidRDefault="001642CF" w:rsidP="001642CF">
      <w:pPr>
        <w:numPr>
          <w:ilvl w:val="0"/>
          <w:numId w:val="29"/>
        </w:numPr>
        <w:spacing w:after="0" w:line="264" w:lineRule="auto"/>
        <w:rPr>
          <w:rFonts w:ascii="Times New Roman" w:hAnsi="Times New Roman" w:cs="Times New Roman"/>
        </w:rPr>
      </w:pPr>
      <w:r w:rsidRPr="001642CF">
        <w:rPr>
          <w:rFonts w:ascii="Times New Roman" w:hAnsi="Times New Roman" w:cs="Times New Roman"/>
        </w:rPr>
        <w:t xml:space="preserve">explain how these audiences affect the nature of its teaching, research and creative activity, engagement, and service; and </w:t>
      </w:r>
    </w:p>
    <w:p w14:paraId="5434C4B5" w14:textId="77777777" w:rsidR="001642CF" w:rsidRPr="001642CF" w:rsidRDefault="001642CF" w:rsidP="001642CF">
      <w:pPr>
        <w:numPr>
          <w:ilvl w:val="0"/>
          <w:numId w:val="29"/>
        </w:numPr>
        <w:spacing w:after="0" w:line="264" w:lineRule="auto"/>
        <w:rPr>
          <w:rFonts w:ascii="Times New Roman" w:hAnsi="Times New Roman" w:cs="Times New Roman"/>
        </w:rPr>
      </w:pPr>
      <w:r w:rsidRPr="001642CF">
        <w:rPr>
          <w:rFonts w:ascii="Times New Roman" w:hAnsi="Times New Roman" w:cs="Times New Roman"/>
        </w:rPr>
        <w:t>establish the relative importance of the various kinds of faculty effort in the context of the mission.</w:t>
      </w:r>
    </w:p>
    <w:p w14:paraId="076B2B0D" w14:textId="77777777" w:rsidR="001642CF" w:rsidRPr="001642CF" w:rsidRDefault="001642CF" w:rsidP="001642CF">
      <w:pPr>
        <w:spacing w:after="0" w:line="264" w:lineRule="auto"/>
        <w:rPr>
          <w:rFonts w:ascii="Times New Roman" w:hAnsi="Times New Roman" w:cs="Times New Roman"/>
        </w:rPr>
      </w:pPr>
    </w:p>
    <w:p w14:paraId="355F364A" w14:textId="1AADA463" w:rsidR="001642CF" w:rsidRPr="001642CF" w:rsidRDefault="001642CF" w:rsidP="001642CF">
      <w:pPr>
        <w:spacing w:after="0" w:line="264" w:lineRule="auto"/>
        <w:rPr>
          <w:rFonts w:ascii="Times New Roman" w:hAnsi="Times New Roman" w:cs="Times New Roman"/>
        </w:rPr>
      </w:pPr>
      <w:r w:rsidRPr="001642CF">
        <w:rPr>
          <w:rFonts w:ascii="Times New Roman" w:hAnsi="Times New Roman" w:cs="Times New Roman"/>
        </w:rPr>
        <w:t xml:space="preserve">As part of its mission, the </w:t>
      </w:r>
      <w:r w:rsidR="00321779">
        <w:rPr>
          <w:rFonts w:ascii="Times New Roman" w:hAnsi="Times New Roman" w:cs="Times New Roman"/>
        </w:rPr>
        <w:t>campus</w:t>
      </w:r>
      <w:r w:rsidRPr="001642CF">
        <w:rPr>
          <w:rFonts w:ascii="Times New Roman" w:hAnsi="Times New Roman" w:cs="Times New Roman"/>
        </w:rPr>
        <w:t xml:space="preserve"> should set the goal of increasing the quality of its endeavors. In addition, the unit should assure that </w:t>
      </w:r>
      <w:r w:rsidR="009D5D66">
        <w:rPr>
          <w:rFonts w:ascii="Times New Roman" w:hAnsi="Times New Roman" w:cs="Times New Roman"/>
        </w:rPr>
        <w:t>the</w:t>
      </w:r>
      <w:r w:rsidRPr="001642CF">
        <w:rPr>
          <w:rFonts w:ascii="Times New Roman" w:hAnsi="Times New Roman" w:cs="Times New Roman"/>
        </w:rPr>
        <w:t xml:space="preserve"> guidelines on faculty duties, responsibilities, and workload </w:t>
      </w:r>
      <w:r w:rsidR="009D5D66">
        <w:rPr>
          <w:rFonts w:ascii="Times New Roman" w:hAnsi="Times New Roman" w:cs="Times New Roman"/>
        </w:rPr>
        <w:t xml:space="preserve">included in the appendix to each campus POA </w:t>
      </w:r>
      <w:r w:rsidRPr="001642CF">
        <w:rPr>
          <w:rFonts w:ascii="Times New Roman" w:hAnsi="Times New Roman" w:cs="Times New Roman"/>
        </w:rPr>
        <w:t xml:space="preserve">are consistent with its mission and its criteria for appointments, promotion, and tenure, and for merit salary increases and other rewards. </w:t>
      </w:r>
      <w:r w:rsidR="009D5D66">
        <w:rPr>
          <w:rFonts w:ascii="Times New Roman" w:hAnsi="Times New Roman" w:cs="Times New Roman"/>
        </w:rPr>
        <w:t>S</w:t>
      </w:r>
      <w:r w:rsidR="009D5D66" w:rsidRPr="001642CF">
        <w:rPr>
          <w:rFonts w:ascii="Times New Roman" w:hAnsi="Times New Roman" w:cs="Times New Roman"/>
        </w:rPr>
        <w:t xml:space="preserve">ee the </w:t>
      </w:r>
      <w:hyperlink r:id="rId10" w:history="1">
        <w:r w:rsidR="009D5D66" w:rsidRPr="001642CF">
          <w:rPr>
            <w:rStyle w:val="Hyperlink"/>
            <w:rFonts w:ascii="Times New Roman" w:hAnsi="Times New Roman" w:cs="Times New Roman"/>
            <w:i/>
            <w:iCs/>
          </w:rPr>
          <w:t>Policies and Procedures Handbook</w:t>
        </w:r>
      </w:hyperlink>
      <w:r w:rsidR="009D5D66" w:rsidRPr="001642CF">
        <w:rPr>
          <w:rFonts w:ascii="Times New Roman" w:hAnsi="Times New Roman" w:cs="Times New Roman"/>
          <w:i/>
          <w:iCs/>
        </w:rPr>
        <w:t xml:space="preserve">, </w:t>
      </w:r>
      <w:r w:rsidR="009D5D66" w:rsidRPr="001642CF">
        <w:rPr>
          <w:rFonts w:ascii="Times New Roman" w:hAnsi="Times New Roman" w:cs="Times New Roman"/>
        </w:rPr>
        <w:t>Chapter 2, Section 1.4.3: Duties</w:t>
      </w:r>
      <w:r w:rsidR="00054163">
        <w:rPr>
          <w:rFonts w:ascii="Times New Roman" w:hAnsi="Times New Roman" w:cs="Times New Roman"/>
        </w:rPr>
        <w:t>,</w:t>
      </w:r>
      <w:r w:rsidR="009D5D66" w:rsidRPr="001642CF">
        <w:rPr>
          <w:rFonts w:ascii="Times New Roman" w:hAnsi="Times New Roman" w:cs="Times New Roman"/>
        </w:rPr>
        <w:t xml:space="preserve"> Responsibilities</w:t>
      </w:r>
      <w:r w:rsidR="00054163">
        <w:rPr>
          <w:rFonts w:ascii="Times New Roman" w:hAnsi="Times New Roman" w:cs="Times New Roman"/>
        </w:rPr>
        <w:t>, and Workload</w:t>
      </w:r>
      <w:r w:rsidR="009D5D66">
        <w:rPr>
          <w:rFonts w:ascii="Times New Roman" w:hAnsi="Times New Roman" w:cs="Times New Roman"/>
        </w:rPr>
        <w:t xml:space="preserve"> for additional information.</w:t>
      </w:r>
    </w:p>
    <w:p w14:paraId="20B280F0" w14:textId="77777777" w:rsidR="001642CF" w:rsidRPr="001642CF" w:rsidRDefault="001642CF" w:rsidP="001642CF">
      <w:pPr>
        <w:spacing w:after="0" w:line="264" w:lineRule="auto"/>
        <w:rPr>
          <w:rFonts w:ascii="Times New Roman" w:hAnsi="Times New Roman" w:cs="Times New Roman"/>
        </w:rPr>
      </w:pPr>
    </w:p>
    <w:p w14:paraId="7B0938AC" w14:textId="015103AD" w:rsidR="001642CF" w:rsidRPr="001642CF" w:rsidRDefault="001642CF" w:rsidP="00321779">
      <w:pPr>
        <w:pStyle w:val="Heading1"/>
        <w:spacing w:line="264" w:lineRule="auto"/>
        <w:ind w:left="450"/>
        <w:rPr>
          <w:b w:val="0"/>
          <w:bCs w:val="0"/>
          <w:sz w:val="22"/>
          <w:szCs w:val="22"/>
        </w:rPr>
      </w:pPr>
      <w:bookmarkStart w:id="10" w:name="_III_Academic_rights"/>
      <w:bookmarkEnd w:id="9"/>
      <w:bookmarkEnd w:id="10"/>
      <w:r w:rsidRPr="001642CF">
        <w:rPr>
          <w:sz w:val="22"/>
          <w:szCs w:val="22"/>
        </w:rPr>
        <w:t xml:space="preserve">III </w:t>
      </w:r>
      <w:hyperlink w:anchor="_Academic_Rights_and" w:history="1">
        <w:r w:rsidRPr="00AB5B84">
          <w:rPr>
            <w:rStyle w:val="Hyperlink"/>
            <w:sz w:val="22"/>
            <w:szCs w:val="22"/>
          </w:rPr>
          <w:t>Academic rights and responsibilities</w:t>
        </w:r>
      </w:hyperlink>
    </w:p>
    <w:p w14:paraId="2BD0153F" w14:textId="77777777" w:rsidR="001642CF" w:rsidRPr="001642CF" w:rsidRDefault="001642CF" w:rsidP="001642CF">
      <w:pPr>
        <w:spacing w:after="0" w:line="264" w:lineRule="auto"/>
        <w:outlineLvl w:val="0"/>
        <w:rPr>
          <w:rFonts w:ascii="Times New Roman" w:hAnsi="Times New Roman" w:cs="Times New Roman"/>
        </w:rPr>
      </w:pPr>
    </w:p>
    <w:p w14:paraId="68CBE7FA" w14:textId="77777777" w:rsidR="001642CF" w:rsidRPr="001642CF" w:rsidRDefault="001642CF" w:rsidP="001642CF">
      <w:pPr>
        <w:spacing w:after="0" w:line="264" w:lineRule="auto"/>
        <w:outlineLvl w:val="0"/>
        <w:rPr>
          <w:rFonts w:ascii="Times New Roman" w:hAnsi="Times New Roman" w:cs="Times New Roman"/>
        </w:rPr>
      </w:pPr>
      <w:r w:rsidRPr="001642CF">
        <w:rPr>
          <w:rFonts w:ascii="Times New Roman" w:hAnsi="Times New Roman" w:cs="Times New Roman"/>
        </w:rPr>
        <w:t>Include the link to the university’s</w:t>
      </w:r>
      <w:bookmarkStart w:id="11" w:name="_Hlk171343056"/>
      <w:r w:rsidRPr="001642CF">
        <w:rPr>
          <w:sz w:val="24"/>
          <w:szCs w:val="24"/>
        </w:rPr>
        <w:fldChar w:fldCharType="begin"/>
      </w:r>
      <w:r w:rsidRPr="001642CF">
        <w:rPr>
          <w:rFonts w:ascii="Times New Roman" w:hAnsi="Times New Roman" w:cs="Times New Roman"/>
        </w:rPr>
        <w:instrText xml:space="preserve"> HYPERLINK "https://oaa.osu.edu/academic-rights-and-responsibilities" </w:instrText>
      </w:r>
      <w:r w:rsidRPr="001642CF">
        <w:rPr>
          <w:sz w:val="24"/>
          <w:szCs w:val="24"/>
        </w:rPr>
        <w:fldChar w:fldCharType="separate"/>
      </w:r>
      <w:r w:rsidRPr="001642CF">
        <w:rPr>
          <w:rStyle w:val="Hyperlink"/>
          <w:rFonts w:ascii="Times New Roman" w:hAnsi="Times New Roman" w:cs="Times New Roman"/>
        </w:rPr>
        <w:t xml:space="preserve"> reaffirmation of academic rights and responsibilities</w:t>
      </w:r>
      <w:r w:rsidRPr="001642CF">
        <w:rPr>
          <w:rStyle w:val="Hyperlink"/>
          <w:rFonts w:ascii="Times New Roman" w:hAnsi="Times New Roman" w:cs="Times New Roman"/>
        </w:rPr>
        <w:fldChar w:fldCharType="end"/>
      </w:r>
      <w:bookmarkEnd w:id="11"/>
      <w:r w:rsidRPr="001642CF">
        <w:rPr>
          <w:rFonts w:ascii="Times New Roman" w:hAnsi="Times New Roman" w:cs="Times New Roman"/>
        </w:rPr>
        <w:t>.</w:t>
      </w:r>
    </w:p>
    <w:p w14:paraId="718F56B5" w14:textId="77777777" w:rsidR="001642CF" w:rsidRPr="001642CF" w:rsidRDefault="001642CF" w:rsidP="001642CF">
      <w:pPr>
        <w:spacing w:after="0" w:line="264" w:lineRule="auto"/>
        <w:outlineLvl w:val="0"/>
        <w:rPr>
          <w:rFonts w:ascii="Times New Roman" w:hAnsi="Times New Roman" w:cs="Times New Roman"/>
        </w:rPr>
      </w:pPr>
    </w:p>
    <w:p w14:paraId="22FE4562" w14:textId="0260086B" w:rsidR="001642CF" w:rsidRPr="001642CF" w:rsidRDefault="001642CF" w:rsidP="00321779">
      <w:pPr>
        <w:pStyle w:val="Heading1"/>
        <w:spacing w:line="264" w:lineRule="auto"/>
        <w:ind w:left="450"/>
        <w:rPr>
          <w:b w:val="0"/>
          <w:bCs w:val="0"/>
          <w:sz w:val="22"/>
          <w:szCs w:val="22"/>
        </w:rPr>
      </w:pPr>
      <w:bookmarkStart w:id="12" w:name="_IV_Faculty_and"/>
      <w:bookmarkEnd w:id="12"/>
      <w:r w:rsidRPr="001642CF">
        <w:rPr>
          <w:sz w:val="22"/>
          <w:szCs w:val="22"/>
        </w:rPr>
        <w:t xml:space="preserve">IV </w:t>
      </w:r>
      <w:hyperlink w:anchor="_Faculty_and_Voting" w:history="1">
        <w:r w:rsidRPr="00AB5B84">
          <w:rPr>
            <w:rStyle w:val="Hyperlink"/>
            <w:sz w:val="22"/>
            <w:szCs w:val="22"/>
          </w:rPr>
          <w:t>Faculty and voting rights</w:t>
        </w:r>
      </w:hyperlink>
    </w:p>
    <w:p w14:paraId="0FB87C2C" w14:textId="77777777" w:rsidR="001642CF" w:rsidRPr="001642CF" w:rsidRDefault="001642CF" w:rsidP="001642CF">
      <w:pPr>
        <w:spacing w:after="0" w:line="264" w:lineRule="auto"/>
        <w:rPr>
          <w:rFonts w:ascii="Times New Roman" w:hAnsi="Times New Roman" w:cs="Times New Roman"/>
        </w:rPr>
      </w:pPr>
    </w:p>
    <w:p w14:paraId="338066F9" w14:textId="6FE658A7" w:rsidR="001642CF" w:rsidRPr="001642CF" w:rsidRDefault="001642CF" w:rsidP="001642CF">
      <w:pPr>
        <w:spacing w:after="0" w:line="264" w:lineRule="auto"/>
        <w:rPr>
          <w:rFonts w:ascii="Times New Roman" w:hAnsi="Times New Roman" w:cs="Times New Roman"/>
        </w:rPr>
      </w:pPr>
      <w:bookmarkStart w:id="13" w:name="_Hlk171343665"/>
      <w:r w:rsidRPr="001642CF">
        <w:rPr>
          <w:rFonts w:ascii="Times New Roman" w:hAnsi="Times New Roman" w:cs="Times New Roman"/>
        </w:rPr>
        <w:t xml:space="preserve">Describe who is considered a faculty member </w:t>
      </w:r>
      <w:r w:rsidR="00DD1872">
        <w:rPr>
          <w:rFonts w:ascii="Times New Roman" w:hAnsi="Times New Roman" w:cs="Times New Roman"/>
        </w:rPr>
        <w:t>o</w:t>
      </w:r>
      <w:r w:rsidRPr="001642CF">
        <w:rPr>
          <w:rFonts w:ascii="Times New Roman" w:hAnsi="Times New Roman" w:cs="Times New Roman"/>
        </w:rPr>
        <w:t xml:space="preserve">n the </w:t>
      </w:r>
      <w:r w:rsidR="00DD1872">
        <w:rPr>
          <w:rFonts w:ascii="Times New Roman" w:hAnsi="Times New Roman" w:cs="Times New Roman"/>
        </w:rPr>
        <w:t xml:space="preserve">campus </w:t>
      </w:r>
      <w:r w:rsidRPr="001642CF">
        <w:rPr>
          <w:rFonts w:ascii="Times New Roman" w:hAnsi="Times New Roman" w:cs="Times New Roman"/>
        </w:rPr>
        <w:t>for voting purposes and for purposes of consultation (if the two are different).</w:t>
      </w:r>
      <w:bookmarkEnd w:id="13"/>
    </w:p>
    <w:p w14:paraId="5FFB20C4" w14:textId="77777777" w:rsidR="001642CF" w:rsidRPr="001642CF" w:rsidRDefault="001642CF" w:rsidP="001642CF">
      <w:pPr>
        <w:spacing w:after="0" w:line="264" w:lineRule="auto"/>
        <w:rPr>
          <w:rFonts w:ascii="Times New Roman" w:hAnsi="Times New Roman" w:cs="Times New Roman"/>
        </w:rPr>
      </w:pPr>
    </w:p>
    <w:p w14:paraId="651A556A" w14:textId="565E1508" w:rsidR="001642CF" w:rsidRPr="001642CF" w:rsidRDefault="00DD1872" w:rsidP="001642CF">
      <w:pPr>
        <w:spacing w:after="0" w:line="264" w:lineRule="auto"/>
        <w:rPr>
          <w:rFonts w:ascii="Times New Roman" w:hAnsi="Times New Roman" w:cs="Times New Roman"/>
        </w:rPr>
      </w:pPr>
      <w:r>
        <w:rPr>
          <w:rFonts w:ascii="Times New Roman" w:hAnsi="Times New Roman" w:cs="Times New Roman"/>
        </w:rPr>
        <w:t>Campuses</w:t>
      </w:r>
      <w:r w:rsidR="001642CF" w:rsidRPr="001642CF">
        <w:rPr>
          <w:rFonts w:ascii="Times New Roman" w:hAnsi="Times New Roman" w:cs="Times New Roman"/>
        </w:rPr>
        <w:t xml:space="preserve"> with clinical/teaching/professional practice faculty</w:t>
      </w:r>
      <w:r>
        <w:rPr>
          <w:rFonts w:ascii="Times New Roman" w:hAnsi="Times New Roman" w:cs="Times New Roman"/>
        </w:rPr>
        <w:t>, research faculty, and/or associated faculty</w:t>
      </w:r>
      <w:r w:rsidR="001642CF" w:rsidRPr="001642CF">
        <w:rPr>
          <w:rFonts w:ascii="Times New Roman" w:hAnsi="Times New Roman" w:cs="Times New Roman"/>
        </w:rPr>
        <w:t xml:space="preserve"> are to state what governance rights will be extended to them.</w:t>
      </w:r>
    </w:p>
    <w:p w14:paraId="3E4BAEE1" w14:textId="77777777" w:rsidR="001642CF" w:rsidRPr="001642CF" w:rsidRDefault="001642CF" w:rsidP="001642CF">
      <w:pPr>
        <w:spacing w:after="0" w:line="264" w:lineRule="auto"/>
        <w:rPr>
          <w:rFonts w:ascii="Times New Roman" w:hAnsi="Times New Roman" w:cs="Times New Roman"/>
        </w:rPr>
      </w:pPr>
    </w:p>
    <w:p w14:paraId="038C126F" w14:textId="097D84F8" w:rsidR="001642CF" w:rsidRPr="001642CF" w:rsidRDefault="001642CF" w:rsidP="001642CF">
      <w:pPr>
        <w:spacing w:after="0" w:line="264" w:lineRule="auto"/>
        <w:rPr>
          <w:rFonts w:ascii="Times New Roman" w:hAnsi="Times New Roman" w:cs="Times New Roman"/>
        </w:rPr>
      </w:pPr>
      <w:r w:rsidRPr="001642CF">
        <w:rPr>
          <w:rFonts w:ascii="Times New Roman" w:hAnsi="Times New Roman" w:cs="Times New Roman"/>
        </w:rPr>
        <w:t xml:space="preserve">Emeritus faculty may not be given voting rights but may be asked to consult with </w:t>
      </w:r>
      <w:r w:rsidR="00DD1872">
        <w:rPr>
          <w:rFonts w:ascii="Times New Roman" w:hAnsi="Times New Roman" w:cs="Times New Roman"/>
        </w:rPr>
        <w:t>campus</w:t>
      </w:r>
      <w:r w:rsidRPr="001642CF">
        <w:rPr>
          <w:rFonts w:ascii="Times New Roman" w:hAnsi="Times New Roman" w:cs="Times New Roman"/>
        </w:rPr>
        <w:t xml:space="preserve"> committees.</w:t>
      </w:r>
    </w:p>
    <w:p w14:paraId="2FABDEC1" w14:textId="77777777" w:rsidR="001642CF" w:rsidRPr="001642CF" w:rsidRDefault="001642CF" w:rsidP="001642CF">
      <w:pPr>
        <w:spacing w:after="0" w:line="264" w:lineRule="auto"/>
        <w:rPr>
          <w:rFonts w:ascii="Times New Roman" w:hAnsi="Times New Roman" w:cs="Times New Roman"/>
        </w:rPr>
      </w:pPr>
    </w:p>
    <w:p w14:paraId="6F8D4EF4" w14:textId="6B31AFE3" w:rsidR="001642CF" w:rsidRPr="001642CF" w:rsidRDefault="001642CF" w:rsidP="007E4D23">
      <w:pPr>
        <w:pStyle w:val="Heading1"/>
        <w:spacing w:line="264" w:lineRule="auto"/>
        <w:ind w:left="450"/>
        <w:rPr>
          <w:b w:val="0"/>
          <w:bCs w:val="0"/>
          <w:sz w:val="22"/>
          <w:szCs w:val="22"/>
        </w:rPr>
      </w:pPr>
      <w:bookmarkStart w:id="14" w:name="_V_Organization_of"/>
      <w:bookmarkEnd w:id="14"/>
      <w:r w:rsidRPr="001642CF">
        <w:rPr>
          <w:sz w:val="22"/>
          <w:szCs w:val="22"/>
        </w:rPr>
        <w:t xml:space="preserve">V </w:t>
      </w:r>
      <w:hyperlink w:anchor="_Organization_of_the" w:history="1">
        <w:r w:rsidRPr="00AB5B84">
          <w:rPr>
            <w:rStyle w:val="Hyperlink"/>
            <w:sz w:val="22"/>
            <w:szCs w:val="22"/>
          </w:rPr>
          <w:t xml:space="preserve">Organization of </w:t>
        </w:r>
        <w:r w:rsidR="00DD1872" w:rsidRPr="00AB5B84">
          <w:rPr>
            <w:rStyle w:val="Hyperlink"/>
            <w:sz w:val="22"/>
            <w:szCs w:val="22"/>
          </w:rPr>
          <w:t xml:space="preserve">the </w:t>
        </w:r>
        <w:r w:rsidR="007E4D23" w:rsidRPr="00AB5B84">
          <w:rPr>
            <w:rStyle w:val="Hyperlink"/>
            <w:sz w:val="22"/>
            <w:szCs w:val="22"/>
          </w:rPr>
          <w:t>campus</w:t>
        </w:r>
      </w:hyperlink>
    </w:p>
    <w:p w14:paraId="1B1AD35D" w14:textId="77777777" w:rsidR="001642CF" w:rsidRPr="001642CF" w:rsidRDefault="001642CF" w:rsidP="001642CF">
      <w:pPr>
        <w:spacing w:after="0" w:line="264" w:lineRule="auto"/>
        <w:outlineLvl w:val="0"/>
        <w:rPr>
          <w:rFonts w:ascii="Times New Roman" w:hAnsi="Times New Roman" w:cs="Times New Roman"/>
        </w:rPr>
      </w:pPr>
    </w:p>
    <w:p w14:paraId="6F2B5FD6" w14:textId="58E2313F" w:rsidR="001642CF" w:rsidRPr="001642CF" w:rsidRDefault="00341E15" w:rsidP="001642CF">
      <w:pPr>
        <w:spacing w:after="0" w:line="264" w:lineRule="auto"/>
        <w:rPr>
          <w:rFonts w:ascii="Times New Roman" w:hAnsi="Times New Roman" w:cs="Times New Roman"/>
        </w:rPr>
      </w:pPr>
      <w:bookmarkStart w:id="15" w:name="_Hlk171344137"/>
      <w:r>
        <w:rPr>
          <w:rFonts w:ascii="Times New Roman" w:hAnsi="Times New Roman" w:cs="Times New Roman"/>
        </w:rPr>
        <w:t>Describe</w:t>
      </w:r>
      <w:r w:rsidR="001642CF" w:rsidRPr="001642CF">
        <w:rPr>
          <w:rFonts w:ascii="Times New Roman" w:hAnsi="Times New Roman" w:cs="Times New Roman"/>
        </w:rPr>
        <w:t xml:space="preserve"> the </w:t>
      </w:r>
      <w:r>
        <w:rPr>
          <w:rFonts w:ascii="Times New Roman" w:hAnsi="Times New Roman" w:cs="Times New Roman"/>
        </w:rPr>
        <w:t>campus’s</w:t>
      </w:r>
      <w:r w:rsidR="001642CF" w:rsidRPr="001642CF">
        <w:rPr>
          <w:rFonts w:ascii="Times New Roman" w:hAnsi="Times New Roman" w:cs="Times New Roman"/>
        </w:rPr>
        <w:t xml:space="preserve"> offices and staff and their functions. </w:t>
      </w:r>
      <w:bookmarkEnd w:id="15"/>
    </w:p>
    <w:p w14:paraId="6E0898C3" w14:textId="77777777" w:rsidR="001642CF" w:rsidRPr="001642CF" w:rsidRDefault="001642CF" w:rsidP="001642CF">
      <w:pPr>
        <w:spacing w:after="0" w:line="264" w:lineRule="auto"/>
        <w:rPr>
          <w:rFonts w:ascii="Times New Roman" w:hAnsi="Times New Roman" w:cs="Times New Roman"/>
        </w:rPr>
      </w:pPr>
    </w:p>
    <w:p w14:paraId="5AD97324" w14:textId="07AD010F" w:rsidR="001642CF" w:rsidRPr="001642CF" w:rsidRDefault="001642CF" w:rsidP="007E4D23">
      <w:pPr>
        <w:pStyle w:val="Heading1"/>
        <w:spacing w:line="264" w:lineRule="auto"/>
        <w:ind w:left="450"/>
        <w:rPr>
          <w:b w:val="0"/>
          <w:bCs w:val="0"/>
          <w:sz w:val="22"/>
          <w:szCs w:val="22"/>
        </w:rPr>
      </w:pPr>
      <w:bookmarkStart w:id="16" w:name="_VI_Overview_of"/>
      <w:bookmarkEnd w:id="16"/>
      <w:r w:rsidRPr="001642CF">
        <w:rPr>
          <w:sz w:val="22"/>
          <w:szCs w:val="22"/>
        </w:rPr>
        <w:t xml:space="preserve">VI </w:t>
      </w:r>
      <w:hyperlink w:anchor="_Overview_of_Campus" w:history="1">
        <w:r w:rsidRPr="00AB5B84">
          <w:rPr>
            <w:rStyle w:val="Hyperlink"/>
            <w:sz w:val="22"/>
            <w:szCs w:val="22"/>
          </w:rPr>
          <w:t xml:space="preserve">Overview of </w:t>
        </w:r>
        <w:r w:rsidR="007E4D23" w:rsidRPr="00AB5B84">
          <w:rPr>
            <w:rStyle w:val="Hyperlink"/>
            <w:sz w:val="22"/>
            <w:szCs w:val="22"/>
          </w:rPr>
          <w:t>campus</w:t>
        </w:r>
        <w:r w:rsidRPr="00AB5B84">
          <w:rPr>
            <w:rStyle w:val="Hyperlink"/>
            <w:sz w:val="22"/>
            <w:szCs w:val="22"/>
          </w:rPr>
          <w:t xml:space="preserve"> decision-making</w:t>
        </w:r>
      </w:hyperlink>
    </w:p>
    <w:p w14:paraId="6323011F" w14:textId="77777777" w:rsidR="001642CF" w:rsidRPr="001642CF" w:rsidRDefault="001642CF" w:rsidP="001642CF">
      <w:pPr>
        <w:spacing w:after="0" w:line="264" w:lineRule="auto"/>
        <w:outlineLvl w:val="0"/>
        <w:rPr>
          <w:rFonts w:ascii="Times New Roman" w:hAnsi="Times New Roman" w:cs="Times New Roman"/>
        </w:rPr>
      </w:pPr>
    </w:p>
    <w:p w14:paraId="50EEE252" w14:textId="41ABF4A8" w:rsidR="001642CF" w:rsidRPr="00CD4984" w:rsidRDefault="001642CF" w:rsidP="001642CF">
      <w:pPr>
        <w:spacing w:after="0" w:line="264" w:lineRule="auto"/>
        <w:rPr>
          <w:rFonts w:ascii="Times New Roman" w:hAnsi="Times New Roman" w:cs="Times New Roman"/>
        </w:rPr>
      </w:pPr>
      <w:r w:rsidRPr="001642CF">
        <w:rPr>
          <w:rFonts w:ascii="Times New Roman" w:hAnsi="Times New Roman" w:cs="Times New Roman"/>
        </w:rPr>
        <w:t xml:space="preserve">Include a </w:t>
      </w:r>
      <w:r w:rsidRPr="007066B6">
        <w:rPr>
          <w:rFonts w:ascii="Times New Roman" w:hAnsi="Times New Roman" w:cs="Times New Roman"/>
        </w:rPr>
        <w:t xml:space="preserve">statement on </w:t>
      </w:r>
      <w:r w:rsidRPr="00CD4984">
        <w:rPr>
          <w:rFonts w:ascii="Times New Roman" w:hAnsi="Times New Roman" w:cs="Times New Roman"/>
        </w:rPr>
        <w:t xml:space="preserve">how </w:t>
      </w:r>
      <w:r w:rsidR="00341E15" w:rsidRPr="00CD4984">
        <w:rPr>
          <w:rFonts w:ascii="Times New Roman" w:hAnsi="Times New Roman" w:cs="Times New Roman"/>
        </w:rPr>
        <w:t>campus</w:t>
      </w:r>
      <w:r w:rsidRPr="00CD4984">
        <w:rPr>
          <w:rFonts w:ascii="Times New Roman" w:hAnsi="Times New Roman" w:cs="Times New Roman"/>
        </w:rPr>
        <w:t xml:space="preserve"> </w:t>
      </w:r>
      <w:r w:rsidR="00341E15" w:rsidRPr="00CD4984">
        <w:rPr>
          <w:rFonts w:ascii="Times New Roman" w:hAnsi="Times New Roman" w:cs="Times New Roman"/>
        </w:rPr>
        <w:t>policy</w:t>
      </w:r>
      <w:r w:rsidRPr="00CD4984">
        <w:rPr>
          <w:rFonts w:ascii="Times New Roman" w:hAnsi="Times New Roman" w:cs="Times New Roman"/>
        </w:rPr>
        <w:t xml:space="preserve"> and program decisions are made.</w:t>
      </w:r>
      <w:r w:rsidR="00CD4984" w:rsidRPr="00CD4984">
        <w:rPr>
          <w:rFonts w:ascii="Times New Roman" w:eastAsia="Times New Roman" w:hAnsi="Times New Roman" w:cs="Times New Roman"/>
          <w:color w:val="000000"/>
        </w:rPr>
        <w:t xml:space="preserve"> State that all fiscal and HR decisions ultimately must be approved by the dean and director.</w:t>
      </w:r>
    </w:p>
    <w:p w14:paraId="776D3861" w14:textId="77777777" w:rsidR="001642CF" w:rsidRPr="007066B6" w:rsidRDefault="001642CF" w:rsidP="001642CF">
      <w:pPr>
        <w:spacing w:after="0" w:line="264" w:lineRule="auto"/>
        <w:rPr>
          <w:rFonts w:ascii="Times New Roman" w:hAnsi="Times New Roman" w:cs="Times New Roman"/>
        </w:rPr>
      </w:pPr>
    </w:p>
    <w:p w14:paraId="3418E437" w14:textId="6F0B0C33" w:rsidR="001642CF" w:rsidRPr="007066B6" w:rsidRDefault="001642CF" w:rsidP="001642CF">
      <w:pPr>
        <w:pStyle w:val="Heading3"/>
        <w:spacing w:before="0" w:line="264" w:lineRule="auto"/>
        <w:rPr>
          <w:rFonts w:ascii="Times New Roman" w:hAnsi="Times New Roman" w:cs="Times New Roman"/>
          <w:b/>
          <w:bCs/>
          <w:color w:val="auto"/>
          <w:sz w:val="22"/>
          <w:szCs w:val="22"/>
        </w:rPr>
      </w:pPr>
      <w:bookmarkStart w:id="17" w:name="_VII_TIU_Administration"/>
      <w:bookmarkStart w:id="18" w:name="_VII_Campus_administration"/>
      <w:bookmarkEnd w:id="17"/>
      <w:bookmarkEnd w:id="18"/>
      <w:r w:rsidRPr="007066B6">
        <w:rPr>
          <w:rFonts w:ascii="Times New Roman" w:hAnsi="Times New Roman" w:cs="Times New Roman"/>
          <w:b/>
          <w:bCs/>
          <w:color w:val="auto"/>
          <w:sz w:val="22"/>
          <w:szCs w:val="22"/>
        </w:rPr>
        <w:t xml:space="preserve">VII </w:t>
      </w:r>
      <w:hyperlink w:anchor="_Campus_Administration" w:history="1">
        <w:r w:rsidR="007E4D23" w:rsidRPr="00AB5B84">
          <w:rPr>
            <w:rStyle w:val="Hyperlink"/>
            <w:rFonts w:ascii="Times New Roman" w:hAnsi="Times New Roman" w:cs="Times New Roman"/>
            <w:b/>
            <w:bCs/>
            <w:sz w:val="22"/>
            <w:szCs w:val="22"/>
          </w:rPr>
          <w:t>Campus</w:t>
        </w:r>
        <w:r w:rsidRPr="00AB5B84">
          <w:rPr>
            <w:rStyle w:val="Hyperlink"/>
            <w:rFonts w:ascii="Times New Roman" w:hAnsi="Times New Roman" w:cs="Times New Roman"/>
            <w:b/>
            <w:bCs/>
            <w:sz w:val="22"/>
            <w:szCs w:val="22"/>
          </w:rPr>
          <w:t xml:space="preserve"> administration</w:t>
        </w:r>
      </w:hyperlink>
    </w:p>
    <w:p w14:paraId="39F7D8F0" w14:textId="77777777" w:rsidR="001642CF" w:rsidRPr="007066B6" w:rsidRDefault="001642CF" w:rsidP="001642CF">
      <w:pPr>
        <w:spacing w:after="0" w:line="264" w:lineRule="auto"/>
        <w:rPr>
          <w:rFonts w:ascii="Times New Roman" w:hAnsi="Times New Roman" w:cs="Times New Roman"/>
        </w:rPr>
      </w:pPr>
    </w:p>
    <w:p w14:paraId="744A498C" w14:textId="5A92545F" w:rsidR="001642CF" w:rsidRPr="001642CF" w:rsidRDefault="001642CF" w:rsidP="007E4D23">
      <w:pPr>
        <w:pStyle w:val="Heading1"/>
        <w:spacing w:line="264" w:lineRule="auto"/>
        <w:ind w:left="810"/>
        <w:rPr>
          <w:b w:val="0"/>
          <w:bCs w:val="0"/>
          <w:sz w:val="22"/>
          <w:szCs w:val="22"/>
        </w:rPr>
      </w:pPr>
      <w:bookmarkStart w:id="19" w:name="_A_TIU_Head"/>
      <w:bookmarkStart w:id="20" w:name="_A_Dean_and"/>
      <w:bookmarkEnd w:id="19"/>
      <w:bookmarkEnd w:id="20"/>
      <w:r w:rsidRPr="001642CF">
        <w:rPr>
          <w:sz w:val="22"/>
          <w:szCs w:val="22"/>
        </w:rPr>
        <w:t xml:space="preserve">A </w:t>
      </w:r>
      <w:hyperlink w:anchor="_Dean_and_Director" w:history="1">
        <w:r w:rsidR="007E4D23" w:rsidRPr="00AB5B84">
          <w:rPr>
            <w:rStyle w:val="Hyperlink"/>
            <w:sz w:val="22"/>
            <w:szCs w:val="22"/>
          </w:rPr>
          <w:t xml:space="preserve">Dean and </w:t>
        </w:r>
        <w:r w:rsidR="00341E15" w:rsidRPr="00AB5B84">
          <w:rPr>
            <w:rStyle w:val="Hyperlink"/>
            <w:sz w:val="22"/>
            <w:szCs w:val="22"/>
          </w:rPr>
          <w:t>d</w:t>
        </w:r>
        <w:r w:rsidR="007E4D23" w:rsidRPr="00AB5B84">
          <w:rPr>
            <w:rStyle w:val="Hyperlink"/>
            <w:sz w:val="22"/>
            <w:szCs w:val="22"/>
          </w:rPr>
          <w:t>irector</w:t>
        </w:r>
      </w:hyperlink>
    </w:p>
    <w:p w14:paraId="60F4824F" w14:textId="77777777" w:rsidR="001642CF" w:rsidRPr="001642CF" w:rsidRDefault="001642CF" w:rsidP="001642CF">
      <w:pPr>
        <w:spacing w:after="0" w:line="264" w:lineRule="auto"/>
        <w:ind w:left="360"/>
        <w:rPr>
          <w:rFonts w:ascii="Times New Roman" w:hAnsi="Times New Roman" w:cs="Times New Roman"/>
        </w:rPr>
      </w:pPr>
    </w:p>
    <w:p w14:paraId="1F37F3AF" w14:textId="56370846" w:rsidR="001642CF" w:rsidRPr="001642CF" w:rsidRDefault="001642CF" w:rsidP="001642CF">
      <w:pPr>
        <w:spacing w:after="0" w:line="264" w:lineRule="auto"/>
        <w:ind w:left="360"/>
        <w:rPr>
          <w:rFonts w:ascii="Times New Roman" w:hAnsi="Times New Roman" w:cs="Times New Roman"/>
        </w:rPr>
      </w:pPr>
      <w:r w:rsidRPr="001642CF">
        <w:rPr>
          <w:rFonts w:ascii="Times New Roman" w:hAnsi="Times New Roman" w:cs="Times New Roman"/>
        </w:rPr>
        <w:t xml:space="preserve">The responsibilities of the </w:t>
      </w:r>
      <w:r w:rsidR="00341E15">
        <w:rPr>
          <w:rFonts w:ascii="Times New Roman" w:hAnsi="Times New Roman" w:cs="Times New Roman"/>
        </w:rPr>
        <w:t>dean and director</w:t>
      </w:r>
      <w:r w:rsidRPr="001642CF">
        <w:rPr>
          <w:rFonts w:ascii="Times New Roman" w:hAnsi="Times New Roman" w:cs="Times New Roman"/>
        </w:rPr>
        <w:t xml:space="preserve"> are detailed in the accompanying POA guideline document. State clearly those matters for which the </w:t>
      </w:r>
      <w:r w:rsidR="00341E15">
        <w:rPr>
          <w:rFonts w:ascii="Times New Roman" w:hAnsi="Times New Roman" w:cs="Times New Roman"/>
        </w:rPr>
        <w:t>dean and director</w:t>
      </w:r>
      <w:r w:rsidRPr="001642CF">
        <w:rPr>
          <w:rFonts w:ascii="Times New Roman" w:hAnsi="Times New Roman" w:cs="Times New Roman"/>
        </w:rPr>
        <w:t xml:space="preserve"> has final authority.</w:t>
      </w:r>
    </w:p>
    <w:p w14:paraId="408C3207" w14:textId="77777777" w:rsidR="001642CF" w:rsidRPr="001642CF" w:rsidRDefault="001642CF" w:rsidP="001642CF">
      <w:pPr>
        <w:spacing w:after="0" w:line="264" w:lineRule="auto"/>
        <w:ind w:left="360"/>
        <w:rPr>
          <w:rFonts w:ascii="Times New Roman" w:hAnsi="Times New Roman" w:cs="Times New Roman"/>
        </w:rPr>
      </w:pPr>
    </w:p>
    <w:p w14:paraId="5D680BE3" w14:textId="5B8D902B" w:rsidR="001642CF" w:rsidRPr="001642CF" w:rsidRDefault="001642CF" w:rsidP="007E4D23">
      <w:pPr>
        <w:pStyle w:val="Heading1"/>
        <w:spacing w:line="264" w:lineRule="auto"/>
        <w:ind w:left="810"/>
        <w:rPr>
          <w:b w:val="0"/>
          <w:bCs w:val="0"/>
          <w:sz w:val="22"/>
          <w:szCs w:val="22"/>
        </w:rPr>
      </w:pPr>
      <w:bookmarkStart w:id="21" w:name="_B_Other_administrators"/>
      <w:bookmarkEnd w:id="21"/>
      <w:r w:rsidRPr="001642CF">
        <w:rPr>
          <w:sz w:val="22"/>
          <w:szCs w:val="22"/>
        </w:rPr>
        <w:t xml:space="preserve">B </w:t>
      </w:r>
      <w:hyperlink w:anchor="_Other_Administrators" w:history="1">
        <w:r w:rsidRPr="00AB5B84">
          <w:rPr>
            <w:rStyle w:val="Hyperlink"/>
            <w:sz w:val="22"/>
            <w:szCs w:val="22"/>
          </w:rPr>
          <w:t>Other administrators</w:t>
        </w:r>
      </w:hyperlink>
    </w:p>
    <w:p w14:paraId="7B9CD908" w14:textId="77777777" w:rsidR="001642CF" w:rsidRPr="001642CF" w:rsidRDefault="001642CF" w:rsidP="001642CF">
      <w:pPr>
        <w:spacing w:after="0" w:line="264" w:lineRule="auto"/>
        <w:ind w:left="360"/>
        <w:rPr>
          <w:rFonts w:ascii="Times New Roman" w:hAnsi="Times New Roman" w:cs="Times New Roman"/>
        </w:rPr>
      </w:pPr>
    </w:p>
    <w:p w14:paraId="4B3EF261" w14:textId="6C194ABC" w:rsidR="001642CF" w:rsidRPr="001642CF" w:rsidRDefault="001642CF" w:rsidP="001642CF">
      <w:pPr>
        <w:spacing w:after="0" w:line="264" w:lineRule="auto"/>
        <w:ind w:left="360"/>
        <w:rPr>
          <w:rFonts w:ascii="Times New Roman" w:hAnsi="Times New Roman" w:cs="Times New Roman"/>
        </w:rPr>
      </w:pPr>
      <w:r w:rsidRPr="001642CF">
        <w:rPr>
          <w:rFonts w:ascii="Times New Roman" w:hAnsi="Times New Roman" w:cs="Times New Roman"/>
        </w:rPr>
        <w:t xml:space="preserve">If the </w:t>
      </w:r>
      <w:r w:rsidR="007066B6">
        <w:rPr>
          <w:rFonts w:ascii="Times New Roman" w:hAnsi="Times New Roman" w:cs="Times New Roman"/>
        </w:rPr>
        <w:t>campus</w:t>
      </w:r>
      <w:r w:rsidRPr="001642CF">
        <w:rPr>
          <w:rFonts w:ascii="Times New Roman" w:hAnsi="Times New Roman" w:cs="Times New Roman"/>
        </w:rPr>
        <w:t xml:space="preserve"> has other administrative positions such as associate or assistant </w:t>
      </w:r>
      <w:r w:rsidR="007066B6">
        <w:rPr>
          <w:rFonts w:ascii="Times New Roman" w:hAnsi="Times New Roman" w:cs="Times New Roman"/>
        </w:rPr>
        <w:t>dean</w:t>
      </w:r>
      <w:r w:rsidRPr="001642CF">
        <w:rPr>
          <w:rFonts w:ascii="Times New Roman" w:hAnsi="Times New Roman" w:cs="Times New Roman"/>
        </w:rPr>
        <w:t>s, describe these positions in this section.</w:t>
      </w:r>
    </w:p>
    <w:p w14:paraId="48E5516C" w14:textId="77777777" w:rsidR="001642CF" w:rsidRPr="001642CF" w:rsidRDefault="001642CF" w:rsidP="001642CF">
      <w:pPr>
        <w:spacing w:after="0" w:line="264" w:lineRule="auto"/>
        <w:rPr>
          <w:rFonts w:ascii="Times New Roman" w:hAnsi="Times New Roman" w:cs="Times New Roman"/>
        </w:rPr>
      </w:pPr>
    </w:p>
    <w:p w14:paraId="20718270" w14:textId="06819884" w:rsidR="001642CF" w:rsidRPr="001642CF" w:rsidRDefault="001642CF" w:rsidP="007E4D23">
      <w:pPr>
        <w:pStyle w:val="Heading1"/>
        <w:spacing w:line="264" w:lineRule="auto"/>
        <w:ind w:left="810"/>
        <w:rPr>
          <w:b w:val="0"/>
          <w:bCs w:val="0"/>
          <w:sz w:val="22"/>
          <w:szCs w:val="22"/>
        </w:rPr>
      </w:pPr>
      <w:bookmarkStart w:id="22" w:name="_C_Committees"/>
      <w:bookmarkEnd w:id="22"/>
      <w:r w:rsidRPr="001642CF">
        <w:rPr>
          <w:sz w:val="22"/>
          <w:szCs w:val="22"/>
        </w:rPr>
        <w:t xml:space="preserve">C </w:t>
      </w:r>
      <w:hyperlink w:anchor="_Committees" w:history="1">
        <w:r w:rsidRPr="00AB5B84">
          <w:rPr>
            <w:rStyle w:val="Hyperlink"/>
            <w:sz w:val="22"/>
            <w:szCs w:val="22"/>
          </w:rPr>
          <w:t>Committees</w:t>
        </w:r>
      </w:hyperlink>
    </w:p>
    <w:p w14:paraId="3DA5D33C" w14:textId="77777777" w:rsidR="001642CF" w:rsidRPr="001642CF" w:rsidRDefault="001642CF" w:rsidP="001642CF">
      <w:pPr>
        <w:spacing w:after="0" w:line="264" w:lineRule="auto"/>
        <w:ind w:left="360"/>
        <w:rPr>
          <w:rFonts w:ascii="Times New Roman" w:hAnsi="Times New Roman" w:cs="Times New Roman"/>
        </w:rPr>
      </w:pPr>
    </w:p>
    <w:p w14:paraId="1DA588C1" w14:textId="242E234A" w:rsidR="001642CF" w:rsidRPr="001642CF" w:rsidRDefault="007066B6" w:rsidP="001642CF">
      <w:pPr>
        <w:spacing w:after="0" w:line="264" w:lineRule="auto"/>
        <w:ind w:left="360"/>
        <w:rPr>
          <w:rFonts w:ascii="Times New Roman" w:hAnsi="Times New Roman" w:cs="Times New Roman"/>
        </w:rPr>
      </w:pPr>
      <w:r>
        <w:rPr>
          <w:rFonts w:ascii="Times New Roman" w:hAnsi="Times New Roman" w:cs="Times New Roman"/>
        </w:rPr>
        <w:t>R</w:t>
      </w:r>
      <w:r w:rsidR="00CD4984">
        <w:rPr>
          <w:rFonts w:ascii="Times New Roman" w:hAnsi="Times New Roman" w:cs="Times New Roman"/>
        </w:rPr>
        <w:t xml:space="preserve">egional campuses should routinely review their committee structure, revising it as need be to </w:t>
      </w:r>
      <w:r w:rsidR="00CD4984">
        <w:rPr>
          <w:rFonts w:ascii="Times New Roman" w:eastAsia="Times New Roman" w:hAnsi="Times New Roman" w:cs="Times New Roman"/>
          <w:color w:val="000000"/>
          <w:sz w:val="20"/>
          <w:szCs w:val="20"/>
        </w:rPr>
        <w:t>a</w:t>
      </w:r>
      <w:r w:rsidR="001642CF" w:rsidRPr="001642CF">
        <w:rPr>
          <w:rFonts w:ascii="Times New Roman" w:hAnsi="Times New Roman" w:cs="Times New Roman"/>
        </w:rPr>
        <w:t>ssure</w:t>
      </w:r>
      <w:r w:rsidR="00CD4984">
        <w:rPr>
          <w:rFonts w:ascii="Times New Roman" w:hAnsi="Times New Roman" w:cs="Times New Roman"/>
        </w:rPr>
        <w:t xml:space="preserve"> </w:t>
      </w:r>
      <w:r w:rsidR="001642CF" w:rsidRPr="001642CF">
        <w:rPr>
          <w:rFonts w:ascii="Times New Roman" w:hAnsi="Times New Roman" w:cs="Times New Roman"/>
        </w:rPr>
        <w:t xml:space="preserve">that </w:t>
      </w:r>
      <w:r w:rsidR="00CD4984">
        <w:rPr>
          <w:rFonts w:ascii="Times New Roman" w:hAnsi="Times New Roman" w:cs="Times New Roman"/>
        </w:rPr>
        <w:t xml:space="preserve">it </w:t>
      </w:r>
      <w:r w:rsidR="003D4693">
        <w:rPr>
          <w:rFonts w:ascii="Times New Roman" w:hAnsi="Times New Roman" w:cs="Times New Roman"/>
        </w:rPr>
        <w:t>continues to be current and effective</w:t>
      </w:r>
      <w:r w:rsidR="001642CF" w:rsidRPr="001642CF">
        <w:rPr>
          <w:rFonts w:ascii="Times New Roman" w:hAnsi="Times New Roman" w:cs="Times New Roman"/>
        </w:rPr>
        <w:t xml:space="preserve">. Considerations include the number of faculty </w:t>
      </w:r>
      <w:r>
        <w:rPr>
          <w:rFonts w:ascii="Times New Roman" w:hAnsi="Times New Roman" w:cs="Times New Roman"/>
        </w:rPr>
        <w:t>on</w:t>
      </w:r>
      <w:r w:rsidR="001642CF" w:rsidRPr="001642CF">
        <w:rPr>
          <w:rFonts w:ascii="Times New Roman" w:hAnsi="Times New Roman" w:cs="Times New Roman"/>
        </w:rPr>
        <w:t xml:space="preserve"> the </w:t>
      </w:r>
      <w:r>
        <w:rPr>
          <w:rFonts w:ascii="Times New Roman" w:hAnsi="Times New Roman" w:cs="Times New Roman"/>
        </w:rPr>
        <w:t>campus</w:t>
      </w:r>
      <w:r w:rsidR="001642CF" w:rsidRPr="001642CF">
        <w:rPr>
          <w:rFonts w:ascii="Times New Roman" w:hAnsi="Times New Roman" w:cs="Times New Roman"/>
        </w:rPr>
        <w:t xml:space="preserve"> (the fewer the faculty, the greater the importance of a highly efficient committee structure), the complexity of the </w:t>
      </w:r>
      <w:r>
        <w:rPr>
          <w:rFonts w:ascii="Times New Roman" w:hAnsi="Times New Roman" w:cs="Times New Roman"/>
        </w:rPr>
        <w:t>campus’s</w:t>
      </w:r>
      <w:r w:rsidR="001642CF" w:rsidRPr="001642CF">
        <w:rPr>
          <w:rFonts w:ascii="Times New Roman" w:hAnsi="Times New Roman" w:cs="Times New Roman"/>
        </w:rPr>
        <w:t xml:space="preserve"> programs, and the </w:t>
      </w:r>
      <w:r>
        <w:rPr>
          <w:rFonts w:ascii="Times New Roman" w:hAnsi="Times New Roman" w:cs="Times New Roman"/>
        </w:rPr>
        <w:t>campus’s</w:t>
      </w:r>
      <w:r w:rsidR="001642CF" w:rsidRPr="001642CF">
        <w:rPr>
          <w:rFonts w:ascii="Times New Roman" w:hAnsi="Times New Roman" w:cs="Times New Roman"/>
        </w:rPr>
        <w:t xml:space="preserve"> culture. </w:t>
      </w:r>
      <w:r w:rsidR="001642CF" w:rsidRPr="001642CF">
        <w:rPr>
          <w:rFonts w:ascii="Times New Roman" w:hAnsi="Times New Roman" w:cs="Times New Roman"/>
          <w:iCs/>
        </w:rPr>
        <w:t xml:space="preserve">The number of committees, their size, and their intensity of effort should be consistent with the size of the </w:t>
      </w:r>
      <w:r>
        <w:rPr>
          <w:rFonts w:ascii="Times New Roman" w:hAnsi="Times New Roman" w:cs="Times New Roman"/>
          <w:iCs/>
        </w:rPr>
        <w:t>campus</w:t>
      </w:r>
      <w:r w:rsidR="001642CF" w:rsidRPr="001642CF">
        <w:rPr>
          <w:rFonts w:ascii="Times New Roman" w:hAnsi="Times New Roman" w:cs="Times New Roman"/>
          <w:iCs/>
        </w:rPr>
        <w:t xml:space="preserve"> (fewer faculty, fewer and smaller committees) and handled with good judgment regarding faculty input on the various types of business to be conducted. When possible, probationary faculty members’ committee responsibilities should be limited to allow acclimation to the university</w:t>
      </w:r>
      <w:r>
        <w:rPr>
          <w:rFonts w:ascii="Times New Roman" w:hAnsi="Times New Roman" w:cs="Times New Roman"/>
          <w:iCs/>
        </w:rPr>
        <w:t xml:space="preserve"> and the campus</w:t>
      </w:r>
      <w:r w:rsidR="001642CF" w:rsidRPr="001642CF">
        <w:rPr>
          <w:rFonts w:ascii="Times New Roman" w:hAnsi="Times New Roman" w:cs="Times New Roman"/>
          <w:iCs/>
        </w:rPr>
        <w:t>.</w:t>
      </w:r>
    </w:p>
    <w:p w14:paraId="727C136D" w14:textId="77777777" w:rsidR="001642CF" w:rsidRPr="001642CF" w:rsidRDefault="001642CF" w:rsidP="001642CF">
      <w:pPr>
        <w:spacing w:after="0" w:line="264" w:lineRule="auto"/>
        <w:rPr>
          <w:rFonts w:ascii="Times New Roman" w:hAnsi="Times New Roman" w:cs="Times New Roman"/>
        </w:rPr>
      </w:pPr>
    </w:p>
    <w:p w14:paraId="1D022919" w14:textId="62524EF7" w:rsidR="001642CF" w:rsidRPr="001642CF" w:rsidRDefault="001642CF" w:rsidP="001642CF">
      <w:pPr>
        <w:spacing w:after="0" w:line="264" w:lineRule="auto"/>
        <w:ind w:left="360"/>
        <w:rPr>
          <w:rFonts w:ascii="Times New Roman" w:hAnsi="Times New Roman" w:cs="Times New Roman"/>
        </w:rPr>
      </w:pPr>
      <w:r w:rsidRPr="001642CF">
        <w:rPr>
          <w:rFonts w:ascii="Times New Roman" w:hAnsi="Times New Roman" w:cs="Times New Roman"/>
        </w:rPr>
        <w:t xml:space="preserve">Describe the </w:t>
      </w:r>
      <w:r w:rsidR="007066B6">
        <w:rPr>
          <w:rFonts w:ascii="Times New Roman" w:hAnsi="Times New Roman" w:cs="Times New Roman"/>
        </w:rPr>
        <w:t>campus’s</w:t>
      </w:r>
      <w:r w:rsidRPr="001642CF">
        <w:rPr>
          <w:rFonts w:ascii="Times New Roman" w:hAnsi="Times New Roman" w:cs="Times New Roman"/>
        </w:rPr>
        <w:t xml:space="preserve"> standing committee structure, including the responsibilities of each committee, who the members are, how they are selected, length of term, and how the chair is selected. If students are permitted on committees, state how they are selected and whether they may vote. There is nothing that prohibits students from voting on </w:t>
      </w:r>
      <w:r w:rsidR="007066B6">
        <w:rPr>
          <w:rFonts w:ascii="Times New Roman" w:hAnsi="Times New Roman" w:cs="Times New Roman"/>
        </w:rPr>
        <w:t>campus</w:t>
      </w:r>
      <w:r w:rsidRPr="001642CF">
        <w:rPr>
          <w:rFonts w:ascii="Times New Roman" w:hAnsi="Times New Roman" w:cs="Times New Roman"/>
        </w:rPr>
        <w:t xml:space="preserve"> committees, though it is good practice to exclude students from sessions that involve student confidentiality.</w:t>
      </w:r>
    </w:p>
    <w:p w14:paraId="76EF5827" w14:textId="77777777" w:rsidR="001642CF" w:rsidRPr="001642CF" w:rsidRDefault="001642CF" w:rsidP="001642CF">
      <w:pPr>
        <w:spacing w:after="0" w:line="264" w:lineRule="auto"/>
        <w:ind w:left="360"/>
        <w:rPr>
          <w:rFonts w:ascii="Times New Roman" w:hAnsi="Times New Roman" w:cs="Times New Roman"/>
        </w:rPr>
      </w:pPr>
    </w:p>
    <w:p w14:paraId="5715D996" w14:textId="1AE5E0EF" w:rsidR="001642CF" w:rsidRPr="001642CF" w:rsidRDefault="007066B6" w:rsidP="001642CF">
      <w:pPr>
        <w:spacing w:after="0" w:line="264" w:lineRule="auto"/>
        <w:ind w:left="360"/>
        <w:outlineLvl w:val="0"/>
        <w:rPr>
          <w:rFonts w:ascii="Times New Roman" w:hAnsi="Times New Roman" w:cs="Times New Roman"/>
        </w:rPr>
      </w:pPr>
      <w:r>
        <w:rPr>
          <w:rFonts w:ascii="Times New Roman" w:hAnsi="Times New Roman" w:cs="Times New Roman"/>
        </w:rPr>
        <w:t>Campuses</w:t>
      </w:r>
      <w:r w:rsidR="001642CF" w:rsidRPr="001642CF">
        <w:rPr>
          <w:rFonts w:ascii="Times New Roman" w:hAnsi="Times New Roman" w:cs="Times New Roman"/>
        </w:rPr>
        <w:t xml:space="preserve"> are strongly advised to have a committee that can review grievances.</w:t>
      </w:r>
    </w:p>
    <w:p w14:paraId="7C492E6C" w14:textId="77777777" w:rsidR="001642CF" w:rsidRPr="001642CF" w:rsidRDefault="001642CF" w:rsidP="001642CF">
      <w:pPr>
        <w:spacing w:after="0" w:line="264" w:lineRule="auto"/>
        <w:ind w:left="360"/>
        <w:outlineLvl w:val="0"/>
        <w:rPr>
          <w:rFonts w:ascii="Times New Roman" w:hAnsi="Times New Roman" w:cs="Times New Roman"/>
        </w:rPr>
      </w:pPr>
    </w:p>
    <w:p w14:paraId="1E86EAC2" w14:textId="64A5613D" w:rsidR="001642CF" w:rsidRPr="001642CF" w:rsidRDefault="009D5D66" w:rsidP="001642CF">
      <w:pPr>
        <w:spacing w:after="0" w:line="264" w:lineRule="auto"/>
        <w:ind w:left="360"/>
        <w:rPr>
          <w:rFonts w:ascii="Times New Roman" w:hAnsi="Times New Roman" w:cs="Times New Roman"/>
          <w:iCs/>
        </w:rPr>
      </w:pPr>
      <w:r>
        <w:rPr>
          <w:rFonts w:ascii="Times New Roman" w:hAnsi="Times New Roman" w:cs="Times New Roman"/>
          <w:iCs/>
        </w:rPr>
        <w:t>Most campuses have</w:t>
      </w:r>
      <w:r w:rsidR="001642CF" w:rsidRPr="001642CF">
        <w:rPr>
          <w:rFonts w:ascii="Times New Roman" w:hAnsi="Times New Roman" w:cs="Times New Roman"/>
          <w:iCs/>
        </w:rPr>
        <w:t xml:space="preserve"> </w:t>
      </w:r>
      <w:r>
        <w:rPr>
          <w:rFonts w:ascii="Times New Roman" w:hAnsi="Times New Roman" w:cs="Times New Roman"/>
          <w:iCs/>
        </w:rPr>
        <w:t xml:space="preserve">a dean’s </w:t>
      </w:r>
      <w:r w:rsidR="00450643">
        <w:rPr>
          <w:rFonts w:ascii="Times New Roman" w:hAnsi="Times New Roman" w:cs="Times New Roman"/>
          <w:iCs/>
        </w:rPr>
        <w:t xml:space="preserve">advisory </w:t>
      </w:r>
      <w:r>
        <w:rPr>
          <w:rFonts w:ascii="Times New Roman" w:hAnsi="Times New Roman" w:cs="Times New Roman"/>
          <w:iCs/>
        </w:rPr>
        <w:t>council</w:t>
      </w:r>
      <w:r w:rsidR="001642CF" w:rsidRPr="001642CF">
        <w:rPr>
          <w:rFonts w:ascii="Times New Roman" w:hAnsi="Times New Roman" w:cs="Times New Roman"/>
          <w:iCs/>
        </w:rPr>
        <w:t xml:space="preserve">, the purpose of which is to provide an efficient source of advice and consultation to the </w:t>
      </w:r>
      <w:r w:rsidR="007066B6">
        <w:rPr>
          <w:rFonts w:ascii="Times New Roman" w:hAnsi="Times New Roman" w:cs="Times New Roman"/>
          <w:iCs/>
        </w:rPr>
        <w:t>dean and director</w:t>
      </w:r>
      <w:r w:rsidR="001642CF" w:rsidRPr="001642CF">
        <w:rPr>
          <w:rFonts w:ascii="Times New Roman" w:hAnsi="Times New Roman" w:cs="Times New Roman"/>
          <w:iCs/>
        </w:rPr>
        <w:t xml:space="preserve"> on a broad array of matters. Effective use of such a committee can reduce the need for single function standing committees. Members may serve by virtue of position (associate </w:t>
      </w:r>
      <w:r w:rsidR="007066B6">
        <w:rPr>
          <w:rFonts w:ascii="Times New Roman" w:hAnsi="Times New Roman" w:cs="Times New Roman"/>
          <w:iCs/>
        </w:rPr>
        <w:t>dean, for example</w:t>
      </w:r>
      <w:r w:rsidR="001642CF" w:rsidRPr="001642CF">
        <w:rPr>
          <w:rFonts w:ascii="Times New Roman" w:hAnsi="Times New Roman" w:cs="Times New Roman"/>
          <w:iCs/>
        </w:rPr>
        <w:t>), by appointment, by election, or a combination of these.</w:t>
      </w:r>
    </w:p>
    <w:p w14:paraId="38E8E254" w14:textId="77777777" w:rsidR="001642CF" w:rsidRPr="001642CF" w:rsidRDefault="001642CF" w:rsidP="001642CF">
      <w:pPr>
        <w:spacing w:after="0" w:line="264" w:lineRule="auto"/>
        <w:ind w:left="360"/>
        <w:rPr>
          <w:rFonts w:ascii="Times New Roman" w:hAnsi="Times New Roman" w:cs="Times New Roman"/>
          <w:iCs/>
        </w:rPr>
      </w:pPr>
    </w:p>
    <w:p w14:paraId="593F7FCA" w14:textId="5A800BA2" w:rsidR="001642CF" w:rsidRPr="001642CF" w:rsidRDefault="009D5D66" w:rsidP="001642CF">
      <w:pPr>
        <w:spacing w:after="0" w:line="264" w:lineRule="auto"/>
        <w:ind w:left="360"/>
        <w:rPr>
          <w:rFonts w:ascii="Times New Roman" w:hAnsi="Times New Roman" w:cs="Times New Roman"/>
          <w:iCs/>
        </w:rPr>
      </w:pPr>
      <w:r>
        <w:rPr>
          <w:rFonts w:ascii="Times New Roman" w:hAnsi="Times New Roman" w:cs="Times New Roman"/>
          <w:iCs/>
        </w:rPr>
        <w:lastRenderedPageBreak/>
        <w:t>Other typical</w:t>
      </w:r>
      <w:r w:rsidR="001642CF" w:rsidRPr="001642CF">
        <w:rPr>
          <w:rFonts w:ascii="Times New Roman" w:hAnsi="Times New Roman" w:cs="Times New Roman"/>
          <w:iCs/>
        </w:rPr>
        <w:t xml:space="preserve"> standing committee</w:t>
      </w:r>
      <w:r>
        <w:rPr>
          <w:rFonts w:ascii="Times New Roman" w:hAnsi="Times New Roman" w:cs="Times New Roman"/>
          <w:iCs/>
        </w:rPr>
        <w:t xml:space="preserve">s include a </w:t>
      </w:r>
      <w:r w:rsidRPr="00450643">
        <w:rPr>
          <w:rFonts w:ascii="Times New Roman" w:hAnsi="Times New Roman" w:cs="Times New Roman"/>
          <w:iCs/>
        </w:rPr>
        <w:t xml:space="preserve">budget </w:t>
      </w:r>
      <w:r w:rsidR="00450643" w:rsidRPr="00450643">
        <w:rPr>
          <w:rFonts w:ascii="Times New Roman" w:hAnsi="Times New Roman" w:cs="Times New Roman"/>
          <w:iCs/>
        </w:rPr>
        <w:t xml:space="preserve">advisory </w:t>
      </w:r>
      <w:r w:rsidRPr="00450643">
        <w:rPr>
          <w:rFonts w:ascii="Times New Roman" w:hAnsi="Times New Roman" w:cs="Times New Roman"/>
          <w:iCs/>
        </w:rPr>
        <w:t xml:space="preserve">committee; a facilities committee; a diversity, equity, and inclusion committee; </w:t>
      </w:r>
      <w:r w:rsidR="00450643" w:rsidRPr="00450643">
        <w:rPr>
          <w:rFonts w:ascii="Times New Roman" w:hAnsi="Times New Roman" w:cs="Times New Roman"/>
          <w:iCs/>
        </w:rPr>
        <w:t xml:space="preserve">and a staff forum. Regional campuses also may have </w:t>
      </w:r>
      <w:r w:rsidR="00450643">
        <w:rPr>
          <w:rFonts w:ascii="Times New Roman" w:hAnsi="Times New Roman" w:cs="Times New Roman"/>
          <w:iCs/>
        </w:rPr>
        <w:t xml:space="preserve">an academic standards committee. </w:t>
      </w:r>
      <w:r w:rsidR="00450643" w:rsidRPr="00450643">
        <w:rPr>
          <w:rFonts w:ascii="Times New Roman" w:hAnsi="Times New Roman" w:cs="Times New Roman"/>
        </w:rPr>
        <w:t xml:space="preserve">In accordance with Faculty Rules </w:t>
      </w:r>
      <w:hyperlink r:id="rId11" w:history="1">
        <w:r w:rsidR="00450643" w:rsidRPr="00450643">
          <w:rPr>
            <w:rStyle w:val="Hyperlink"/>
            <w:rFonts w:ascii="Times New Roman" w:hAnsi="Times New Roman" w:cs="Times New Roman"/>
          </w:rPr>
          <w:t>3335-9-23</w:t>
        </w:r>
      </w:hyperlink>
      <w:r w:rsidR="00450643" w:rsidRPr="00450643">
        <w:rPr>
          <w:rFonts w:ascii="Times New Roman" w:hAnsi="Times New Roman" w:cs="Times New Roman"/>
        </w:rPr>
        <w:t xml:space="preserve">, </w:t>
      </w:r>
      <w:hyperlink r:id="rId12" w:history="1">
        <w:r w:rsidR="00450643" w:rsidRPr="00450643">
          <w:rPr>
            <w:rStyle w:val="Hyperlink"/>
            <w:rFonts w:ascii="Times New Roman" w:hAnsi="Times New Roman" w:cs="Times New Roman"/>
          </w:rPr>
          <w:t>3335-9-25</w:t>
        </w:r>
      </w:hyperlink>
      <w:r w:rsidR="00450643" w:rsidRPr="00450643">
        <w:rPr>
          <w:rFonts w:ascii="Times New Roman" w:hAnsi="Times New Roman" w:cs="Times New Roman"/>
        </w:rPr>
        <w:t xml:space="preserve">, </w:t>
      </w:r>
      <w:hyperlink r:id="rId13" w:history="1">
        <w:r w:rsidR="00450643" w:rsidRPr="00450643">
          <w:rPr>
            <w:rStyle w:val="Hyperlink"/>
            <w:rFonts w:ascii="Times New Roman" w:hAnsi="Times New Roman" w:cs="Times New Roman"/>
          </w:rPr>
          <w:t>3335-9-26</w:t>
        </w:r>
      </w:hyperlink>
      <w:r w:rsidR="00450643" w:rsidRPr="00450643">
        <w:rPr>
          <w:rFonts w:ascii="Times New Roman" w:hAnsi="Times New Roman" w:cs="Times New Roman"/>
        </w:rPr>
        <w:t xml:space="preserve">, </w:t>
      </w:r>
      <w:hyperlink r:id="rId14" w:history="1">
        <w:r w:rsidR="00450643" w:rsidRPr="00450643">
          <w:rPr>
            <w:rStyle w:val="Hyperlink"/>
            <w:rFonts w:ascii="Times New Roman" w:hAnsi="Times New Roman" w:cs="Times New Roman"/>
          </w:rPr>
          <w:t>3335-9-27</w:t>
        </w:r>
      </w:hyperlink>
      <w:r w:rsidR="00450643" w:rsidRPr="00450643">
        <w:rPr>
          <w:rFonts w:ascii="Times New Roman" w:hAnsi="Times New Roman" w:cs="Times New Roman"/>
        </w:rPr>
        <w:t xml:space="preserve">, and </w:t>
      </w:r>
      <w:hyperlink r:id="rId15" w:history="1">
        <w:r w:rsidR="00450643" w:rsidRPr="00450643">
          <w:rPr>
            <w:rStyle w:val="Hyperlink"/>
            <w:rFonts w:ascii="Times New Roman" w:hAnsi="Times New Roman" w:cs="Times New Roman"/>
          </w:rPr>
          <w:t>3335-9-28</w:t>
        </w:r>
      </w:hyperlink>
      <w:r w:rsidR="00450643" w:rsidRPr="00450643">
        <w:rPr>
          <w:rFonts w:ascii="Times New Roman" w:hAnsi="Times New Roman" w:cs="Times New Roman"/>
        </w:rPr>
        <w:t xml:space="preserve">, </w:t>
      </w:r>
      <w:r w:rsidR="00450643">
        <w:rPr>
          <w:rFonts w:ascii="Times New Roman" w:hAnsi="Times New Roman" w:cs="Times New Roman"/>
        </w:rPr>
        <w:t>such a c</w:t>
      </w:r>
      <w:r w:rsidR="00450643" w:rsidRPr="00450643">
        <w:rPr>
          <w:rFonts w:ascii="Times New Roman" w:hAnsi="Times New Roman" w:cs="Times New Roman"/>
        </w:rPr>
        <w:t>ommittee monitors probations and dismissals of students, rules on academic dismissal cases, and considers appeals for reinstatement following academic dismissal</w:t>
      </w:r>
      <w:r w:rsidR="001642CF" w:rsidRPr="00450643">
        <w:rPr>
          <w:rFonts w:ascii="Times New Roman" w:hAnsi="Times New Roman" w:cs="Times New Roman"/>
          <w:iCs/>
        </w:rPr>
        <w:t>. All other standing committees are specific</w:t>
      </w:r>
      <w:r w:rsidR="001642CF" w:rsidRPr="001642CF">
        <w:rPr>
          <w:rFonts w:ascii="Times New Roman" w:hAnsi="Times New Roman" w:cs="Times New Roman"/>
          <w:iCs/>
        </w:rPr>
        <w:t xml:space="preserve"> to </w:t>
      </w:r>
      <w:r w:rsidR="00C55FDA">
        <w:rPr>
          <w:rFonts w:ascii="Times New Roman" w:hAnsi="Times New Roman" w:cs="Times New Roman"/>
          <w:iCs/>
        </w:rPr>
        <w:t>campus</w:t>
      </w:r>
      <w:r w:rsidR="001642CF" w:rsidRPr="001642CF">
        <w:rPr>
          <w:rFonts w:ascii="Times New Roman" w:hAnsi="Times New Roman" w:cs="Times New Roman"/>
          <w:iCs/>
        </w:rPr>
        <w:t xml:space="preserve"> needs. The </w:t>
      </w:r>
      <w:r w:rsidR="00C55FDA">
        <w:rPr>
          <w:rFonts w:ascii="Times New Roman" w:hAnsi="Times New Roman" w:cs="Times New Roman"/>
          <w:iCs/>
        </w:rPr>
        <w:t>dean and director</w:t>
      </w:r>
      <w:r w:rsidR="001642CF" w:rsidRPr="001642CF">
        <w:rPr>
          <w:rFonts w:ascii="Times New Roman" w:hAnsi="Times New Roman" w:cs="Times New Roman"/>
          <w:iCs/>
        </w:rPr>
        <w:t xml:space="preserve"> typically appoints members to standing committees—in part to assure a fair distribution of service effort among faculty and in part to assure appropriate membership in terms of expertise, diversity, and other considerations.</w:t>
      </w:r>
    </w:p>
    <w:p w14:paraId="741648F6" w14:textId="77777777" w:rsidR="001642CF" w:rsidRPr="001642CF" w:rsidRDefault="001642CF" w:rsidP="001642CF">
      <w:pPr>
        <w:spacing w:after="0" w:line="264" w:lineRule="auto"/>
        <w:ind w:left="360"/>
        <w:outlineLvl w:val="0"/>
        <w:rPr>
          <w:rFonts w:ascii="Times New Roman" w:hAnsi="Times New Roman" w:cs="Times New Roman"/>
        </w:rPr>
      </w:pPr>
    </w:p>
    <w:p w14:paraId="682840F6" w14:textId="1315D107" w:rsidR="001642CF" w:rsidRPr="001642CF" w:rsidRDefault="001642CF" w:rsidP="001642CF">
      <w:pPr>
        <w:spacing w:after="0" w:line="264" w:lineRule="auto"/>
        <w:ind w:left="360"/>
        <w:outlineLvl w:val="0"/>
        <w:rPr>
          <w:rFonts w:ascii="Times New Roman" w:hAnsi="Times New Roman" w:cs="Times New Roman"/>
          <w:iCs/>
        </w:rPr>
      </w:pPr>
      <w:r w:rsidRPr="001642CF">
        <w:rPr>
          <w:rFonts w:ascii="Times New Roman" w:hAnsi="Times New Roman" w:cs="Times New Roman"/>
          <w:iCs/>
        </w:rPr>
        <w:t xml:space="preserve">Many functions occur irregularly and may be carried out by ad hoc committees. These include faculty searches and periodic curriculum review. The </w:t>
      </w:r>
      <w:r w:rsidR="00C55FDA">
        <w:rPr>
          <w:rFonts w:ascii="Times New Roman" w:hAnsi="Times New Roman" w:cs="Times New Roman"/>
          <w:iCs/>
        </w:rPr>
        <w:t>dean and director</w:t>
      </w:r>
      <w:r w:rsidRPr="001642CF">
        <w:rPr>
          <w:rFonts w:ascii="Times New Roman" w:hAnsi="Times New Roman" w:cs="Times New Roman"/>
          <w:iCs/>
        </w:rPr>
        <w:t xml:space="preserve"> typically appoints members to ad hoc committees.</w:t>
      </w:r>
    </w:p>
    <w:p w14:paraId="6B510571" w14:textId="77777777" w:rsidR="001642CF" w:rsidRPr="001642CF" w:rsidRDefault="001642CF" w:rsidP="001642CF">
      <w:pPr>
        <w:spacing w:after="0" w:line="264" w:lineRule="auto"/>
        <w:outlineLvl w:val="0"/>
        <w:rPr>
          <w:rFonts w:ascii="Times New Roman" w:hAnsi="Times New Roman" w:cs="Times New Roman"/>
          <w:iCs/>
        </w:rPr>
      </w:pPr>
    </w:p>
    <w:p w14:paraId="1E4AA55B" w14:textId="6FDFF42F" w:rsidR="001642CF" w:rsidRPr="001642CF" w:rsidRDefault="001642CF" w:rsidP="001642CF">
      <w:pPr>
        <w:spacing w:after="0" w:line="264" w:lineRule="auto"/>
        <w:ind w:left="360"/>
        <w:outlineLvl w:val="0"/>
        <w:rPr>
          <w:rFonts w:ascii="Times New Roman" w:hAnsi="Times New Roman" w:cs="Times New Roman"/>
        </w:rPr>
      </w:pPr>
      <w:r w:rsidRPr="001642CF">
        <w:rPr>
          <w:rFonts w:ascii="Times New Roman" w:hAnsi="Times New Roman" w:cs="Times New Roman"/>
          <w:iCs/>
        </w:rPr>
        <w:t xml:space="preserve">The </w:t>
      </w:r>
      <w:r w:rsidR="003D4693">
        <w:rPr>
          <w:rFonts w:ascii="Times New Roman" w:hAnsi="Times New Roman" w:cs="Times New Roman"/>
          <w:iCs/>
        </w:rPr>
        <w:t xml:space="preserve">dean and director </w:t>
      </w:r>
      <w:r w:rsidRPr="001642CF">
        <w:rPr>
          <w:rFonts w:ascii="Times New Roman" w:hAnsi="Times New Roman" w:cs="Times New Roman"/>
          <w:iCs/>
        </w:rPr>
        <w:t xml:space="preserve">is an </w:t>
      </w:r>
      <w:r w:rsidRPr="001642CF">
        <w:rPr>
          <w:rFonts w:ascii="Times New Roman" w:hAnsi="Times New Roman" w:cs="Times New Roman"/>
          <w:i/>
          <w:iCs/>
        </w:rPr>
        <w:t>ex officio</w:t>
      </w:r>
      <w:r w:rsidRPr="001642CF">
        <w:rPr>
          <w:rFonts w:ascii="Times New Roman" w:hAnsi="Times New Roman" w:cs="Times New Roman"/>
          <w:iCs/>
        </w:rPr>
        <w:t xml:space="preserve"> member of every committee.</w:t>
      </w:r>
    </w:p>
    <w:p w14:paraId="30B65DB7" w14:textId="77777777" w:rsidR="001642CF" w:rsidRPr="00C55FDA" w:rsidRDefault="001642CF" w:rsidP="001642CF">
      <w:pPr>
        <w:spacing w:after="0" w:line="264" w:lineRule="auto"/>
        <w:outlineLvl w:val="0"/>
        <w:rPr>
          <w:rFonts w:ascii="Times New Roman" w:hAnsi="Times New Roman" w:cs="Times New Roman"/>
        </w:rPr>
      </w:pPr>
    </w:p>
    <w:p w14:paraId="5F35FE29" w14:textId="53FB6AA4" w:rsidR="001642CF" w:rsidRPr="00C55FDA" w:rsidRDefault="001642CF" w:rsidP="001642CF">
      <w:pPr>
        <w:pStyle w:val="Heading3"/>
        <w:spacing w:before="0" w:line="264" w:lineRule="auto"/>
        <w:rPr>
          <w:rFonts w:ascii="Times New Roman" w:hAnsi="Times New Roman" w:cs="Times New Roman"/>
          <w:b/>
          <w:bCs/>
          <w:color w:val="auto"/>
          <w:sz w:val="22"/>
          <w:szCs w:val="22"/>
        </w:rPr>
      </w:pPr>
      <w:bookmarkStart w:id="23" w:name="_VIII_Faculty_meetings"/>
      <w:bookmarkStart w:id="24" w:name="_VIII_Faculty_Assembly"/>
      <w:bookmarkEnd w:id="23"/>
      <w:bookmarkEnd w:id="24"/>
      <w:r w:rsidRPr="00C55FDA">
        <w:rPr>
          <w:rFonts w:ascii="Times New Roman" w:hAnsi="Times New Roman" w:cs="Times New Roman"/>
          <w:b/>
          <w:bCs/>
          <w:color w:val="auto"/>
          <w:sz w:val="22"/>
          <w:szCs w:val="22"/>
        </w:rPr>
        <w:t xml:space="preserve">VIII </w:t>
      </w:r>
      <w:hyperlink w:anchor="_Faculty_Assembly_Meetings" w:history="1">
        <w:r w:rsidRPr="00AB5B84">
          <w:rPr>
            <w:rStyle w:val="Hyperlink"/>
            <w:rFonts w:ascii="Times New Roman" w:hAnsi="Times New Roman" w:cs="Times New Roman"/>
            <w:b/>
            <w:bCs/>
            <w:sz w:val="22"/>
            <w:szCs w:val="22"/>
          </w:rPr>
          <w:t xml:space="preserve">Faculty </w:t>
        </w:r>
        <w:r w:rsidR="00C55FDA" w:rsidRPr="00AB5B84">
          <w:rPr>
            <w:rStyle w:val="Hyperlink"/>
            <w:rFonts w:ascii="Times New Roman" w:hAnsi="Times New Roman" w:cs="Times New Roman"/>
            <w:b/>
            <w:bCs/>
            <w:sz w:val="22"/>
            <w:szCs w:val="22"/>
          </w:rPr>
          <w:t xml:space="preserve">Assembly </w:t>
        </w:r>
        <w:r w:rsidRPr="00AB5B84">
          <w:rPr>
            <w:rStyle w:val="Hyperlink"/>
            <w:rFonts w:ascii="Times New Roman" w:hAnsi="Times New Roman" w:cs="Times New Roman"/>
            <w:b/>
            <w:bCs/>
            <w:sz w:val="22"/>
            <w:szCs w:val="22"/>
          </w:rPr>
          <w:t>meetings</w:t>
        </w:r>
      </w:hyperlink>
    </w:p>
    <w:p w14:paraId="35644C14" w14:textId="77777777" w:rsidR="001642CF" w:rsidRPr="001642CF" w:rsidRDefault="001642CF" w:rsidP="001642CF">
      <w:pPr>
        <w:spacing w:after="0" w:line="264" w:lineRule="auto"/>
        <w:rPr>
          <w:rFonts w:ascii="Times New Roman" w:hAnsi="Times New Roman" w:cs="Times New Roman"/>
        </w:rPr>
      </w:pPr>
    </w:p>
    <w:p w14:paraId="63C7654B" w14:textId="3ED53D3C" w:rsidR="001642CF" w:rsidRPr="001642CF" w:rsidRDefault="00C55FDA" w:rsidP="001642CF">
      <w:pPr>
        <w:spacing w:after="0" w:line="264" w:lineRule="auto"/>
        <w:rPr>
          <w:rFonts w:ascii="Times New Roman" w:hAnsi="Times New Roman" w:cs="Times New Roman"/>
        </w:rPr>
      </w:pPr>
      <w:r>
        <w:rPr>
          <w:rFonts w:ascii="Times New Roman" w:hAnsi="Times New Roman" w:cs="Times New Roman"/>
        </w:rPr>
        <w:t>Regional campuses</w:t>
      </w:r>
      <w:r w:rsidR="001642CF" w:rsidRPr="001642CF">
        <w:rPr>
          <w:rFonts w:ascii="Times New Roman" w:hAnsi="Times New Roman" w:cs="Times New Roman"/>
        </w:rPr>
        <w:t xml:space="preserve"> should include how </w:t>
      </w:r>
      <w:r>
        <w:rPr>
          <w:rFonts w:ascii="Times New Roman" w:hAnsi="Times New Roman" w:cs="Times New Roman"/>
        </w:rPr>
        <w:t>F</w:t>
      </w:r>
      <w:r w:rsidR="001642CF" w:rsidRPr="001642CF">
        <w:rPr>
          <w:rFonts w:ascii="Times New Roman" w:hAnsi="Times New Roman" w:cs="Times New Roman"/>
        </w:rPr>
        <w:t xml:space="preserve">aculty </w:t>
      </w:r>
      <w:r>
        <w:rPr>
          <w:rFonts w:ascii="Times New Roman" w:hAnsi="Times New Roman" w:cs="Times New Roman"/>
        </w:rPr>
        <w:t xml:space="preserve">Assembly </w:t>
      </w:r>
      <w:r w:rsidR="001642CF" w:rsidRPr="001642CF">
        <w:rPr>
          <w:rFonts w:ascii="Times New Roman" w:hAnsi="Times New Roman" w:cs="Times New Roman"/>
        </w:rPr>
        <w:t>meetings are scheduled, how faculty members are informed of meetings, and how meeting agendas and minutes are established, distributed, and maintained.</w:t>
      </w:r>
      <w:bookmarkStart w:id="25" w:name="_Hlk171344691"/>
      <w:r>
        <w:rPr>
          <w:rFonts w:ascii="Times New Roman" w:hAnsi="Times New Roman" w:cs="Times New Roman"/>
        </w:rPr>
        <w:t xml:space="preserve"> This section of the POA should provide a link to the Assembly’s bylaws</w:t>
      </w:r>
      <w:r w:rsidR="001642CF" w:rsidRPr="001642CF">
        <w:rPr>
          <w:rFonts w:ascii="Times New Roman" w:hAnsi="Times New Roman" w:cs="Times New Roman"/>
        </w:rPr>
        <w:t>.</w:t>
      </w:r>
    </w:p>
    <w:p w14:paraId="7385D9C4" w14:textId="77777777" w:rsidR="001642CF" w:rsidRPr="001642CF" w:rsidRDefault="001642CF" w:rsidP="001642CF">
      <w:pPr>
        <w:spacing w:after="0" w:line="264" w:lineRule="auto"/>
        <w:rPr>
          <w:rFonts w:ascii="Times New Roman" w:hAnsi="Times New Roman" w:cs="Times New Roman"/>
        </w:rPr>
      </w:pPr>
    </w:p>
    <w:p w14:paraId="189D03B4" w14:textId="3FAC6179" w:rsidR="001642CF" w:rsidRPr="00C55FDA" w:rsidRDefault="001642CF" w:rsidP="001642CF">
      <w:pPr>
        <w:pStyle w:val="Heading3"/>
        <w:spacing w:before="0" w:line="264" w:lineRule="auto"/>
        <w:rPr>
          <w:rFonts w:ascii="Times New Roman" w:hAnsi="Times New Roman" w:cs="Times New Roman"/>
          <w:b/>
          <w:bCs/>
          <w:color w:val="auto"/>
          <w:sz w:val="22"/>
          <w:szCs w:val="22"/>
        </w:rPr>
      </w:pPr>
      <w:bookmarkStart w:id="26" w:name="_IX_Distribution_of"/>
      <w:bookmarkEnd w:id="25"/>
      <w:bookmarkEnd w:id="26"/>
      <w:r w:rsidRPr="00C55FDA">
        <w:rPr>
          <w:rFonts w:ascii="Times New Roman" w:hAnsi="Times New Roman" w:cs="Times New Roman"/>
          <w:b/>
          <w:bCs/>
          <w:color w:val="auto"/>
          <w:sz w:val="22"/>
          <w:szCs w:val="22"/>
        </w:rPr>
        <w:t xml:space="preserve">IX </w:t>
      </w:r>
      <w:hyperlink w:anchor="_Distribution_of_Faculty" w:history="1">
        <w:r w:rsidRPr="00AB5B84">
          <w:rPr>
            <w:rStyle w:val="Hyperlink"/>
            <w:rFonts w:ascii="Times New Roman" w:hAnsi="Times New Roman" w:cs="Times New Roman"/>
            <w:b/>
            <w:bCs/>
            <w:sz w:val="22"/>
            <w:szCs w:val="22"/>
          </w:rPr>
          <w:t>Distribution of faculty duties, responsibilities, and workload</w:t>
        </w:r>
      </w:hyperlink>
    </w:p>
    <w:p w14:paraId="5AA3C164" w14:textId="77777777" w:rsidR="001642CF" w:rsidRPr="00C55FDA" w:rsidRDefault="001642CF" w:rsidP="001642CF">
      <w:pPr>
        <w:spacing w:after="0" w:line="264" w:lineRule="auto"/>
        <w:outlineLvl w:val="0"/>
        <w:rPr>
          <w:rFonts w:ascii="Times New Roman" w:hAnsi="Times New Roman" w:cs="Times New Roman"/>
        </w:rPr>
      </w:pPr>
    </w:p>
    <w:bookmarkStart w:id="27" w:name="_Hlk171344786"/>
    <w:p w14:paraId="63D9C5C3" w14:textId="3D53E311" w:rsidR="001642CF" w:rsidRDefault="001642CF" w:rsidP="00A02D5D">
      <w:pPr>
        <w:pStyle w:val="NormalWeb"/>
        <w:shd w:val="clear" w:color="auto" w:fill="FFFFFF"/>
        <w:spacing w:before="0" w:beforeAutospacing="0" w:after="0" w:afterAutospacing="0" w:line="264" w:lineRule="auto"/>
        <w:rPr>
          <w:sz w:val="22"/>
          <w:szCs w:val="22"/>
        </w:rPr>
      </w:pPr>
      <w:r w:rsidRPr="001642CF">
        <w:fldChar w:fldCharType="begin"/>
      </w:r>
      <w:r w:rsidRPr="001642CF">
        <w:instrText xml:space="preserve"> HYPERLINK "https://trustees.osu.edu/bylaws-and-rules/3335-5" </w:instrText>
      </w:r>
      <w:r w:rsidRPr="001642CF">
        <w:fldChar w:fldCharType="separate"/>
      </w:r>
      <w:r w:rsidRPr="001642CF">
        <w:rPr>
          <w:color w:val="auto"/>
          <w:sz w:val="22"/>
          <w:szCs w:val="22"/>
          <w:shd w:val="clear" w:color="auto" w:fill="FFFFFF"/>
        </w:rPr>
        <w:t xml:space="preserve">Faculty Rule </w:t>
      </w:r>
      <w:r w:rsidRPr="001642CF">
        <w:rPr>
          <w:color w:val="BB0000"/>
          <w:sz w:val="22"/>
          <w:szCs w:val="22"/>
          <w:u w:val="single"/>
          <w:shd w:val="clear" w:color="auto" w:fill="FFFFFF"/>
        </w:rPr>
        <w:t>3335-5-07</w:t>
      </w:r>
      <w:r w:rsidRPr="001642CF">
        <w:rPr>
          <w:color w:val="BB0000"/>
          <w:sz w:val="22"/>
          <w:szCs w:val="22"/>
          <w:u w:val="single"/>
          <w:shd w:val="clear" w:color="auto" w:fill="FFFFFF"/>
        </w:rPr>
        <w:fldChar w:fldCharType="end"/>
      </w:r>
      <w:r w:rsidRPr="001642CF">
        <w:rPr>
          <w:color w:val="auto"/>
          <w:sz w:val="22"/>
          <w:szCs w:val="22"/>
        </w:rPr>
        <w:t xml:space="preserve"> requires </w:t>
      </w:r>
      <w:r w:rsidR="00C55FDA">
        <w:rPr>
          <w:color w:val="auto"/>
          <w:sz w:val="22"/>
          <w:szCs w:val="22"/>
        </w:rPr>
        <w:t>regional campuses</w:t>
      </w:r>
      <w:r w:rsidRPr="001642CF">
        <w:rPr>
          <w:sz w:val="22"/>
          <w:szCs w:val="22"/>
          <w:shd w:val="clear" w:color="auto" w:fill="FFFFFF"/>
        </w:rPr>
        <w:t xml:space="preserve"> to develop and implement a faculty workload guideline, which is to be integrated in their POA.</w:t>
      </w:r>
      <w:r w:rsidRPr="001642CF">
        <w:rPr>
          <w:sz w:val="22"/>
          <w:szCs w:val="22"/>
        </w:rPr>
        <w:t xml:space="preserve"> </w:t>
      </w:r>
    </w:p>
    <w:p w14:paraId="2A5D4B8C" w14:textId="77777777" w:rsidR="00A02D5D" w:rsidRPr="001642CF" w:rsidRDefault="00A02D5D" w:rsidP="00A02D5D">
      <w:pPr>
        <w:pStyle w:val="NormalWeb"/>
        <w:shd w:val="clear" w:color="auto" w:fill="FFFFFF"/>
        <w:spacing w:before="0" w:beforeAutospacing="0" w:after="0" w:afterAutospacing="0" w:line="264" w:lineRule="auto"/>
      </w:pPr>
    </w:p>
    <w:p w14:paraId="3484B1C4" w14:textId="20B08E24" w:rsidR="001642CF" w:rsidRPr="001642CF" w:rsidRDefault="00C55FDA" w:rsidP="001642CF">
      <w:pPr>
        <w:pStyle w:val="NormalWeb"/>
        <w:shd w:val="clear" w:color="auto" w:fill="FFFFFF"/>
        <w:spacing w:before="0" w:beforeAutospacing="0" w:after="0" w:afterAutospacing="0" w:line="264" w:lineRule="auto"/>
        <w:rPr>
          <w:sz w:val="22"/>
          <w:szCs w:val="22"/>
        </w:rPr>
      </w:pPr>
      <w:r>
        <w:rPr>
          <w:sz w:val="22"/>
          <w:szCs w:val="22"/>
        </w:rPr>
        <w:t>Campus</w:t>
      </w:r>
      <w:r w:rsidR="001642CF" w:rsidRPr="001642CF">
        <w:rPr>
          <w:sz w:val="22"/>
          <w:szCs w:val="22"/>
        </w:rPr>
        <w:t xml:space="preserve"> expectations regarding faculty office hours are to be included.</w:t>
      </w:r>
      <w:r w:rsidR="001642CF" w:rsidRPr="001642CF">
        <w:rPr>
          <w:sz w:val="22"/>
          <w:szCs w:val="22"/>
          <w14:ligatures w14:val="standardContextual"/>
        </w:rPr>
        <w:t xml:space="preserve"> Every member of the faculty who is assigned instruction is expected to establish and maintain regular office hours in order to be readily available to students. A</w:t>
      </w:r>
      <w:r w:rsidR="001642CF" w:rsidRPr="001642CF">
        <w:rPr>
          <w:sz w:val="22"/>
          <w:szCs w:val="22"/>
        </w:rPr>
        <w:t xml:space="preserve">ny </w:t>
      </w:r>
      <w:r>
        <w:rPr>
          <w:sz w:val="22"/>
          <w:szCs w:val="22"/>
        </w:rPr>
        <w:t>campus</w:t>
      </w:r>
      <w:r w:rsidR="001642CF" w:rsidRPr="001642CF">
        <w:rPr>
          <w:sz w:val="22"/>
          <w:szCs w:val="22"/>
        </w:rPr>
        <w:t xml:space="preserve"> guidelines that supplement college guidelines and university policies with respect to conflicts of commitment should be described, with the reader directed to the </w:t>
      </w:r>
      <w:hyperlink r:id="rId16" w:history="1">
        <w:r w:rsidR="001642CF" w:rsidRPr="001642CF">
          <w:rPr>
            <w:rStyle w:val="Hyperlink"/>
            <w:sz w:val="22"/>
            <w:szCs w:val="22"/>
          </w:rPr>
          <w:t>Outside Activities and Conflicts Policy</w:t>
        </w:r>
      </w:hyperlink>
      <w:r w:rsidR="001642CF" w:rsidRPr="001642CF">
        <w:rPr>
          <w:sz w:val="22"/>
          <w:szCs w:val="22"/>
        </w:rPr>
        <w:t>.</w:t>
      </w:r>
    </w:p>
    <w:p w14:paraId="61A48391" w14:textId="77777777" w:rsidR="001642CF" w:rsidRPr="001642CF" w:rsidRDefault="001642CF" w:rsidP="001642CF">
      <w:pPr>
        <w:pStyle w:val="NormalWeb"/>
        <w:shd w:val="clear" w:color="auto" w:fill="FFFFFF"/>
        <w:spacing w:before="0" w:beforeAutospacing="0" w:after="0" w:afterAutospacing="0" w:line="264" w:lineRule="auto"/>
        <w:rPr>
          <w:sz w:val="22"/>
          <w:szCs w:val="22"/>
        </w:rPr>
      </w:pPr>
    </w:p>
    <w:p w14:paraId="266A6126" w14:textId="7A4D0CA0" w:rsidR="001642CF" w:rsidRPr="001642CF" w:rsidRDefault="001642CF" w:rsidP="001642CF">
      <w:pPr>
        <w:pStyle w:val="NormalWeb"/>
        <w:shd w:val="clear" w:color="auto" w:fill="FFFFFF"/>
        <w:spacing w:before="0" w:beforeAutospacing="0" w:after="0" w:afterAutospacing="0" w:line="264" w:lineRule="auto"/>
        <w:outlineLvl w:val="0"/>
        <w:rPr>
          <w:sz w:val="22"/>
          <w:szCs w:val="22"/>
        </w:rPr>
      </w:pPr>
      <w:r w:rsidRPr="001642CF">
        <w:rPr>
          <w:sz w:val="22"/>
          <w:szCs w:val="22"/>
        </w:rPr>
        <w:t xml:space="preserve">There should be a separate section by faculty appointment type detailing workload expectations for each of the </w:t>
      </w:r>
      <w:r w:rsidR="00C55FDA">
        <w:rPr>
          <w:sz w:val="22"/>
          <w:szCs w:val="22"/>
        </w:rPr>
        <w:t>campus’s</w:t>
      </w:r>
      <w:r w:rsidRPr="001642CF">
        <w:rPr>
          <w:sz w:val="22"/>
          <w:szCs w:val="22"/>
        </w:rPr>
        <w:t xml:space="preserve"> faculty appointment types:</w:t>
      </w:r>
    </w:p>
    <w:p w14:paraId="5A1DB443" w14:textId="77777777" w:rsidR="001642CF" w:rsidRPr="001642CF" w:rsidRDefault="001642CF" w:rsidP="001642CF">
      <w:pPr>
        <w:pStyle w:val="NormalWeb"/>
        <w:shd w:val="clear" w:color="auto" w:fill="FFFFFF"/>
        <w:spacing w:before="0" w:beforeAutospacing="0" w:after="0" w:afterAutospacing="0" w:line="264" w:lineRule="auto"/>
        <w:outlineLvl w:val="0"/>
        <w:rPr>
          <w:sz w:val="22"/>
          <w:szCs w:val="22"/>
        </w:rPr>
      </w:pPr>
    </w:p>
    <w:p w14:paraId="409956CA" w14:textId="7501C1AA" w:rsidR="001642CF" w:rsidRPr="001642CF" w:rsidRDefault="001642CF" w:rsidP="001642CF">
      <w:pPr>
        <w:pStyle w:val="NormalWeb"/>
        <w:shd w:val="clear" w:color="auto" w:fill="FFFFFF"/>
        <w:spacing w:before="0" w:beforeAutospacing="0" w:after="0" w:afterAutospacing="0" w:line="264" w:lineRule="auto"/>
        <w:ind w:left="360"/>
        <w:outlineLvl w:val="0"/>
        <w:rPr>
          <w:b/>
          <w:bCs/>
          <w:sz w:val="22"/>
          <w:szCs w:val="22"/>
        </w:rPr>
      </w:pPr>
      <w:r w:rsidRPr="001642CF">
        <w:rPr>
          <w:b/>
          <w:bCs/>
          <w:sz w:val="22"/>
          <w:szCs w:val="22"/>
        </w:rPr>
        <w:t xml:space="preserve">A </w:t>
      </w:r>
      <w:bookmarkStart w:id="28" w:name="Workloadtenuretrack1"/>
      <w:r w:rsidR="00CC20DA">
        <w:rPr>
          <w:b/>
          <w:bCs/>
          <w:sz w:val="22"/>
          <w:szCs w:val="22"/>
        </w:rPr>
        <w:fldChar w:fldCharType="begin"/>
      </w:r>
      <w:r w:rsidR="00CC20DA">
        <w:rPr>
          <w:b/>
          <w:bCs/>
          <w:sz w:val="22"/>
          <w:szCs w:val="22"/>
        </w:rPr>
        <w:instrText xml:space="preserve"> HYPERLINK  \l "Workloadtenuretrack" </w:instrText>
      </w:r>
      <w:r w:rsidR="00CC20DA">
        <w:rPr>
          <w:b/>
          <w:bCs/>
          <w:sz w:val="22"/>
          <w:szCs w:val="22"/>
        </w:rPr>
        <w:fldChar w:fldCharType="separate"/>
      </w:r>
      <w:r w:rsidRPr="00CC20DA">
        <w:rPr>
          <w:rStyle w:val="Hyperlink"/>
          <w:b/>
          <w:bCs/>
          <w:sz w:val="22"/>
          <w:szCs w:val="22"/>
        </w:rPr>
        <w:t>Tenure-track faculty</w:t>
      </w:r>
      <w:bookmarkEnd w:id="28"/>
      <w:r w:rsidR="00CC20DA">
        <w:rPr>
          <w:b/>
          <w:bCs/>
          <w:sz w:val="22"/>
          <w:szCs w:val="22"/>
        </w:rPr>
        <w:fldChar w:fldCharType="end"/>
      </w:r>
    </w:p>
    <w:p w14:paraId="55A3652A" w14:textId="77777777" w:rsidR="001642CF" w:rsidRPr="001642CF" w:rsidRDefault="001642CF" w:rsidP="001642CF">
      <w:pPr>
        <w:pStyle w:val="NormalWeb"/>
        <w:shd w:val="clear" w:color="auto" w:fill="FFFFFF"/>
        <w:spacing w:before="0" w:beforeAutospacing="0" w:after="0" w:afterAutospacing="0" w:line="264" w:lineRule="auto"/>
        <w:outlineLvl w:val="0"/>
        <w:rPr>
          <w:sz w:val="22"/>
          <w:szCs w:val="22"/>
        </w:rPr>
      </w:pPr>
    </w:p>
    <w:p w14:paraId="786CD7AB" w14:textId="77777777" w:rsidR="001642CF" w:rsidRPr="001642CF" w:rsidRDefault="001642CF" w:rsidP="001642CF">
      <w:pPr>
        <w:pStyle w:val="NormalWeb"/>
        <w:shd w:val="clear" w:color="auto" w:fill="FFFFFF"/>
        <w:spacing w:before="0" w:beforeAutospacing="0" w:after="0" w:afterAutospacing="0" w:line="264" w:lineRule="auto"/>
        <w:ind w:left="360"/>
        <w:outlineLvl w:val="0"/>
        <w:rPr>
          <w:sz w:val="22"/>
          <w:szCs w:val="22"/>
        </w:rPr>
      </w:pPr>
      <w:r w:rsidRPr="001642CF">
        <w:rPr>
          <w:sz w:val="22"/>
          <w:szCs w:val="22"/>
        </w:rPr>
        <w:t>Base the content of this section on the language in the parallel section of the accompanying POA guideline document.</w:t>
      </w:r>
    </w:p>
    <w:p w14:paraId="029AAC0B" w14:textId="77777777" w:rsidR="001642CF" w:rsidRPr="001642CF" w:rsidRDefault="001642CF" w:rsidP="001642CF">
      <w:pPr>
        <w:pStyle w:val="NormalWeb"/>
        <w:shd w:val="clear" w:color="auto" w:fill="FFFFFF"/>
        <w:spacing w:before="0" w:beforeAutospacing="0" w:after="0" w:afterAutospacing="0" w:line="264" w:lineRule="auto"/>
        <w:ind w:left="360"/>
        <w:outlineLvl w:val="0"/>
        <w:rPr>
          <w:sz w:val="22"/>
          <w:szCs w:val="22"/>
        </w:rPr>
      </w:pPr>
    </w:p>
    <w:p w14:paraId="02C6CB49" w14:textId="4318AE43" w:rsidR="001642CF" w:rsidRPr="001642CF" w:rsidRDefault="001642CF" w:rsidP="001642CF">
      <w:pPr>
        <w:pStyle w:val="NormalWeb"/>
        <w:shd w:val="clear" w:color="auto" w:fill="FFFFFF"/>
        <w:spacing w:before="0" w:beforeAutospacing="0" w:after="0" w:afterAutospacing="0" w:line="264" w:lineRule="auto"/>
        <w:ind w:left="720"/>
        <w:outlineLvl w:val="0"/>
        <w:rPr>
          <w:b/>
          <w:bCs/>
          <w:sz w:val="22"/>
          <w:szCs w:val="22"/>
        </w:rPr>
      </w:pPr>
      <w:r w:rsidRPr="001642CF">
        <w:rPr>
          <w:b/>
          <w:bCs/>
          <w:sz w:val="22"/>
          <w:szCs w:val="22"/>
        </w:rPr>
        <w:t xml:space="preserve">i </w:t>
      </w:r>
      <w:bookmarkStart w:id="29" w:name="Specialassignments1"/>
      <w:r w:rsidR="00CC20DA">
        <w:rPr>
          <w:b/>
          <w:bCs/>
          <w:sz w:val="22"/>
          <w:szCs w:val="22"/>
        </w:rPr>
        <w:fldChar w:fldCharType="begin"/>
      </w:r>
      <w:r w:rsidR="00CC20DA">
        <w:rPr>
          <w:b/>
          <w:bCs/>
          <w:sz w:val="22"/>
          <w:szCs w:val="22"/>
        </w:rPr>
        <w:instrText xml:space="preserve"> HYPERLINK  \l "Specialassignments" </w:instrText>
      </w:r>
      <w:r w:rsidR="00CC20DA">
        <w:rPr>
          <w:b/>
          <w:bCs/>
          <w:sz w:val="22"/>
          <w:szCs w:val="22"/>
        </w:rPr>
        <w:fldChar w:fldCharType="separate"/>
      </w:r>
      <w:r w:rsidRPr="00CC20DA">
        <w:rPr>
          <w:rStyle w:val="Hyperlink"/>
          <w:b/>
          <w:bCs/>
          <w:sz w:val="22"/>
          <w:szCs w:val="22"/>
        </w:rPr>
        <w:t>Special assignments</w:t>
      </w:r>
      <w:bookmarkEnd w:id="29"/>
      <w:r w:rsidR="00CC20DA">
        <w:rPr>
          <w:b/>
          <w:bCs/>
          <w:sz w:val="22"/>
          <w:szCs w:val="22"/>
        </w:rPr>
        <w:fldChar w:fldCharType="end"/>
      </w:r>
    </w:p>
    <w:p w14:paraId="1F716639" w14:textId="77777777" w:rsidR="001642CF" w:rsidRPr="001642CF" w:rsidRDefault="001642CF" w:rsidP="001642CF">
      <w:pPr>
        <w:pStyle w:val="NormalWeb"/>
        <w:shd w:val="clear" w:color="auto" w:fill="FFFFFF"/>
        <w:spacing w:before="0" w:beforeAutospacing="0" w:after="0" w:afterAutospacing="0" w:line="264" w:lineRule="auto"/>
        <w:ind w:left="720"/>
        <w:outlineLvl w:val="0"/>
        <w:rPr>
          <w:sz w:val="22"/>
          <w:szCs w:val="22"/>
        </w:rPr>
      </w:pPr>
    </w:p>
    <w:p w14:paraId="5C6B53BF" w14:textId="6261B945" w:rsidR="001642CF" w:rsidRPr="001642CF" w:rsidRDefault="001642CF" w:rsidP="001642CF">
      <w:pPr>
        <w:pStyle w:val="NormalWeb"/>
        <w:shd w:val="clear" w:color="auto" w:fill="FFFFFF"/>
        <w:spacing w:before="0" w:beforeAutospacing="0" w:after="0" w:afterAutospacing="0" w:line="264" w:lineRule="auto"/>
        <w:ind w:left="720"/>
        <w:outlineLvl w:val="0"/>
        <w:rPr>
          <w:sz w:val="22"/>
          <w:szCs w:val="22"/>
        </w:rPr>
      </w:pPr>
      <w:r w:rsidRPr="001642CF">
        <w:rPr>
          <w:sz w:val="22"/>
          <w:szCs w:val="22"/>
        </w:rPr>
        <w:t xml:space="preserve">Describe any </w:t>
      </w:r>
      <w:r w:rsidR="00C55FDA">
        <w:rPr>
          <w:sz w:val="22"/>
          <w:szCs w:val="22"/>
        </w:rPr>
        <w:t>campus</w:t>
      </w:r>
      <w:r w:rsidRPr="001642CF">
        <w:rPr>
          <w:sz w:val="22"/>
          <w:szCs w:val="22"/>
        </w:rPr>
        <w:t xml:space="preserve"> guidelines that supplement college guidelines and university policy with regard to </w:t>
      </w:r>
      <w:hyperlink r:id="rId17" w:history="1">
        <w:r w:rsidRPr="001642CF">
          <w:rPr>
            <w:rStyle w:val="Hyperlink"/>
            <w:sz w:val="22"/>
            <w:szCs w:val="22"/>
          </w:rPr>
          <w:t>Special Assignments</w:t>
        </w:r>
      </w:hyperlink>
      <w:r w:rsidRPr="001642CF">
        <w:rPr>
          <w:rStyle w:val="Hyperlink"/>
          <w:sz w:val="22"/>
          <w:szCs w:val="22"/>
        </w:rPr>
        <w:t>.</w:t>
      </w:r>
    </w:p>
    <w:p w14:paraId="1C789DAE" w14:textId="77777777" w:rsidR="001642CF" w:rsidRPr="001642CF" w:rsidRDefault="001642CF" w:rsidP="001642CF">
      <w:pPr>
        <w:pStyle w:val="NormalWeb"/>
        <w:shd w:val="clear" w:color="auto" w:fill="FFFFFF"/>
        <w:spacing w:before="0" w:beforeAutospacing="0" w:after="0" w:afterAutospacing="0" w:line="264" w:lineRule="auto"/>
        <w:ind w:left="360"/>
        <w:outlineLvl w:val="0"/>
        <w:rPr>
          <w:sz w:val="22"/>
          <w:szCs w:val="22"/>
        </w:rPr>
      </w:pPr>
    </w:p>
    <w:p w14:paraId="5A45E723" w14:textId="4228D0CA" w:rsidR="001642CF" w:rsidRPr="001642CF" w:rsidRDefault="001642CF" w:rsidP="001642CF">
      <w:pPr>
        <w:pStyle w:val="NormalWeb"/>
        <w:shd w:val="clear" w:color="auto" w:fill="FFFFFF"/>
        <w:spacing w:before="0" w:beforeAutospacing="0" w:after="0" w:afterAutospacing="0" w:line="264" w:lineRule="auto"/>
        <w:ind w:left="360"/>
        <w:outlineLvl w:val="0"/>
        <w:rPr>
          <w:b/>
          <w:bCs/>
          <w:sz w:val="22"/>
          <w:szCs w:val="22"/>
        </w:rPr>
      </w:pPr>
      <w:r w:rsidRPr="001642CF">
        <w:rPr>
          <w:b/>
          <w:bCs/>
          <w:sz w:val="22"/>
          <w:szCs w:val="22"/>
        </w:rPr>
        <w:lastRenderedPageBreak/>
        <w:t xml:space="preserve">B </w:t>
      </w:r>
      <w:bookmarkStart w:id="30" w:name="WorkloadCTP1"/>
      <w:r w:rsidR="00CC20DA">
        <w:rPr>
          <w:b/>
          <w:bCs/>
          <w:sz w:val="22"/>
          <w:szCs w:val="22"/>
        </w:rPr>
        <w:fldChar w:fldCharType="begin"/>
      </w:r>
      <w:r w:rsidR="00CC20DA">
        <w:rPr>
          <w:b/>
          <w:bCs/>
          <w:sz w:val="22"/>
          <w:szCs w:val="22"/>
        </w:rPr>
        <w:instrText xml:space="preserve"> HYPERLINK  \l "WorkloadCTP" </w:instrText>
      </w:r>
      <w:r w:rsidR="00CC20DA">
        <w:rPr>
          <w:b/>
          <w:bCs/>
          <w:sz w:val="22"/>
          <w:szCs w:val="22"/>
        </w:rPr>
        <w:fldChar w:fldCharType="separate"/>
      </w:r>
      <w:r w:rsidRPr="00CC20DA">
        <w:rPr>
          <w:rStyle w:val="Hyperlink"/>
          <w:b/>
          <w:bCs/>
          <w:sz w:val="22"/>
          <w:szCs w:val="22"/>
        </w:rPr>
        <w:t>Clinical/teaching/professional practice faculty</w:t>
      </w:r>
      <w:bookmarkEnd w:id="30"/>
      <w:r w:rsidR="00CC20DA">
        <w:rPr>
          <w:b/>
          <w:bCs/>
          <w:sz w:val="22"/>
          <w:szCs w:val="22"/>
        </w:rPr>
        <w:fldChar w:fldCharType="end"/>
      </w:r>
    </w:p>
    <w:p w14:paraId="46C11C21" w14:textId="77777777" w:rsidR="001642CF" w:rsidRPr="001642CF" w:rsidRDefault="001642CF" w:rsidP="001642CF">
      <w:pPr>
        <w:pStyle w:val="NormalWeb"/>
        <w:shd w:val="clear" w:color="auto" w:fill="FFFFFF"/>
        <w:spacing w:before="0" w:beforeAutospacing="0" w:after="0" w:afterAutospacing="0" w:line="264" w:lineRule="auto"/>
        <w:ind w:left="360"/>
        <w:outlineLvl w:val="0"/>
        <w:rPr>
          <w:sz w:val="22"/>
          <w:szCs w:val="22"/>
        </w:rPr>
      </w:pPr>
    </w:p>
    <w:p w14:paraId="796105D6" w14:textId="77777777" w:rsidR="001642CF" w:rsidRPr="001642CF" w:rsidRDefault="001642CF" w:rsidP="001642CF">
      <w:pPr>
        <w:pStyle w:val="NormalWeb"/>
        <w:shd w:val="clear" w:color="auto" w:fill="FFFFFF"/>
        <w:spacing w:before="0" w:beforeAutospacing="0" w:after="0" w:afterAutospacing="0" w:line="264" w:lineRule="auto"/>
        <w:ind w:left="360"/>
        <w:outlineLvl w:val="0"/>
        <w:rPr>
          <w:sz w:val="22"/>
          <w:szCs w:val="22"/>
        </w:rPr>
      </w:pPr>
      <w:r w:rsidRPr="001642CF">
        <w:rPr>
          <w:sz w:val="22"/>
          <w:szCs w:val="22"/>
        </w:rPr>
        <w:t>Base the content of this section on the language in the parallel section of the accompanying POA guideline document.</w:t>
      </w:r>
    </w:p>
    <w:p w14:paraId="1A29D982" w14:textId="77777777" w:rsidR="001642CF" w:rsidRPr="001642CF" w:rsidRDefault="001642CF" w:rsidP="001642CF">
      <w:pPr>
        <w:pStyle w:val="NormalWeb"/>
        <w:shd w:val="clear" w:color="auto" w:fill="FFFFFF"/>
        <w:spacing w:before="0" w:beforeAutospacing="0" w:after="0" w:afterAutospacing="0" w:line="264" w:lineRule="auto"/>
        <w:ind w:left="360"/>
        <w:outlineLvl w:val="0"/>
        <w:rPr>
          <w:sz w:val="22"/>
          <w:szCs w:val="22"/>
        </w:rPr>
      </w:pPr>
    </w:p>
    <w:p w14:paraId="5289FFF5" w14:textId="13045ABF" w:rsidR="001642CF" w:rsidRPr="001642CF" w:rsidRDefault="001642CF" w:rsidP="001642CF">
      <w:pPr>
        <w:pStyle w:val="NormalWeb"/>
        <w:shd w:val="clear" w:color="auto" w:fill="FFFFFF"/>
        <w:spacing w:before="0" w:beforeAutospacing="0" w:after="0" w:afterAutospacing="0" w:line="264" w:lineRule="auto"/>
        <w:ind w:left="360"/>
        <w:outlineLvl w:val="0"/>
        <w:rPr>
          <w:b/>
          <w:bCs/>
          <w:sz w:val="22"/>
          <w:szCs w:val="22"/>
        </w:rPr>
      </w:pPr>
      <w:r w:rsidRPr="001642CF">
        <w:rPr>
          <w:b/>
          <w:bCs/>
          <w:sz w:val="22"/>
          <w:szCs w:val="22"/>
        </w:rPr>
        <w:t xml:space="preserve">C </w:t>
      </w:r>
      <w:bookmarkStart w:id="31" w:name="Workloadresearch1"/>
      <w:r w:rsidR="00CC20DA">
        <w:rPr>
          <w:b/>
          <w:bCs/>
          <w:sz w:val="22"/>
          <w:szCs w:val="22"/>
        </w:rPr>
        <w:fldChar w:fldCharType="begin"/>
      </w:r>
      <w:r w:rsidR="00CC20DA">
        <w:rPr>
          <w:b/>
          <w:bCs/>
          <w:sz w:val="22"/>
          <w:szCs w:val="22"/>
        </w:rPr>
        <w:instrText xml:space="preserve"> HYPERLINK  \l "Workloadresearch" </w:instrText>
      </w:r>
      <w:r w:rsidR="00CC20DA">
        <w:rPr>
          <w:b/>
          <w:bCs/>
          <w:sz w:val="22"/>
          <w:szCs w:val="22"/>
        </w:rPr>
        <w:fldChar w:fldCharType="separate"/>
      </w:r>
      <w:r w:rsidRPr="00CC20DA">
        <w:rPr>
          <w:rStyle w:val="Hyperlink"/>
          <w:b/>
          <w:bCs/>
          <w:sz w:val="22"/>
          <w:szCs w:val="22"/>
        </w:rPr>
        <w:t>Research faculty</w:t>
      </w:r>
      <w:bookmarkEnd w:id="31"/>
      <w:r w:rsidR="00CC20DA">
        <w:rPr>
          <w:b/>
          <w:bCs/>
          <w:sz w:val="22"/>
          <w:szCs w:val="22"/>
        </w:rPr>
        <w:fldChar w:fldCharType="end"/>
      </w:r>
    </w:p>
    <w:p w14:paraId="132D2888" w14:textId="77777777" w:rsidR="001642CF" w:rsidRPr="001642CF" w:rsidRDefault="001642CF" w:rsidP="001642CF">
      <w:pPr>
        <w:pStyle w:val="NormalWeb"/>
        <w:shd w:val="clear" w:color="auto" w:fill="FFFFFF"/>
        <w:spacing w:before="0" w:beforeAutospacing="0" w:after="0" w:afterAutospacing="0" w:line="264" w:lineRule="auto"/>
        <w:ind w:left="360"/>
        <w:outlineLvl w:val="0"/>
        <w:rPr>
          <w:sz w:val="22"/>
          <w:szCs w:val="22"/>
        </w:rPr>
      </w:pPr>
    </w:p>
    <w:p w14:paraId="4678AAAB" w14:textId="77777777" w:rsidR="001642CF" w:rsidRPr="001642CF" w:rsidRDefault="001642CF" w:rsidP="001642CF">
      <w:pPr>
        <w:pStyle w:val="NormalWeb"/>
        <w:shd w:val="clear" w:color="auto" w:fill="FFFFFF"/>
        <w:spacing w:before="0" w:beforeAutospacing="0" w:after="0" w:afterAutospacing="0" w:line="264" w:lineRule="auto"/>
        <w:ind w:left="360"/>
        <w:outlineLvl w:val="0"/>
        <w:rPr>
          <w:b/>
          <w:bCs/>
          <w:sz w:val="22"/>
          <w:szCs w:val="22"/>
        </w:rPr>
      </w:pPr>
      <w:r w:rsidRPr="001642CF">
        <w:rPr>
          <w:sz w:val="22"/>
          <w:szCs w:val="22"/>
        </w:rPr>
        <w:t>Base the content of this section on the language in the parallel section of the accompanying POA guideline document.</w:t>
      </w:r>
      <w:r w:rsidRPr="001642CF">
        <w:rPr>
          <w:b/>
          <w:bCs/>
          <w:sz w:val="22"/>
          <w:szCs w:val="22"/>
        </w:rPr>
        <w:t xml:space="preserve"> </w:t>
      </w:r>
    </w:p>
    <w:p w14:paraId="1E3843FB" w14:textId="77777777" w:rsidR="001642CF" w:rsidRPr="001642CF" w:rsidRDefault="001642CF" w:rsidP="001642CF">
      <w:pPr>
        <w:pStyle w:val="NormalWeb"/>
        <w:shd w:val="clear" w:color="auto" w:fill="FFFFFF"/>
        <w:spacing w:before="0" w:beforeAutospacing="0" w:after="0" w:afterAutospacing="0" w:line="264" w:lineRule="auto"/>
        <w:ind w:left="360"/>
        <w:outlineLvl w:val="0"/>
        <w:rPr>
          <w:sz w:val="22"/>
          <w:szCs w:val="22"/>
        </w:rPr>
      </w:pPr>
    </w:p>
    <w:p w14:paraId="6F94B033" w14:textId="2D083C38" w:rsidR="001642CF" w:rsidRPr="001642CF" w:rsidRDefault="001642CF" w:rsidP="001642CF">
      <w:pPr>
        <w:pStyle w:val="NormalWeb"/>
        <w:shd w:val="clear" w:color="auto" w:fill="FFFFFF"/>
        <w:spacing w:before="0" w:beforeAutospacing="0" w:after="0" w:afterAutospacing="0" w:line="264" w:lineRule="auto"/>
        <w:ind w:left="360"/>
        <w:outlineLvl w:val="0"/>
        <w:rPr>
          <w:b/>
          <w:bCs/>
          <w:sz w:val="22"/>
          <w:szCs w:val="22"/>
        </w:rPr>
      </w:pPr>
      <w:r w:rsidRPr="001642CF">
        <w:rPr>
          <w:b/>
          <w:bCs/>
          <w:sz w:val="22"/>
          <w:szCs w:val="22"/>
        </w:rPr>
        <w:t xml:space="preserve">D </w:t>
      </w:r>
      <w:bookmarkStart w:id="32" w:name="Workloadassociated1"/>
      <w:r w:rsidR="00CC20DA">
        <w:rPr>
          <w:b/>
          <w:bCs/>
          <w:sz w:val="22"/>
          <w:szCs w:val="22"/>
        </w:rPr>
        <w:fldChar w:fldCharType="begin"/>
      </w:r>
      <w:r w:rsidR="00CC20DA">
        <w:rPr>
          <w:b/>
          <w:bCs/>
          <w:sz w:val="22"/>
          <w:szCs w:val="22"/>
        </w:rPr>
        <w:instrText xml:space="preserve"> HYPERLINK  \l "Workloadassociated" </w:instrText>
      </w:r>
      <w:r w:rsidR="00CC20DA">
        <w:rPr>
          <w:b/>
          <w:bCs/>
          <w:sz w:val="22"/>
          <w:szCs w:val="22"/>
        </w:rPr>
        <w:fldChar w:fldCharType="separate"/>
      </w:r>
      <w:r w:rsidRPr="00CC20DA">
        <w:rPr>
          <w:rStyle w:val="Hyperlink"/>
          <w:b/>
          <w:bCs/>
          <w:sz w:val="22"/>
          <w:szCs w:val="22"/>
        </w:rPr>
        <w:t>Associated faculty</w:t>
      </w:r>
      <w:bookmarkEnd w:id="32"/>
      <w:r w:rsidR="00CC20DA">
        <w:rPr>
          <w:b/>
          <w:bCs/>
          <w:sz w:val="22"/>
          <w:szCs w:val="22"/>
        </w:rPr>
        <w:fldChar w:fldCharType="end"/>
      </w:r>
    </w:p>
    <w:p w14:paraId="36388153" w14:textId="77777777" w:rsidR="001642CF" w:rsidRPr="001642CF" w:rsidRDefault="001642CF" w:rsidP="001642CF">
      <w:pPr>
        <w:pStyle w:val="NormalWeb"/>
        <w:shd w:val="clear" w:color="auto" w:fill="FFFFFF"/>
        <w:spacing w:before="0" w:beforeAutospacing="0" w:after="0" w:afterAutospacing="0" w:line="264" w:lineRule="auto"/>
        <w:ind w:left="360"/>
        <w:outlineLvl w:val="0"/>
        <w:rPr>
          <w:sz w:val="22"/>
          <w:szCs w:val="22"/>
        </w:rPr>
      </w:pPr>
    </w:p>
    <w:p w14:paraId="30C61D1A" w14:textId="77777777" w:rsidR="001642CF" w:rsidRPr="001642CF" w:rsidRDefault="001642CF" w:rsidP="001642CF">
      <w:pPr>
        <w:pStyle w:val="NormalWeb"/>
        <w:shd w:val="clear" w:color="auto" w:fill="FFFFFF"/>
        <w:spacing w:before="0" w:beforeAutospacing="0" w:after="0" w:afterAutospacing="0" w:line="264" w:lineRule="auto"/>
        <w:ind w:left="360"/>
        <w:outlineLvl w:val="0"/>
        <w:rPr>
          <w:sz w:val="22"/>
          <w:szCs w:val="22"/>
        </w:rPr>
      </w:pPr>
      <w:r w:rsidRPr="001642CF">
        <w:rPr>
          <w:sz w:val="22"/>
          <w:szCs w:val="22"/>
        </w:rPr>
        <w:t>Base the content of this section on the language in the parallel section of the accompanying POA guideline document.</w:t>
      </w:r>
    </w:p>
    <w:p w14:paraId="3B574104" w14:textId="77777777" w:rsidR="001642CF" w:rsidRPr="001642CF" w:rsidRDefault="001642CF" w:rsidP="001642CF">
      <w:pPr>
        <w:pStyle w:val="NormalWeb"/>
        <w:shd w:val="clear" w:color="auto" w:fill="FFFFFF"/>
        <w:spacing w:before="0" w:beforeAutospacing="0" w:after="0" w:afterAutospacing="0" w:line="264" w:lineRule="auto"/>
        <w:ind w:left="360"/>
        <w:outlineLvl w:val="0"/>
      </w:pPr>
    </w:p>
    <w:p w14:paraId="6C772BA1" w14:textId="3AEDDDD6" w:rsidR="00877715" w:rsidRPr="002E3B35" w:rsidRDefault="00747EE2" w:rsidP="00747EE2">
      <w:pPr>
        <w:pStyle w:val="NormalWeb"/>
        <w:shd w:val="clear" w:color="auto" w:fill="FFFFFF"/>
        <w:spacing w:before="0" w:beforeAutospacing="0" w:after="0" w:afterAutospacing="0"/>
        <w:ind w:left="720"/>
        <w:outlineLvl w:val="2"/>
        <w:rPr>
          <w:b/>
          <w:bCs/>
          <w:sz w:val="22"/>
          <w:szCs w:val="22"/>
        </w:rPr>
      </w:pPr>
      <w:bookmarkStart w:id="33" w:name="_E_Modification_of"/>
      <w:bookmarkEnd w:id="33"/>
      <w:r>
        <w:rPr>
          <w:b/>
          <w:bCs/>
          <w:sz w:val="22"/>
          <w:szCs w:val="22"/>
        </w:rPr>
        <w:t>i</w:t>
      </w:r>
      <w:r w:rsidR="00877715" w:rsidRPr="002E3B35">
        <w:rPr>
          <w:b/>
          <w:bCs/>
          <w:sz w:val="22"/>
          <w:szCs w:val="22"/>
        </w:rPr>
        <w:t xml:space="preserve"> </w:t>
      </w:r>
      <w:bookmarkStart w:id="34" w:name="GuidelinesfordeterminingFTE1"/>
      <w:r>
        <w:rPr>
          <w:b/>
          <w:bCs/>
          <w:sz w:val="22"/>
          <w:szCs w:val="22"/>
        </w:rPr>
        <w:fldChar w:fldCharType="begin"/>
      </w:r>
      <w:r>
        <w:rPr>
          <w:b/>
          <w:bCs/>
          <w:sz w:val="22"/>
          <w:szCs w:val="22"/>
        </w:rPr>
        <w:instrText xml:space="preserve"> HYPERLINK  \l "GuidelinesfordeterminingFTE" </w:instrText>
      </w:r>
      <w:r>
        <w:rPr>
          <w:b/>
          <w:bCs/>
          <w:sz w:val="22"/>
          <w:szCs w:val="22"/>
        </w:rPr>
        <w:fldChar w:fldCharType="separate"/>
      </w:r>
      <w:r w:rsidR="00877715" w:rsidRPr="00747EE2">
        <w:rPr>
          <w:rStyle w:val="Hyperlink"/>
          <w:b/>
          <w:bCs/>
          <w:sz w:val="22"/>
          <w:szCs w:val="22"/>
        </w:rPr>
        <w:t xml:space="preserve">Guidelines for determining </w:t>
      </w:r>
      <w:r w:rsidRPr="00747EE2">
        <w:rPr>
          <w:rStyle w:val="Hyperlink"/>
          <w:b/>
          <w:bCs/>
          <w:sz w:val="22"/>
          <w:szCs w:val="22"/>
        </w:rPr>
        <w:t xml:space="preserve">associated faculty </w:t>
      </w:r>
      <w:r w:rsidR="00877715" w:rsidRPr="00747EE2">
        <w:rPr>
          <w:rStyle w:val="Hyperlink"/>
          <w:b/>
          <w:bCs/>
          <w:sz w:val="22"/>
          <w:szCs w:val="22"/>
        </w:rPr>
        <w:t>FTE exceptions</w:t>
      </w:r>
      <w:r>
        <w:rPr>
          <w:b/>
          <w:bCs/>
          <w:sz w:val="22"/>
          <w:szCs w:val="22"/>
        </w:rPr>
        <w:fldChar w:fldCharType="end"/>
      </w:r>
      <w:r w:rsidR="00877715" w:rsidRPr="00747EE2">
        <w:rPr>
          <w:b/>
          <w:bCs/>
          <w:sz w:val="22"/>
          <w:szCs w:val="22"/>
        </w:rPr>
        <w:t xml:space="preserve"> to </w:t>
      </w:r>
      <w:hyperlink r:id="rId18" w:history="1">
        <w:r w:rsidR="00877715" w:rsidRPr="00747EE2">
          <w:rPr>
            <w:rStyle w:val="Hyperlink"/>
            <w:b/>
            <w:bCs/>
            <w:sz w:val="22"/>
            <w:szCs w:val="22"/>
          </w:rPr>
          <w:t>Faculty Appointments Policy</w:t>
        </w:r>
        <w:bookmarkEnd w:id="34"/>
      </w:hyperlink>
    </w:p>
    <w:p w14:paraId="32D19E80" w14:textId="77777777" w:rsidR="00877715" w:rsidRDefault="00877715" w:rsidP="00747EE2">
      <w:pPr>
        <w:pStyle w:val="NormalWeb"/>
        <w:shd w:val="clear" w:color="auto" w:fill="FFFFFF"/>
        <w:spacing w:before="0" w:beforeAutospacing="0" w:after="0" w:afterAutospacing="0"/>
        <w:ind w:left="720"/>
        <w:outlineLvl w:val="2"/>
        <w:rPr>
          <w:sz w:val="22"/>
          <w:szCs w:val="22"/>
        </w:rPr>
      </w:pPr>
    </w:p>
    <w:p w14:paraId="2EBA5444" w14:textId="40B6B37D" w:rsidR="00877715" w:rsidRPr="00877715" w:rsidRDefault="00877715" w:rsidP="00747EE2">
      <w:pPr>
        <w:pStyle w:val="NormalWeb"/>
        <w:shd w:val="clear" w:color="auto" w:fill="FFFFFF"/>
        <w:spacing w:before="0" w:beforeAutospacing="0" w:after="0" w:afterAutospacing="0" w:line="264" w:lineRule="auto"/>
        <w:ind w:left="720"/>
        <w:rPr>
          <w:color w:val="auto"/>
          <w:sz w:val="22"/>
          <w:szCs w:val="22"/>
        </w:rPr>
      </w:pPr>
      <w:r w:rsidRPr="007C6FD2">
        <w:rPr>
          <w:sz w:val="22"/>
          <w:szCs w:val="22"/>
        </w:rPr>
        <w:t xml:space="preserve">The </w:t>
      </w:r>
      <w:hyperlink r:id="rId19" w:history="1">
        <w:r w:rsidRPr="007C6FD2">
          <w:rPr>
            <w:rStyle w:val="Hyperlink"/>
            <w:sz w:val="22"/>
            <w:szCs w:val="22"/>
          </w:rPr>
          <w:t>Faculty Appointments Policy</w:t>
        </w:r>
      </w:hyperlink>
      <w:r w:rsidRPr="007C6FD2">
        <w:rPr>
          <w:sz w:val="22"/>
          <w:szCs w:val="22"/>
        </w:rPr>
        <w:t xml:space="preserve"> requires </w:t>
      </w:r>
      <w:r>
        <w:rPr>
          <w:sz w:val="22"/>
          <w:szCs w:val="22"/>
        </w:rPr>
        <w:t>regional campuses</w:t>
      </w:r>
      <w:r w:rsidRPr="007C6FD2">
        <w:rPr>
          <w:sz w:val="22"/>
          <w:szCs w:val="22"/>
        </w:rPr>
        <w:t xml:space="preserve"> to have formal guidelines for addressing types of courses that warrant a change to the credit-hour FTE equivalency for lecturers or other associated faculty appointments. These guidelines must be written into the </w:t>
      </w:r>
      <w:r>
        <w:rPr>
          <w:sz w:val="22"/>
          <w:szCs w:val="22"/>
        </w:rPr>
        <w:t>campus’s</w:t>
      </w:r>
      <w:r w:rsidRPr="007C6FD2">
        <w:rPr>
          <w:sz w:val="22"/>
          <w:szCs w:val="22"/>
        </w:rPr>
        <w:t xml:space="preserve"> POA and approved by OAA. The guidelines must take into account reasonable estimates on the number of hours spent in the classroom, preparing, grading, answering student email, and holding office hours. </w:t>
      </w:r>
      <w:r>
        <w:rPr>
          <w:sz w:val="22"/>
          <w:szCs w:val="22"/>
        </w:rPr>
        <w:t>Campuses</w:t>
      </w:r>
      <w:r w:rsidRPr="007C6FD2">
        <w:rPr>
          <w:sz w:val="22"/>
          <w:szCs w:val="22"/>
        </w:rPr>
        <w:t xml:space="preserve"> can approve additional pay for a course that has a limited or one-time increase in effort, such as a first-</w:t>
      </w:r>
      <w:r w:rsidRPr="00877715">
        <w:rPr>
          <w:color w:val="auto"/>
          <w:sz w:val="22"/>
          <w:szCs w:val="22"/>
        </w:rPr>
        <w:t>time preparation or slightly larger class size.</w:t>
      </w:r>
    </w:p>
    <w:p w14:paraId="16851251" w14:textId="77777777" w:rsidR="007E4D23" w:rsidRPr="00877715" w:rsidRDefault="007E4D23" w:rsidP="001642CF">
      <w:pPr>
        <w:pStyle w:val="Heading3"/>
        <w:spacing w:before="0" w:line="264" w:lineRule="auto"/>
        <w:ind w:left="360"/>
        <w:rPr>
          <w:rFonts w:ascii="Times New Roman" w:hAnsi="Times New Roman" w:cs="Times New Roman"/>
          <w:b/>
          <w:bCs/>
          <w:color w:val="auto"/>
          <w:sz w:val="22"/>
          <w:szCs w:val="22"/>
        </w:rPr>
      </w:pPr>
    </w:p>
    <w:p w14:paraId="1D6616BD" w14:textId="04084FF2" w:rsidR="001642CF" w:rsidRPr="00877715" w:rsidRDefault="00747EE2" w:rsidP="001642CF">
      <w:pPr>
        <w:pStyle w:val="Heading3"/>
        <w:spacing w:before="0" w:line="264" w:lineRule="auto"/>
        <w:ind w:left="360"/>
        <w:rPr>
          <w:rFonts w:ascii="Times New Roman" w:hAnsi="Times New Roman" w:cs="Times New Roman"/>
          <w:b/>
          <w:bCs/>
          <w:color w:val="auto"/>
          <w:sz w:val="22"/>
          <w:szCs w:val="22"/>
        </w:rPr>
      </w:pPr>
      <w:bookmarkStart w:id="35" w:name="_F_Modification_of"/>
      <w:bookmarkEnd w:id="35"/>
      <w:r>
        <w:rPr>
          <w:rFonts w:ascii="Times New Roman" w:hAnsi="Times New Roman" w:cs="Times New Roman"/>
          <w:b/>
          <w:bCs/>
          <w:color w:val="auto"/>
          <w:sz w:val="22"/>
          <w:szCs w:val="22"/>
        </w:rPr>
        <w:t>E</w:t>
      </w:r>
      <w:r w:rsidR="001642CF" w:rsidRPr="00877715">
        <w:rPr>
          <w:rFonts w:ascii="Times New Roman" w:hAnsi="Times New Roman" w:cs="Times New Roman"/>
          <w:b/>
          <w:bCs/>
          <w:color w:val="auto"/>
          <w:sz w:val="22"/>
          <w:szCs w:val="22"/>
        </w:rPr>
        <w:t xml:space="preserve"> </w:t>
      </w:r>
      <w:hyperlink w:anchor="Modification" w:history="1">
        <w:r w:rsidR="001642CF" w:rsidRPr="00CC20DA">
          <w:rPr>
            <w:rStyle w:val="Hyperlink"/>
            <w:rFonts w:ascii="Times New Roman" w:hAnsi="Times New Roman" w:cs="Times New Roman"/>
            <w:b/>
            <w:bCs/>
            <w:sz w:val="22"/>
            <w:szCs w:val="22"/>
          </w:rPr>
          <w:t>Modification of duties</w:t>
        </w:r>
      </w:hyperlink>
    </w:p>
    <w:p w14:paraId="708313CB" w14:textId="77777777" w:rsidR="001642CF" w:rsidRPr="00877715" w:rsidRDefault="001642CF" w:rsidP="001642CF">
      <w:pPr>
        <w:spacing w:after="0" w:line="264" w:lineRule="auto"/>
        <w:ind w:left="360"/>
        <w:rPr>
          <w:rFonts w:ascii="Times New Roman" w:hAnsi="Times New Roman" w:cs="Times New Roman"/>
          <w:lang w:eastAsia="x-none"/>
        </w:rPr>
      </w:pPr>
    </w:p>
    <w:p w14:paraId="6F9B495B" w14:textId="327459BE" w:rsidR="001642CF" w:rsidRPr="001642CF" w:rsidRDefault="00FA1313" w:rsidP="001642CF">
      <w:pPr>
        <w:spacing w:after="0" w:line="264" w:lineRule="auto"/>
        <w:ind w:left="360"/>
        <w:rPr>
          <w:rFonts w:ascii="Times New Roman" w:hAnsi="Times New Roman" w:cs="Times New Roman"/>
        </w:rPr>
      </w:pPr>
      <w:r>
        <w:rPr>
          <w:rFonts w:ascii="Times New Roman" w:hAnsi="Times New Roman" w:cs="Times New Roman"/>
        </w:rPr>
        <w:t>A regional campus faculty member’s</w:t>
      </w:r>
      <w:r w:rsidR="001642CF" w:rsidRPr="001642CF">
        <w:rPr>
          <w:rFonts w:ascii="Times New Roman" w:hAnsi="Times New Roman" w:cs="Times New Roman"/>
        </w:rPr>
        <w:t xml:space="preserve"> college pattern of administration </w:t>
      </w:r>
      <w:r>
        <w:rPr>
          <w:rFonts w:ascii="Times New Roman" w:hAnsi="Times New Roman" w:cs="Times New Roman"/>
        </w:rPr>
        <w:t>includes</w:t>
      </w:r>
      <w:r w:rsidR="001642CF" w:rsidRPr="001642CF">
        <w:rPr>
          <w:rFonts w:ascii="Times New Roman" w:hAnsi="Times New Roman" w:cs="Times New Roman"/>
        </w:rPr>
        <w:t xml:space="preserve"> details of the college’</w:t>
      </w:r>
      <w:r>
        <w:rPr>
          <w:rFonts w:ascii="Times New Roman" w:hAnsi="Times New Roman" w:cs="Times New Roman"/>
        </w:rPr>
        <w:t>s</w:t>
      </w:r>
      <w:r w:rsidR="001642CF" w:rsidRPr="001642CF">
        <w:rPr>
          <w:rFonts w:ascii="Times New Roman" w:hAnsi="Times New Roman" w:cs="Times New Roman"/>
        </w:rPr>
        <w:t xml:space="preserve"> guidelines on modification of duties to assist TIU heads in making flexible arrangements for full-time faculty seeking accommodation for childbirth/adoption, care taking for an immediate family member who has a serious health condition, or a qualifying exigency arising from the employee’s immediate family member being on covered active duty in a foreign country or being called to covered active-duty status.</w:t>
      </w:r>
    </w:p>
    <w:bookmarkEnd w:id="27"/>
    <w:p w14:paraId="335A1694" w14:textId="77777777" w:rsidR="001642CF" w:rsidRPr="00877715" w:rsidRDefault="001642CF" w:rsidP="001642CF">
      <w:pPr>
        <w:spacing w:after="0" w:line="264" w:lineRule="auto"/>
        <w:rPr>
          <w:rFonts w:ascii="Times New Roman" w:hAnsi="Times New Roman" w:cs="Times New Roman"/>
          <w:lang w:eastAsia="x-none"/>
        </w:rPr>
      </w:pPr>
    </w:p>
    <w:p w14:paraId="2221029C" w14:textId="15871F5E" w:rsidR="001642CF" w:rsidRPr="00877715" w:rsidRDefault="001642CF" w:rsidP="001642CF">
      <w:pPr>
        <w:pStyle w:val="Heading3"/>
        <w:spacing w:before="0" w:line="264" w:lineRule="auto"/>
        <w:rPr>
          <w:rFonts w:ascii="Times New Roman" w:hAnsi="Times New Roman" w:cs="Times New Roman"/>
          <w:b/>
          <w:bCs/>
          <w:color w:val="auto"/>
          <w:sz w:val="22"/>
          <w:szCs w:val="22"/>
        </w:rPr>
      </w:pPr>
      <w:bookmarkStart w:id="36" w:name="_X_Course_offerings,"/>
      <w:bookmarkEnd w:id="36"/>
      <w:r w:rsidRPr="00877715">
        <w:rPr>
          <w:rFonts w:ascii="Times New Roman" w:hAnsi="Times New Roman" w:cs="Times New Roman"/>
          <w:b/>
          <w:bCs/>
          <w:color w:val="auto"/>
          <w:sz w:val="22"/>
          <w:szCs w:val="22"/>
        </w:rPr>
        <w:t xml:space="preserve">X </w:t>
      </w:r>
      <w:hyperlink w:anchor="_Course_Offerings,_Teaching" w:history="1">
        <w:r w:rsidRPr="00CC20DA">
          <w:rPr>
            <w:rStyle w:val="Hyperlink"/>
            <w:rFonts w:ascii="Times New Roman" w:hAnsi="Times New Roman" w:cs="Times New Roman"/>
            <w:b/>
            <w:bCs/>
            <w:sz w:val="22"/>
            <w:szCs w:val="22"/>
          </w:rPr>
          <w:t>Course offerings, teaching schedules, and grade assignments</w:t>
        </w:r>
      </w:hyperlink>
    </w:p>
    <w:p w14:paraId="676DE227" w14:textId="77777777" w:rsidR="001642CF" w:rsidRPr="00877715" w:rsidRDefault="001642CF" w:rsidP="001642CF">
      <w:pPr>
        <w:spacing w:after="0" w:line="264" w:lineRule="auto"/>
        <w:outlineLvl w:val="0"/>
        <w:rPr>
          <w:rFonts w:ascii="Times New Roman" w:hAnsi="Times New Roman" w:cs="Times New Roman"/>
        </w:rPr>
      </w:pPr>
    </w:p>
    <w:p w14:paraId="7D89D6F1" w14:textId="634B369B" w:rsidR="001642CF" w:rsidRPr="001642CF" w:rsidRDefault="001642CF" w:rsidP="001642CF">
      <w:pPr>
        <w:pStyle w:val="Footer"/>
        <w:spacing w:line="264" w:lineRule="auto"/>
      </w:pPr>
      <w:bookmarkStart w:id="37" w:name="_Hlk171345815"/>
      <w:r w:rsidRPr="00877715">
        <w:t xml:space="preserve">Describe </w:t>
      </w:r>
      <w:r w:rsidRPr="001642CF">
        <w:t xml:space="preserve">how the </w:t>
      </w:r>
      <w:r w:rsidR="00AA54CD">
        <w:t>campus’s</w:t>
      </w:r>
      <w:r w:rsidRPr="001642CF">
        <w:t xml:space="preserve"> course offering schedule (see the </w:t>
      </w:r>
      <w:hyperlink r:id="rId20" w:history="1">
        <w:r w:rsidRPr="001642CF">
          <w:rPr>
            <w:rStyle w:val="Hyperlink"/>
            <w:i/>
            <w:iCs/>
          </w:rPr>
          <w:t>Policies and Procedures Handbook</w:t>
        </w:r>
      </w:hyperlink>
      <w:r w:rsidRPr="001642CF">
        <w:rPr>
          <w:i/>
          <w:iCs/>
        </w:rPr>
        <w:t>,</w:t>
      </w:r>
      <w:r w:rsidRPr="001642CF">
        <w:t xml:space="preserve"> Chapter 2, Section 1.5: Course Scheduling) and faculty teaching schedule are developed (see Chapter 2, Section 1.4.3: Duties</w:t>
      </w:r>
      <w:r w:rsidR="00054163">
        <w:t>,</w:t>
      </w:r>
      <w:r w:rsidRPr="001642CF">
        <w:t xml:space="preserve"> Responsibilities</w:t>
      </w:r>
      <w:r w:rsidR="00054163">
        <w:t>, and Workload</w:t>
      </w:r>
      <w:r w:rsidRPr="001642CF">
        <w:t>).</w:t>
      </w:r>
    </w:p>
    <w:p w14:paraId="2C07E785" w14:textId="77777777" w:rsidR="001642CF" w:rsidRPr="001642CF" w:rsidRDefault="001642CF" w:rsidP="001642CF">
      <w:pPr>
        <w:pStyle w:val="Footer"/>
        <w:spacing w:line="264" w:lineRule="auto"/>
      </w:pPr>
    </w:p>
    <w:p w14:paraId="4649987B" w14:textId="65FCCF12" w:rsidR="001642CF" w:rsidRPr="001642CF" w:rsidRDefault="001642CF" w:rsidP="001642CF">
      <w:pPr>
        <w:pStyle w:val="Footer"/>
        <w:spacing w:line="264" w:lineRule="auto"/>
      </w:pPr>
      <w:r w:rsidRPr="001642CF">
        <w:t xml:space="preserve">Include a statement that the </w:t>
      </w:r>
      <w:r w:rsidR="00AA54CD">
        <w:t>dean and director</w:t>
      </w:r>
      <w:r w:rsidRPr="001642CF">
        <w:t xml:space="preserve"> will determine an appropriate course of action when an instructor has been unable to assign grades before the university deadline</w:t>
      </w:r>
      <w:bookmarkEnd w:id="37"/>
      <w:r w:rsidRPr="001642CF">
        <w:t>.</w:t>
      </w:r>
    </w:p>
    <w:p w14:paraId="106B853F" w14:textId="77777777" w:rsidR="001642CF" w:rsidRPr="00AA54CD" w:rsidRDefault="001642CF" w:rsidP="001642CF">
      <w:pPr>
        <w:spacing w:after="0" w:line="264" w:lineRule="auto"/>
        <w:rPr>
          <w:rFonts w:ascii="Times New Roman" w:hAnsi="Times New Roman" w:cs="Times New Roman"/>
        </w:rPr>
      </w:pPr>
    </w:p>
    <w:p w14:paraId="07E37E35" w14:textId="7942290F" w:rsidR="001642CF" w:rsidRPr="00AA54CD" w:rsidRDefault="001642CF" w:rsidP="001642CF">
      <w:pPr>
        <w:pStyle w:val="Heading3"/>
        <w:spacing w:before="0" w:line="264" w:lineRule="auto"/>
        <w:rPr>
          <w:rFonts w:ascii="Times New Roman" w:hAnsi="Times New Roman" w:cs="Times New Roman"/>
          <w:b/>
          <w:bCs/>
          <w:color w:val="auto"/>
          <w:sz w:val="22"/>
          <w:szCs w:val="22"/>
        </w:rPr>
      </w:pPr>
      <w:bookmarkStart w:id="38" w:name="_XI_Allocation_of"/>
      <w:bookmarkEnd w:id="38"/>
      <w:r w:rsidRPr="00AA54CD">
        <w:rPr>
          <w:rFonts w:ascii="Times New Roman" w:hAnsi="Times New Roman" w:cs="Times New Roman"/>
          <w:b/>
          <w:bCs/>
          <w:color w:val="auto"/>
          <w:sz w:val="22"/>
          <w:szCs w:val="22"/>
        </w:rPr>
        <w:t xml:space="preserve">XI </w:t>
      </w:r>
      <w:hyperlink w:anchor="_Allocation_of_Campus" w:history="1">
        <w:r w:rsidRPr="00CC20DA">
          <w:rPr>
            <w:rStyle w:val="Hyperlink"/>
            <w:rFonts w:ascii="Times New Roman" w:hAnsi="Times New Roman" w:cs="Times New Roman"/>
            <w:b/>
            <w:bCs/>
            <w:sz w:val="22"/>
            <w:szCs w:val="22"/>
          </w:rPr>
          <w:t xml:space="preserve">Allocation of </w:t>
        </w:r>
        <w:r w:rsidR="007E4D23" w:rsidRPr="00CC20DA">
          <w:rPr>
            <w:rStyle w:val="Hyperlink"/>
            <w:rFonts w:ascii="Times New Roman" w:hAnsi="Times New Roman" w:cs="Times New Roman"/>
            <w:b/>
            <w:bCs/>
            <w:sz w:val="22"/>
            <w:szCs w:val="22"/>
          </w:rPr>
          <w:t>campus</w:t>
        </w:r>
        <w:r w:rsidRPr="00CC20DA">
          <w:rPr>
            <w:rStyle w:val="Hyperlink"/>
            <w:rFonts w:ascii="Times New Roman" w:hAnsi="Times New Roman" w:cs="Times New Roman"/>
            <w:b/>
            <w:bCs/>
            <w:sz w:val="22"/>
            <w:szCs w:val="22"/>
          </w:rPr>
          <w:t xml:space="preserve"> resources</w:t>
        </w:r>
      </w:hyperlink>
    </w:p>
    <w:p w14:paraId="3D6D7332" w14:textId="77777777" w:rsidR="001642CF" w:rsidRPr="00AA54CD" w:rsidRDefault="001642CF" w:rsidP="001642CF">
      <w:pPr>
        <w:spacing w:after="0" w:line="264" w:lineRule="auto"/>
        <w:outlineLvl w:val="0"/>
        <w:rPr>
          <w:rFonts w:ascii="Times New Roman" w:hAnsi="Times New Roman" w:cs="Times New Roman"/>
        </w:rPr>
      </w:pPr>
    </w:p>
    <w:p w14:paraId="2AE92AFE" w14:textId="6AFB954C" w:rsidR="001642CF" w:rsidRPr="00AA54CD" w:rsidRDefault="001642CF" w:rsidP="001642CF">
      <w:pPr>
        <w:spacing w:after="0" w:line="264" w:lineRule="auto"/>
        <w:rPr>
          <w:rFonts w:ascii="Times New Roman" w:hAnsi="Times New Roman" w:cs="Times New Roman"/>
        </w:rPr>
      </w:pPr>
      <w:r w:rsidRPr="00AA54CD">
        <w:rPr>
          <w:rFonts w:ascii="Times New Roman" w:hAnsi="Times New Roman" w:cs="Times New Roman"/>
        </w:rPr>
        <w:lastRenderedPageBreak/>
        <w:t xml:space="preserve">Describe any </w:t>
      </w:r>
      <w:r w:rsidR="00AA54CD">
        <w:rPr>
          <w:rFonts w:ascii="Times New Roman" w:hAnsi="Times New Roman" w:cs="Times New Roman"/>
        </w:rPr>
        <w:t>campus</w:t>
      </w:r>
      <w:r w:rsidRPr="00AA54CD">
        <w:rPr>
          <w:rFonts w:ascii="Times New Roman" w:hAnsi="Times New Roman" w:cs="Times New Roman"/>
        </w:rPr>
        <w:t xml:space="preserve"> guidelines with respect to travel funds, space assignments, and other resources (other than merit salary increases, which are discussed in the APT Document).</w:t>
      </w:r>
    </w:p>
    <w:p w14:paraId="4E232658" w14:textId="77777777" w:rsidR="001642CF" w:rsidRPr="00AA54CD" w:rsidRDefault="001642CF" w:rsidP="001642CF">
      <w:pPr>
        <w:spacing w:after="0" w:line="264" w:lineRule="auto"/>
        <w:outlineLvl w:val="0"/>
        <w:rPr>
          <w:rFonts w:ascii="Times New Roman" w:hAnsi="Times New Roman" w:cs="Times New Roman"/>
        </w:rPr>
      </w:pPr>
    </w:p>
    <w:p w14:paraId="3582D02B" w14:textId="39B8F022" w:rsidR="001642CF" w:rsidRPr="00AA54CD" w:rsidRDefault="001642CF" w:rsidP="001642CF">
      <w:pPr>
        <w:pStyle w:val="Heading3"/>
        <w:spacing w:before="0" w:line="264" w:lineRule="auto"/>
        <w:rPr>
          <w:rFonts w:ascii="Times New Roman" w:hAnsi="Times New Roman" w:cs="Times New Roman"/>
          <w:b/>
          <w:bCs/>
          <w:color w:val="auto"/>
          <w:sz w:val="22"/>
          <w:szCs w:val="22"/>
        </w:rPr>
      </w:pPr>
      <w:bookmarkStart w:id="39" w:name="_XII_Leaves_and"/>
      <w:bookmarkEnd w:id="39"/>
      <w:r w:rsidRPr="00AA54CD">
        <w:rPr>
          <w:rFonts w:ascii="Times New Roman" w:hAnsi="Times New Roman" w:cs="Times New Roman"/>
          <w:b/>
          <w:bCs/>
          <w:color w:val="auto"/>
          <w:sz w:val="22"/>
          <w:szCs w:val="22"/>
        </w:rPr>
        <w:t xml:space="preserve">XII </w:t>
      </w:r>
      <w:hyperlink w:anchor="_LEAVES_AND_ABSENCES" w:history="1">
        <w:r w:rsidRPr="00CC20DA">
          <w:rPr>
            <w:rStyle w:val="Hyperlink"/>
            <w:rFonts w:ascii="Times New Roman" w:hAnsi="Times New Roman" w:cs="Times New Roman"/>
            <w:b/>
            <w:bCs/>
            <w:sz w:val="22"/>
            <w:szCs w:val="22"/>
          </w:rPr>
          <w:t>Leaves and absences</w:t>
        </w:r>
      </w:hyperlink>
    </w:p>
    <w:p w14:paraId="7678BF0F" w14:textId="77777777" w:rsidR="001642CF" w:rsidRPr="00AA54CD" w:rsidRDefault="001642CF" w:rsidP="001642CF">
      <w:pPr>
        <w:spacing w:after="0" w:line="264" w:lineRule="auto"/>
        <w:outlineLvl w:val="0"/>
        <w:rPr>
          <w:rFonts w:ascii="Times New Roman" w:hAnsi="Times New Roman" w:cs="Times New Roman"/>
        </w:rPr>
      </w:pPr>
    </w:p>
    <w:p w14:paraId="1146A08F" w14:textId="4E7EFD87" w:rsidR="001642CF" w:rsidRPr="00AA54CD" w:rsidRDefault="001642CF" w:rsidP="001642CF">
      <w:pPr>
        <w:spacing w:after="0" w:line="264" w:lineRule="auto"/>
        <w:rPr>
          <w:rFonts w:ascii="Times New Roman" w:hAnsi="Times New Roman" w:cs="Times New Roman"/>
        </w:rPr>
      </w:pPr>
      <w:r w:rsidRPr="00AA54CD">
        <w:rPr>
          <w:rFonts w:ascii="Times New Roman" w:hAnsi="Times New Roman" w:cs="Times New Roman"/>
        </w:rPr>
        <w:t xml:space="preserve">Describe any </w:t>
      </w:r>
      <w:r w:rsidR="00AA54CD">
        <w:rPr>
          <w:rFonts w:ascii="Times New Roman" w:hAnsi="Times New Roman" w:cs="Times New Roman"/>
        </w:rPr>
        <w:t>campus</w:t>
      </w:r>
      <w:r w:rsidRPr="00AA54CD">
        <w:rPr>
          <w:rFonts w:ascii="Times New Roman" w:hAnsi="Times New Roman" w:cs="Times New Roman"/>
        </w:rPr>
        <w:t xml:space="preserve"> guidelines that supplement university policies regarding how leaves are considered and approved, and how the following absences from duty are handled:</w:t>
      </w:r>
    </w:p>
    <w:p w14:paraId="5D8A3609" w14:textId="77777777" w:rsidR="001642CF" w:rsidRPr="00AA54CD" w:rsidRDefault="001642CF" w:rsidP="001642CF">
      <w:pPr>
        <w:spacing w:after="0" w:line="264" w:lineRule="auto"/>
        <w:ind w:left="360"/>
        <w:rPr>
          <w:rFonts w:ascii="Times New Roman" w:hAnsi="Times New Roman" w:cs="Times New Roman"/>
        </w:rPr>
      </w:pPr>
    </w:p>
    <w:p w14:paraId="1A47D7EE" w14:textId="244256D7" w:rsidR="001642CF" w:rsidRPr="00AA54CD" w:rsidRDefault="001642CF" w:rsidP="001642CF">
      <w:pPr>
        <w:pStyle w:val="Heading3"/>
        <w:spacing w:before="0" w:line="264" w:lineRule="auto"/>
        <w:ind w:left="360"/>
        <w:rPr>
          <w:rFonts w:ascii="Times New Roman" w:hAnsi="Times New Roman" w:cs="Times New Roman"/>
          <w:b/>
          <w:bCs/>
          <w:color w:val="auto"/>
          <w:sz w:val="22"/>
          <w:szCs w:val="22"/>
        </w:rPr>
      </w:pPr>
      <w:bookmarkStart w:id="40" w:name="_A_Discretionary_absence"/>
      <w:bookmarkEnd w:id="40"/>
      <w:r w:rsidRPr="00AA54CD">
        <w:rPr>
          <w:rFonts w:ascii="Times New Roman" w:hAnsi="Times New Roman" w:cs="Times New Roman"/>
          <w:b/>
          <w:bCs/>
          <w:color w:val="auto"/>
          <w:sz w:val="22"/>
          <w:szCs w:val="22"/>
        </w:rPr>
        <w:t xml:space="preserve">A </w:t>
      </w:r>
      <w:hyperlink w:anchor="_Discretionary_Absence" w:history="1">
        <w:r w:rsidRPr="00766178">
          <w:rPr>
            <w:rStyle w:val="Hyperlink"/>
            <w:rFonts w:ascii="Times New Roman" w:hAnsi="Times New Roman" w:cs="Times New Roman"/>
            <w:b/>
            <w:bCs/>
            <w:sz w:val="22"/>
            <w:szCs w:val="22"/>
          </w:rPr>
          <w:t>Discretionary absence</w:t>
        </w:r>
      </w:hyperlink>
    </w:p>
    <w:p w14:paraId="51338513" w14:textId="77777777" w:rsidR="001642CF" w:rsidRPr="00AA54CD" w:rsidRDefault="001642CF" w:rsidP="001642CF">
      <w:pPr>
        <w:spacing w:after="0" w:line="264" w:lineRule="auto"/>
        <w:ind w:left="360"/>
        <w:rPr>
          <w:rFonts w:ascii="Times New Roman" w:hAnsi="Times New Roman" w:cs="Times New Roman"/>
          <w:b/>
          <w:bCs/>
        </w:rPr>
      </w:pPr>
    </w:p>
    <w:p w14:paraId="40850BE9" w14:textId="62B207F9" w:rsidR="001642CF" w:rsidRPr="00AA54CD" w:rsidRDefault="001642CF" w:rsidP="001642CF">
      <w:pPr>
        <w:pStyle w:val="Heading3"/>
        <w:spacing w:before="0" w:line="264" w:lineRule="auto"/>
        <w:ind w:left="360"/>
        <w:rPr>
          <w:rFonts w:ascii="Times New Roman" w:hAnsi="Times New Roman" w:cs="Times New Roman"/>
          <w:b/>
          <w:bCs/>
          <w:color w:val="auto"/>
          <w:sz w:val="22"/>
          <w:szCs w:val="22"/>
        </w:rPr>
      </w:pPr>
      <w:bookmarkStart w:id="41" w:name="_B_Absence_for"/>
      <w:bookmarkEnd w:id="41"/>
      <w:r w:rsidRPr="00AA54CD">
        <w:rPr>
          <w:rFonts w:ascii="Times New Roman" w:hAnsi="Times New Roman" w:cs="Times New Roman"/>
          <w:b/>
          <w:bCs/>
          <w:color w:val="auto"/>
          <w:sz w:val="22"/>
          <w:szCs w:val="22"/>
        </w:rPr>
        <w:t xml:space="preserve">B </w:t>
      </w:r>
      <w:hyperlink w:anchor="_Absence_for_Medical" w:history="1">
        <w:r w:rsidRPr="00766178">
          <w:rPr>
            <w:rStyle w:val="Hyperlink"/>
            <w:rFonts w:ascii="Times New Roman" w:hAnsi="Times New Roman" w:cs="Times New Roman"/>
            <w:b/>
            <w:bCs/>
            <w:sz w:val="22"/>
            <w:szCs w:val="22"/>
          </w:rPr>
          <w:t>Absence for medical reasons</w:t>
        </w:r>
      </w:hyperlink>
    </w:p>
    <w:p w14:paraId="4B26B399" w14:textId="77777777" w:rsidR="001642CF" w:rsidRPr="00AA54CD" w:rsidRDefault="001642CF" w:rsidP="001642CF">
      <w:pPr>
        <w:pStyle w:val="Heading3"/>
        <w:spacing w:before="0" w:line="264" w:lineRule="auto"/>
        <w:ind w:left="360"/>
        <w:rPr>
          <w:rFonts w:ascii="Times New Roman" w:hAnsi="Times New Roman" w:cs="Times New Roman"/>
          <w:b/>
          <w:bCs/>
          <w:color w:val="auto"/>
          <w:sz w:val="22"/>
          <w:szCs w:val="22"/>
        </w:rPr>
      </w:pPr>
    </w:p>
    <w:p w14:paraId="26C4D923" w14:textId="5FA74508" w:rsidR="001642CF" w:rsidRPr="00AA54CD" w:rsidRDefault="001642CF" w:rsidP="001642CF">
      <w:pPr>
        <w:pStyle w:val="Heading3"/>
        <w:spacing w:before="0" w:line="264" w:lineRule="auto"/>
        <w:ind w:left="360"/>
        <w:rPr>
          <w:rFonts w:ascii="Times New Roman" w:hAnsi="Times New Roman" w:cs="Times New Roman"/>
          <w:b/>
          <w:bCs/>
          <w:color w:val="auto"/>
          <w:sz w:val="22"/>
          <w:szCs w:val="22"/>
        </w:rPr>
      </w:pPr>
      <w:bookmarkStart w:id="42" w:name="_C_Unpaid_leaves"/>
      <w:bookmarkEnd w:id="42"/>
      <w:r w:rsidRPr="00AA54CD">
        <w:rPr>
          <w:rFonts w:ascii="Times New Roman" w:hAnsi="Times New Roman" w:cs="Times New Roman"/>
          <w:b/>
          <w:bCs/>
          <w:color w:val="auto"/>
          <w:sz w:val="22"/>
          <w:szCs w:val="22"/>
        </w:rPr>
        <w:t xml:space="preserve">C </w:t>
      </w:r>
      <w:hyperlink w:anchor="_Unpaid_Leaves_of" w:history="1">
        <w:r w:rsidRPr="00766178">
          <w:rPr>
            <w:rStyle w:val="Hyperlink"/>
            <w:rFonts w:ascii="Times New Roman" w:hAnsi="Times New Roman" w:cs="Times New Roman"/>
            <w:b/>
            <w:bCs/>
            <w:sz w:val="22"/>
            <w:szCs w:val="22"/>
          </w:rPr>
          <w:t>Unpaid leaves of absence</w:t>
        </w:r>
      </w:hyperlink>
      <w:r w:rsidRPr="00AA54CD">
        <w:rPr>
          <w:rFonts w:ascii="Times New Roman" w:hAnsi="Times New Roman" w:cs="Times New Roman"/>
          <w:b/>
          <w:bCs/>
          <w:color w:val="auto"/>
          <w:sz w:val="22"/>
          <w:szCs w:val="22"/>
        </w:rPr>
        <w:t xml:space="preserve"> </w:t>
      </w:r>
    </w:p>
    <w:p w14:paraId="68CAE469" w14:textId="77777777" w:rsidR="001642CF" w:rsidRPr="00AA54CD" w:rsidRDefault="001642CF" w:rsidP="001642CF">
      <w:pPr>
        <w:pStyle w:val="Heading3"/>
        <w:spacing w:before="0" w:line="264" w:lineRule="auto"/>
        <w:ind w:left="360"/>
        <w:rPr>
          <w:rFonts w:ascii="Times New Roman" w:hAnsi="Times New Roman" w:cs="Times New Roman"/>
          <w:b/>
          <w:bCs/>
          <w:color w:val="auto"/>
          <w:sz w:val="22"/>
          <w:szCs w:val="22"/>
        </w:rPr>
      </w:pPr>
    </w:p>
    <w:p w14:paraId="4AA98209" w14:textId="0B3CCEDD" w:rsidR="001642CF" w:rsidRPr="00AA54CD" w:rsidRDefault="001642CF" w:rsidP="001642CF">
      <w:pPr>
        <w:pStyle w:val="Heading3"/>
        <w:spacing w:before="0" w:line="264" w:lineRule="auto"/>
        <w:ind w:left="360"/>
        <w:rPr>
          <w:rFonts w:ascii="Times New Roman" w:hAnsi="Times New Roman" w:cs="Times New Roman"/>
          <w:b/>
          <w:bCs/>
          <w:color w:val="auto"/>
          <w:sz w:val="22"/>
          <w:szCs w:val="22"/>
        </w:rPr>
      </w:pPr>
      <w:bookmarkStart w:id="43" w:name="_D_Faculty_Professional"/>
      <w:bookmarkEnd w:id="43"/>
      <w:r w:rsidRPr="00AA54CD">
        <w:rPr>
          <w:rFonts w:ascii="Times New Roman" w:hAnsi="Times New Roman" w:cs="Times New Roman"/>
          <w:b/>
          <w:bCs/>
          <w:color w:val="auto"/>
          <w:sz w:val="22"/>
          <w:szCs w:val="22"/>
        </w:rPr>
        <w:t xml:space="preserve">D </w:t>
      </w:r>
      <w:hyperlink w:anchor="FPL" w:history="1">
        <w:r w:rsidRPr="00766178">
          <w:rPr>
            <w:rStyle w:val="Hyperlink"/>
            <w:rFonts w:ascii="Times New Roman" w:hAnsi="Times New Roman" w:cs="Times New Roman"/>
            <w:b/>
            <w:bCs/>
            <w:sz w:val="22"/>
            <w:szCs w:val="22"/>
          </w:rPr>
          <w:t>Faculty Professional Leave (FPL)</w:t>
        </w:r>
      </w:hyperlink>
      <w:r w:rsidRPr="00AA54CD">
        <w:rPr>
          <w:rFonts w:ascii="Times New Roman" w:hAnsi="Times New Roman" w:cs="Times New Roman"/>
          <w:b/>
          <w:bCs/>
          <w:color w:val="auto"/>
          <w:sz w:val="22"/>
          <w:szCs w:val="22"/>
        </w:rPr>
        <w:t xml:space="preserve"> </w:t>
      </w:r>
    </w:p>
    <w:p w14:paraId="63EE70B4" w14:textId="77777777" w:rsidR="001642CF" w:rsidRPr="00AA54CD" w:rsidRDefault="001642CF" w:rsidP="001642CF">
      <w:pPr>
        <w:pStyle w:val="Heading3"/>
        <w:spacing w:before="0" w:line="264" w:lineRule="auto"/>
        <w:ind w:left="360"/>
        <w:rPr>
          <w:rFonts w:ascii="Times New Roman" w:hAnsi="Times New Roman" w:cs="Times New Roman"/>
          <w:b/>
          <w:bCs/>
          <w:color w:val="auto"/>
          <w:sz w:val="22"/>
          <w:szCs w:val="22"/>
        </w:rPr>
      </w:pPr>
    </w:p>
    <w:p w14:paraId="4D6696A3" w14:textId="404083EA" w:rsidR="001642CF" w:rsidRPr="00AA54CD" w:rsidRDefault="001642CF" w:rsidP="001642CF">
      <w:pPr>
        <w:pStyle w:val="Heading3"/>
        <w:spacing w:before="0" w:line="264" w:lineRule="auto"/>
        <w:ind w:left="360"/>
        <w:rPr>
          <w:rFonts w:ascii="Times New Roman" w:hAnsi="Times New Roman" w:cs="Times New Roman"/>
          <w:b/>
          <w:bCs/>
          <w:color w:val="auto"/>
          <w:sz w:val="22"/>
          <w:szCs w:val="22"/>
        </w:rPr>
      </w:pPr>
      <w:bookmarkStart w:id="44" w:name="_E_Parental_leave_1"/>
      <w:bookmarkEnd w:id="44"/>
      <w:r w:rsidRPr="00AA54CD">
        <w:rPr>
          <w:rFonts w:ascii="Times New Roman" w:hAnsi="Times New Roman" w:cs="Times New Roman"/>
          <w:b/>
          <w:bCs/>
          <w:color w:val="auto"/>
          <w:sz w:val="22"/>
          <w:szCs w:val="22"/>
        </w:rPr>
        <w:t xml:space="preserve">E </w:t>
      </w:r>
      <w:hyperlink w:anchor="_E_Parental_Leave" w:history="1">
        <w:r w:rsidRPr="00766178">
          <w:rPr>
            <w:rStyle w:val="Hyperlink"/>
            <w:rFonts w:ascii="Times New Roman" w:hAnsi="Times New Roman" w:cs="Times New Roman"/>
            <w:b/>
            <w:bCs/>
            <w:sz w:val="22"/>
            <w:szCs w:val="22"/>
          </w:rPr>
          <w:t>Parental leave</w:t>
        </w:r>
      </w:hyperlink>
    </w:p>
    <w:p w14:paraId="73ADBE9B" w14:textId="77777777" w:rsidR="001642CF" w:rsidRPr="001642CF" w:rsidRDefault="001642CF" w:rsidP="001642CF">
      <w:pPr>
        <w:spacing w:after="0" w:line="264" w:lineRule="auto"/>
        <w:rPr>
          <w:rFonts w:ascii="Times New Roman" w:hAnsi="Times New Roman" w:cs="Times New Roman"/>
        </w:rPr>
      </w:pPr>
    </w:p>
    <w:p w14:paraId="6B7646E1" w14:textId="74C81FD8" w:rsidR="001642CF" w:rsidRPr="001642CF" w:rsidRDefault="001642CF" w:rsidP="001642CF">
      <w:pPr>
        <w:spacing w:after="0" w:line="264" w:lineRule="auto"/>
        <w:rPr>
          <w:rFonts w:ascii="Times New Roman" w:hAnsi="Times New Roman" w:cs="Times New Roman"/>
        </w:rPr>
      </w:pPr>
      <w:bookmarkStart w:id="45" w:name="_Hlk171345882"/>
      <w:r w:rsidRPr="001642CF">
        <w:rPr>
          <w:rFonts w:ascii="Times New Roman" w:hAnsi="Times New Roman" w:cs="Times New Roman"/>
        </w:rPr>
        <w:t xml:space="preserve">If the </w:t>
      </w:r>
      <w:r w:rsidR="00AA54CD">
        <w:rPr>
          <w:rFonts w:ascii="Times New Roman" w:hAnsi="Times New Roman" w:cs="Times New Roman"/>
        </w:rPr>
        <w:t>campus</w:t>
      </w:r>
      <w:r w:rsidRPr="001642CF">
        <w:rPr>
          <w:rFonts w:ascii="Times New Roman" w:hAnsi="Times New Roman" w:cs="Times New Roman"/>
        </w:rPr>
        <w:t xml:space="preserve"> has no supplemental guidelines, at minimum, list each topic and direct the reader to the appropriate university policy or Faculty Rule</w:t>
      </w:r>
      <w:bookmarkEnd w:id="45"/>
      <w:r w:rsidRPr="001642CF">
        <w:rPr>
          <w:rFonts w:ascii="Times New Roman" w:hAnsi="Times New Roman" w:cs="Times New Roman"/>
        </w:rPr>
        <w:t>.</w:t>
      </w:r>
    </w:p>
    <w:p w14:paraId="338A0845" w14:textId="77777777" w:rsidR="001642CF" w:rsidRPr="001642CF" w:rsidRDefault="001642CF" w:rsidP="001642CF">
      <w:pPr>
        <w:spacing w:after="0" w:line="264" w:lineRule="auto"/>
        <w:rPr>
          <w:rFonts w:ascii="Times New Roman" w:hAnsi="Times New Roman" w:cs="Times New Roman"/>
        </w:rPr>
      </w:pPr>
    </w:p>
    <w:p w14:paraId="2B619AE7" w14:textId="13951034" w:rsidR="001642CF" w:rsidRPr="00AA54CD" w:rsidRDefault="001642CF" w:rsidP="001642CF">
      <w:pPr>
        <w:pStyle w:val="Heading3"/>
        <w:spacing w:before="0" w:line="264" w:lineRule="auto"/>
        <w:rPr>
          <w:rFonts w:ascii="Times New Roman" w:hAnsi="Times New Roman" w:cs="Times New Roman"/>
          <w:b/>
          <w:bCs/>
          <w:color w:val="auto"/>
          <w:sz w:val="22"/>
          <w:szCs w:val="22"/>
        </w:rPr>
      </w:pPr>
      <w:bookmarkStart w:id="46" w:name="_XIII_Additional_compensation"/>
      <w:bookmarkEnd w:id="46"/>
      <w:r w:rsidRPr="00AA54CD">
        <w:rPr>
          <w:rFonts w:ascii="Times New Roman" w:hAnsi="Times New Roman" w:cs="Times New Roman"/>
          <w:b/>
          <w:bCs/>
          <w:color w:val="auto"/>
          <w:sz w:val="22"/>
          <w:szCs w:val="22"/>
        </w:rPr>
        <w:t xml:space="preserve">XIII </w:t>
      </w:r>
      <w:hyperlink w:anchor="_Additional_Compensation_and" w:history="1">
        <w:r w:rsidRPr="007A3FF8">
          <w:rPr>
            <w:rStyle w:val="Hyperlink"/>
            <w:rFonts w:ascii="Times New Roman" w:hAnsi="Times New Roman" w:cs="Times New Roman"/>
            <w:b/>
            <w:bCs/>
            <w:sz w:val="22"/>
            <w:szCs w:val="22"/>
          </w:rPr>
          <w:t>Additional compensation and outside activities</w:t>
        </w:r>
      </w:hyperlink>
    </w:p>
    <w:p w14:paraId="5A806988" w14:textId="77777777" w:rsidR="001642CF" w:rsidRPr="00AA54CD" w:rsidRDefault="001642CF" w:rsidP="001642CF">
      <w:pPr>
        <w:spacing w:after="0" w:line="264" w:lineRule="auto"/>
        <w:outlineLvl w:val="0"/>
        <w:rPr>
          <w:rFonts w:ascii="Times New Roman" w:hAnsi="Times New Roman" w:cs="Times New Roman"/>
        </w:rPr>
      </w:pPr>
    </w:p>
    <w:p w14:paraId="0B5D698A" w14:textId="055F7E7D" w:rsidR="001642CF" w:rsidRPr="001642CF" w:rsidRDefault="001642CF" w:rsidP="001642CF">
      <w:pPr>
        <w:spacing w:after="0" w:line="264" w:lineRule="auto"/>
        <w:rPr>
          <w:rFonts w:ascii="Times New Roman" w:hAnsi="Times New Roman" w:cs="Times New Roman"/>
        </w:rPr>
      </w:pPr>
      <w:r w:rsidRPr="001642CF">
        <w:rPr>
          <w:rFonts w:ascii="Times New Roman" w:hAnsi="Times New Roman" w:cs="Times New Roman"/>
        </w:rPr>
        <w:t xml:space="preserve">Describe any </w:t>
      </w:r>
      <w:r w:rsidR="00AA54CD">
        <w:rPr>
          <w:rFonts w:ascii="Times New Roman" w:hAnsi="Times New Roman" w:cs="Times New Roman"/>
        </w:rPr>
        <w:t>campus</w:t>
      </w:r>
      <w:r w:rsidRPr="001642CF">
        <w:rPr>
          <w:rFonts w:ascii="Times New Roman" w:hAnsi="Times New Roman" w:cs="Times New Roman"/>
        </w:rPr>
        <w:t xml:space="preserve"> guidelines that supplement university policies with respect to the circumstances under which additional compensation for university work will be considered and external professional service activities will be approved.</w:t>
      </w:r>
    </w:p>
    <w:p w14:paraId="19A69286" w14:textId="77777777" w:rsidR="001642CF" w:rsidRPr="001642CF" w:rsidRDefault="001642CF" w:rsidP="001642CF">
      <w:pPr>
        <w:spacing w:after="0" w:line="264" w:lineRule="auto"/>
        <w:rPr>
          <w:rFonts w:ascii="Times New Roman" w:hAnsi="Times New Roman" w:cs="Times New Roman"/>
        </w:rPr>
      </w:pPr>
    </w:p>
    <w:p w14:paraId="264FEBC8" w14:textId="5AE0C79D" w:rsidR="001642CF" w:rsidRPr="001642CF" w:rsidRDefault="001642CF" w:rsidP="001642CF">
      <w:pPr>
        <w:spacing w:after="0" w:line="264" w:lineRule="auto"/>
        <w:rPr>
          <w:rFonts w:ascii="Times New Roman" w:hAnsi="Times New Roman" w:cs="Times New Roman"/>
        </w:rPr>
      </w:pPr>
      <w:r w:rsidRPr="001642CF">
        <w:rPr>
          <w:rFonts w:ascii="Times New Roman" w:hAnsi="Times New Roman" w:cs="Times New Roman"/>
        </w:rPr>
        <w:t xml:space="preserve">The </w:t>
      </w:r>
      <w:hyperlink r:id="rId21" w:history="1">
        <w:r w:rsidRPr="001642CF">
          <w:rPr>
            <w:rStyle w:val="Hyperlink"/>
            <w:rFonts w:ascii="Times New Roman" w:hAnsi="Times New Roman" w:cs="Times New Roman"/>
          </w:rPr>
          <w:t>Faculty Compensation Policy</w:t>
        </w:r>
      </w:hyperlink>
      <w:r w:rsidRPr="001642CF">
        <w:rPr>
          <w:rFonts w:ascii="Times New Roman" w:hAnsi="Times New Roman" w:cs="Times New Roman"/>
        </w:rPr>
        <w:t xml:space="preserve"> defines the upper limits on what is possible, and </w:t>
      </w:r>
      <w:r w:rsidR="00AA54CD">
        <w:rPr>
          <w:rFonts w:ascii="Times New Roman" w:hAnsi="Times New Roman" w:cs="Times New Roman"/>
        </w:rPr>
        <w:t>regional campuses</w:t>
      </w:r>
      <w:r w:rsidRPr="001642CF">
        <w:rPr>
          <w:rFonts w:ascii="Times New Roman" w:hAnsi="Times New Roman" w:cs="Times New Roman"/>
        </w:rPr>
        <w:t xml:space="preserve"> are encouraged to consider whether lower limits are appropriate to their circumstances.</w:t>
      </w:r>
    </w:p>
    <w:p w14:paraId="63152DF9" w14:textId="77777777" w:rsidR="001642CF" w:rsidRPr="001642CF" w:rsidRDefault="001642CF" w:rsidP="001642CF">
      <w:pPr>
        <w:spacing w:after="0" w:line="264" w:lineRule="auto"/>
        <w:rPr>
          <w:rFonts w:ascii="Times New Roman" w:hAnsi="Times New Roman" w:cs="Times New Roman"/>
        </w:rPr>
      </w:pPr>
    </w:p>
    <w:p w14:paraId="3E918CE3" w14:textId="4E3664C9" w:rsidR="001642CF" w:rsidRPr="001642CF" w:rsidRDefault="001642CF" w:rsidP="001642CF">
      <w:pPr>
        <w:spacing w:after="0" w:line="264" w:lineRule="auto"/>
        <w:rPr>
          <w:rFonts w:ascii="Times New Roman" w:hAnsi="Times New Roman" w:cs="Times New Roman"/>
        </w:rPr>
      </w:pPr>
      <w:r w:rsidRPr="001642CF">
        <w:rPr>
          <w:rFonts w:ascii="Times New Roman" w:hAnsi="Times New Roman" w:cs="Times New Roman"/>
        </w:rPr>
        <w:t xml:space="preserve">For purposes of the </w:t>
      </w:r>
      <w:hyperlink r:id="rId22" w:history="1">
        <w:r w:rsidRPr="001642CF">
          <w:rPr>
            <w:rStyle w:val="Hyperlink"/>
            <w:rFonts w:ascii="Times New Roman" w:hAnsi="Times New Roman" w:cs="Times New Roman"/>
          </w:rPr>
          <w:t>Outside Activities and Conflicts Policy</w:t>
        </w:r>
      </w:hyperlink>
      <w:r w:rsidRPr="001642CF">
        <w:rPr>
          <w:rFonts w:ascii="Times New Roman" w:hAnsi="Times New Roman" w:cs="Times New Roman"/>
        </w:rPr>
        <w:t xml:space="preserve">, and unless otherwise set forth in </w:t>
      </w:r>
      <w:r w:rsidR="00AA54CD">
        <w:rPr>
          <w:rFonts w:ascii="Times New Roman" w:hAnsi="Times New Roman" w:cs="Times New Roman"/>
        </w:rPr>
        <w:t>a regional campus’s</w:t>
      </w:r>
      <w:r w:rsidRPr="001642CF">
        <w:rPr>
          <w:rFonts w:ascii="Times New Roman" w:hAnsi="Times New Roman" w:cs="Times New Roman"/>
        </w:rPr>
        <w:t xml:space="preserve"> guidelines or POA, a nominal honorarium for external professional activities is that which is considered usual and customary in higher education and the specific field of study. A guideline may include a maximum honorarium figure, with approval required for higher honoraria. Approval of an outside activity is at the discretion of the dean </w:t>
      </w:r>
      <w:r w:rsidR="00AA54CD">
        <w:rPr>
          <w:rFonts w:ascii="Times New Roman" w:hAnsi="Times New Roman" w:cs="Times New Roman"/>
        </w:rPr>
        <w:t xml:space="preserve">and director </w:t>
      </w:r>
      <w:r w:rsidRPr="001642CF">
        <w:rPr>
          <w:rFonts w:ascii="Times New Roman" w:hAnsi="Times New Roman" w:cs="Times New Roman"/>
        </w:rPr>
        <w:t>and will be denied should a conflict of interest or commitment exist (</w:t>
      </w:r>
      <w:hyperlink r:id="rId23" w:history="1">
        <w:r w:rsidRPr="001642CF">
          <w:rPr>
            <w:rStyle w:val="Hyperlink"/>
            <w:rFonts w:ascii="Times New Roman" w:hAnsi="Times New Roman" w:cs="Times New Roman"/>
          </w:rPr>
          <w:t>Outside Activities and Conflicts Policy</w:t>
        </w:r>
      </w:hyperlink>
      <w:r w:rsidRPr="001642CF">
        <w:rPr>
          <w:rStyle w:val="Hyperlink"/>
          <w:rFonts w:ascii="Times New Roman" w:hAnsi="Times New Roman" w:cs="Times New Roman"/>
        </w:rPr>
        <w:t>)</w:t>
      </w:r>
      <w:r w:rsidRPr="001642CF">
        <w:rPr>
          <w:rFonts w:ascii="Times New Roman" w:hAnsi="Times New Roman" w:cs="Times New Roman"/>
        </w:rPr>
        <w:t xml:space="preserve">. The </w:t>
      </w:r>
      <w:r w:rsidR="00AA54CD">
        <w:rPr>
          <w:rFonts w:ascii="Times New Roman" w:hAnsi="Times New Roman" w:cs="Times New Roman"/>
        </w:rPr>
        <w:t>regional campus</w:t>
      </w:r>
      <w:r w:rsidRPr="001642CF">
        <w:rPr>
          <w:rFonts w:ascii="Times New Roman" w:hAnsi="Times New Roman" w:cs="Times New Roman"/>
        </w:rPr>
        <w:t xml:space="preserve"> POA is to include additional guidelines for when an outside activity will not be approved. </w:t>
      </w:r>
    </w:p>
    <w:p w14:paraId="70D6BBBA" w14:textId="77777777" w:rsidR="001642CF" w:rsidRPr="001642CF" w:rsidRDefault="001642CF" w:rsidP="001642CF">
      <w:pPr>
        <w:spacing w:after="0" w:line="264" w:lineRule="auto"/>
        <w:rPr>
          <w:rFonts w:ascii="Times New Roman" w:hAnsi="Times New Roman" w:cs="Times New Roman"/>
        </w:rPr>
      </w:pPr>
    </w:p>
    <w:p w14:paraId="78ECB18C" w14:textId="1DE12DCD" w:rsidR="001642CF" w:rsidRPr="001642CF" w:rsidRDefault="00AA54CD" w:rsidP="001642CF">
      <w:pPr>
        <w:spacing w:after="0" w:line="264" w:lineRule="auto"/>
        <w:rPr>
          <w:rFonts w:ascii="Times New Roman" w:hAnsi="Times New Roman" w:cs="Times New Roman"/>
        </w:rPr>
      </w:pPr>
      <w:r>
        <w:rPr>
          <w:rFonts w:ascii="Times New Roman" w:hAnsi="Times New Roman" w:cs="Times New Roman"/>
        </w:rPr>
        <w:t>Regional campuses</w:t>
      </w:r>
      <w:r w:rsidR="001642CF" w:rsidRPr="001642CF">
        <w:rPr>
          <w:rFonts w:ascii="Times New Roman" w:hAnsi="Times New Roman" w:cs="Times New Roman"/>
        </w:rPr>
        <w:t xml:space="preserve"> are to determine a process for a faculty member to request permission to use a textbook(s) or other material that is authored by that faculty member and sale of which results in a royalty being paid to them. Generally, such a process is by way of a book selection committee and/or approval by the dean</w:t>
      </w:r>
      <w:r>
        <w:rPr>
          <w:rFonts w:ascii="Times New Roman" w:hAnsi="Times New Roman" w:cs="Times New Roman"/>
        </w:rPr>
        <w:t xml:space="preserve"> and director</w:t>
      </w:r>
      <w:r w:rsidR="001642CF" w:rsidRPr="001642CF">
        <w:rPr>
          <w:rFonts w:ascii="Times New Roman" w:hAnsi="Times New Roman" w:cs="Times New Roman"/>
        </w:rPr>
        <w:t xml:space="preserve">. See the </w:t>
      </w:r>
      <w:bookmarkStart w:id="47" w:name="_Hlk167364929"/>
      <w:r w:rsidR="001642CF" w:rsidRPr="001642CF">
        <w:rPr>
          <w:sz w:val="24"/>
          <w:szCs w:val="24"/>
        </w:rPr>
        <w:fldChar w:fldCharType="begin"/>
      </w:r>
      <w:r w:rsidR="001642CF" w:rsidRPr="001642CF">
        <w:rPr>
          <w:rFonts w:ascii="Times New Roman" w:hAnsi="Times New Roman" w:cs="Times New Roman"/>
        </w:rPr>
        <w:instrText xml:space="preserve"> HYPERLINK "https://faculty.osu.edu/faculty-support/equitable-policies/policies-and-procedures-handbook" </w:instrText>
      </w:r>
      <w:r w:rsidR="001642CF" w:rsidRPr="001642CF">
        <w:rPr>
          <w:sz w:val="24"/>
          <w:szCs w:val="24"/>
        </w:rPr>
        <w:fldChar w:fldCharType="separate"/>
      </w:r>
      <w:r w:rsidR="001642CF" w:rsidRPr="001642CF">
        <w:rPr>
          <w:rStyle w:val="Hyperlink"/>
          <w:rFonts w:ascii="Times New Roman" w:hAnsi="Times New Roman" w:cs="Times New Roman"/>
          <w:i/>
        </w:rPr>
        <w:t>Policies and Procedures Handbook</w:t>
      </w:r>
      <w:r w:rsidR="001642CF" w:rsidRPr="001642CF">
        <w:rPr>
          <w:rStyle w:val="Hyperlink"/>
          <w:rFonts w:ascii="Times New Roman" w:hAnsi="Times New Roman" w:cs="Times New Roman"/>
          <w:i/>
        </w:rPr>
        <w:fldChar w:fldCharType="end"/>
      </w:r>
      <w:bookmarkEnd w:id="47"/>
      <w:r w:rsidR="001642CF" w:rsidRPr="001642CF">
        <w:rPr>
          <w:rFonts w:ascii="Times New Roman" w:hAnsi="Times New Roman" w:cs="Times New Roman"/>
        </w:rPr>
        <w:t>, Chapter 2, Section 1.</w:t>
      </w:r>
      <w:r w:rsidR="00054163">
        <w:rPr>
          <w:rFonts w:ascii="Times New Roman" w:hAnsi="Times New Roman" w:cs="Times New Roman"/>
        </w:rPr>
        <w:t>10</w:t>
      </w:r>
      <w:r w:rsidR="001642CF" w:rsidRPr="001642CF">
        <w:rPr>
          <w:rFonts w:ascii="Times New Roman" w:hAnsi="Times New Roman" w:cs="Times New Roman"/>
        </w:rPr>
        <w:t>: Use of self-authored material.</w:t>
      </w:r>
    </w:p>
    <w:p w14:paraId="2B64461D" w14:textId="77777777" w:rsidR="001642CF" w:rsidRPr="001642CF" w:rsidRDefault="001642CF" w:rsidP="001642CF">
      <w:pPr>
        <w:spacing w:after="0" w:line="264" w:lineRule="auto"/>
        <w:rPr>
          <w:rFonts w:ascii="Times New Roman" w:hAnsi="Times New Roman" w:cs="Times New Roman"/>
        </w:rPr>
      </w:pPr>
    </w:p>
    <w:p w14:paraId="40E2A2EC" w14:textId="461D332E" w:rsidR="001642CF" w:rsidRPr="00AA54CD" w:rsidRDefault="001642CF" w:rsidP="001642CF">
      <w:pPr>
        <w:pStyle w:val="Heading3"/>
        <w:tabs>
          <w:tab w:val="left" w:pos="6885"/>
        </w:tabs>
        <w:spacing w:before="0" w:line="264" w:lineRule="auto"/>
        <w:rPr>
          <w:rFonts w:ascii="Times New Roman" w:hAnsi="Times New Roman" w:cs="Times New Roman"/>
          <w:b/>
          <w:bCs/>
          <w:color w:val="auto"/>
          <w:sz w:val="22"/>
          <w:szCs w:val="22"/>
        </w:rPr>
      </w:pPr>
      <w:bookmarkStart w:id="48" w:name="_XIV_Financial_conflicts"/>
      <w:bookmarkEnd w:id="48"/>
      <w:r w:rsidRPr="00AA54CD">
        <w:rPr>
          <w:rFonts w:ascii="Times New Roman" w:hAnsi="Times New Roman" w:cs="Times New Roman"/>
          <w:b/>
          <w:bCs/>
          <w:color w:val="auto"/>
          <w:sz w:val="22"/>
          <w:szCs w:val="22"/>
        </w:rPr>
        <w:t xml:space="preserve">XIV </w:t>
      </w:r>
      <w:hyperlink w:anchor="_Financial_Conflicts_of" w:history="1">
        <w:r w:rsidRPr="007A3FF8">
          <w:rPr>
            <w:rStyle w:val="Hyperlink"/>
            <w:rFonts w:ascii="Times New Roman" w:hAnsi="Times New Roman" w:cs="Times New Roman"/>
            <w:b/>
            <w:bCs/>
            <w:sz w:val="22"/>
            <w:szCs w:val="22"/>
          </w:rPr>
          <w:t>Financial conflicts of interest</w:t>
        </w:r>
      </w:hyperlink>
    </w:p>
    <w:p w14:paraId="51911026" w14:textId="77777777" w:rsidR="001642CF" w:rsidRPr="001642CF" w:rsidRDefault="001642CF" w:rsidP="001642CF">
      <w:pPr>
        <w:spacing w:after="0" w:line="264" w:lineRule="auto"/>
        <w:outlineLvl w:val="0"/>
        <w:rPr>
          <w:rFonts w:ascii="Times New Roman" w:hAnsi="Times New Roman" w:cs="Times New Roman"/>
          <w:b/>
          <w:bCs/>
        </w:rPr>
      </w:pPr>
    </w:p>
    <w:p w14:paraId="45256888" w14:textId="01A4CF37" w:rsidR="001642CF" w:rsidRPr="001642CF" w:rsidRDefault="001642CF" w:rsidP="001642CF">
      <w:pPr>
        <w:spacing w:after="0" w:line="264" w:lineRule="auto"/>
        <w:rPr>
          <w:rFonts w:ascii="Times New Roman" w:hAnsi="Times New Roman" w:cs="Times New Roman"/>
        </w:rPr>
      </w:pPr>
      <w:r w:rsidRPr="001642CF">
        <w:rPr>
          <w:rFonts w:ascii="Times New Roman" w:hAnsi="Times New Roman" w:cs="Times New Roman"/>
        </w:rPr>
        <w:lastRenderedPageBreak/>
        <w:t xml:space="preserve">Describe any </w:t>
      </w:r>
      <w:r w:rsidR="00AA54CD">
        <w:rPr>
          <w:rFonts w:ascii="Times New Roman" w:hAnsi="Times New Roman" w:cs="Times New Roman"/>
        </w:rPr>
        <w:t>campus</w:t>
      </w:r>
      <w:r w:rsidRPr="001642CF">
        <w:rPr>
          <w:rFonts w:ascii="Times New Roman" w:hAnsi="Times New Roman" w:cs="Times New Roman"/>
        </w:rPr>
        <w:t xml:space="preserve"> guidelines that supplement university policies with respect to reporting and managing potential financial conflicts of interest.</w:t>
      </w:r>
    </w:p>
    <w:p w14:paraId="4728045E" w14:textId="77777777" w:rsidR="001642CF" w:rsidRPr="001642CF" w:rsidRDefault="001642CF" w:rsidP="001642CF">
      <w:pPr>
        <w:spacing w:after="0" w:line="264" w:lineRule="auto"/>
        <w:rPr>
          <w:rFonts w:ascii="Times New Roman" w:hAnsi="Times New Roman" w:cs="Times New Roman"/>
        </w:rPr>
      </w:pPr>
    </w:p>
    <w:p w14:paraId="653C779E" w14:textId="673149E9" w:rsidR="001642CF" w:rsidRPr="001642CF" w:rsidRDefault="001642CF" w:rsidP="001642CF">
      <w:pPr>
        <w:spacing w:after="0" w:line="264" w:lineRule="auto"/>
        <w:rPr>
          <w:rFonts w:ascii="Times New Roman" w:hAnsi="Times New Roman" w:cs="Times New Roman"/>
        </w:rPr>
      </w:pPr>
      <w:r w:rsidRPr="001642CF">
        <w:rPr>
          <w:rFonts w:ascii="Times New Roman" w:hAnsi="Times New Roman" w:cs="Times New Roman"/>
        </w:rPr>
        <w:t xml:space="preserve">If the </w:t>
      </w:r>
      <w:r w:rsidR="00AA54CD">
        <w:rPr>
          <w:rFonts w:ascii="Times New Roman" w:hAnsi="Times New Roman" w:cs="Times New Roman"/>
        </w:rPr>
        <w:t>campus</w:t>
      </w:r>
      <w:r w:rsidRPr="001642CF">
        <w:rPr>
          <w:rFonts w:ascii="Times New Roman" w:hAnsi="Times New Roman" w:cs="Times New Roman"/>
        </w:rPr>
        <w:t xml:space="preserve"> has no supplemental guidelines, direct the reader to the </w:t>
      </w:r>
      <w:hyperlink r:id="rId24" w:history="1">
        <w:r w:rsidRPr="001642CF">
          <w:rPr>
            <w:rStyle w:val="Hyperlink"/>
            <w:rFonts w:ascii="Times New Roman" w:hAnsi="Times New Roman" w:cs="Times New Roman"/>
          </w:rPr>
          <w:t>Outside Activities and Conflicts Policy</w:t>
        </w:r>
      </w:hyperlink>
      <w:r w:rsidRPr="001642CF">
        <w:rPr>
          <w:rFonts w:ascii="Times New Roman" w:hAnsi="Times New Roman" w:cs="Times New Roman"/>
        </w:rPr>
        <w:t>.</w:t>
      </w:r>
    </w:p>
    <w:p w14:paraId="5BC5D0B2" w14:textId="77777777" w:rsidR="001642CF" w:rsidRPr="001642CF" w:rsidRDefault="001642CF" w:rsidP="001642CF">
      <w:pPr>
        <w:spacing w:after="0" w:line="264" w:lineRule="auto"/>
        <w:rPr>
          <w:rFonts w:ascii="Times New Roman" w:hAnsi="Times New Roman" w:cs="Times New Roman"/>
        </w:rPr>
      </w:pPr>
    </w:p>
    <w:p w14:paraId="4EE436DF" w14:textId="7206C684" w:rsidR="001642CF" w:rsidRPr="00AA54CD" w:rsidRDefault="001642CF" w:rsidP="001642CF">
      <w:pPr>
        <w:pStyle w:val="Heading3"/>
        <w:spacing w:before="0" w:line="264" w:lineRule="auto"/>
        <w:rPr>
          <w:rFonts w:ascii="Times New Roman" w:hAnsi="Times New Roman" w:cs="Times New Roman"/>
          <w:b/>
          <w:bCs/>
          <w:color w:val="auto"/>
          <w:sz w:val="22"/>
          <w:szCs w:val="22"/>
        </w:rPr>
      </w:pPr>
      <w:bookmarkStart w:id="49" w:name="_XV_Grievance_procedures"/>
      <w:bookmarkEnd w:id="49"/>
      <w:r w:rsidRPr="00AA54CD">
        <w:rPr>
          <w:rFonts w:ascii="Times New Roman" w:hAnsi="Times New Roman" w:cs="Times New Roman"/>
          <w:b/>
          <w:bCs/>
          <w:color w:val="auto"/>
          <w:sz w:val="22"/>
          <w:szCs w:val="22"/>
        </w:rPr>
        <w:t xml:space="preserve">XV </w:t>
      </w:r>
      <w:hyperlink w:anchor="_Grievance_Procedures" w:history="1">
        <w:r w:rsidRPr="007A3FF8">
          <w:rPr>
            <w:rStyle w:val="Hyperlink"/>
            <w:rFonts w:ascii="Times New Roman" w:hAnsi="Times New Roman" w:cs="Times New Roman"/>
            <w:b/>
            <w:bCs/>
            <w:sz w:val="22"/>
            <w:szCs w:val="22"/>
          </w:rPr>
          <w:t>Grievance procedures</w:t>
        </w:r>
      </w:hyperlink>
    </w:p>
    <w:p w14:paraId="2419ECAB" w14:textId="77777777" w:rsidR="001642CF" w:rsidRPr="00AA54CD" w:rsidRDefault="001642CF" w:rsidP="001642CF">
      <w:pPr>
        <w:spacing w:after="0" w:line="264" w:lineRule="auto"/>
        <w:outlineLvl w:val="0"/>
        <w:rPr>
          <w:rFonts w:ascii="Times New Roman" w:hAnsi="Times New Roman" w:cs="Times New Roman"/>
        </w:rPr>
      </w:pPr>
    </w:p>
    <w:p w14:paraId="119925EE" w14:textId="67270C60" w:rsidR="001642CF" w:rsidRPr="001642CF" w:rsidRDefault="001642CF" w:rsidP="001642CF">
      <w:pPr>
        <w:spacing w:after="0" w:line="264" w:lineRule="auto"/>
        <w:rPr>
          <w:rFonts w:ascii="Times New Roman" w:hAnsi="Times New Roman" w:cs="Times New Roman"/>
        </w:rPr>
      </w:pPr>
      <w:r w:rsidRPr="001642CF">
        <w:rPr>
          <w:rFonts w:ascii="Times New Roman" w:hAnsi="Times New Roman" w:cs="Times New Roman"/>
        </w:rPr>
        <w:t xml:space="preserve">Describe the </w:t>
      </w:r>
      <w:r w:rsidR="007E4D23">
        <w:rPr>
          <w:rFonts w:ascii="Times New Roman" w:hAnsi="Times New Roman" w:cs="Times New Roman"/>
        </w:rPr>
        <w:t>campus’s</w:t>
      </w:r>
      <w:r w:rsidRPr="001642CF">
        <w:rPr>
          <w:rFonts w:ascii="Times New Roman" w:hAnsi="Times New Roman" w:cs="Times New Roman"/>
        </w:rPr>
        <w:t xml:space="preserve"> mechanisms for reviewing faculty, staff, and student grievances. The following grievances should be treated in this section:</w:t>
      </w:r>
    </w:p>
    <w:p w14:paraId="3B50CBB7" w14:textId="77777777" w:rsidR="001642CF" w:rsidRPr="001642CF" w:rsidRDefault="001642CF" w:rsidP="001642CF">
      <w:pPr>
        <w:spacing w:after="0" w:line="264" w:lineRule="auto"/>
        <w:rPr>
          <w:rFonts w:ascii="Times New Roman" w:hAnsi="Times New Roman" w:cs="Times New Roman"/>
        </w:rPr>
      </w:pPr>
    </w:p>
    <w:p w14:paraId="25A4046C" w14:textId="43BBC1D0" w:rsidR="001642CF" w:rsidRPr="001642CF" w:rsidRDefault="001642CF" w:rsidP="007A3FF8">
      <w:pPr>
        <w:pStyle w:val="Heading1"/>
        <w:spacing w:line="264" w:lineRule="auto"/>
        <w:ind w:left="720" w:hanging="360"/>
        <w:rPr>
          <w:b w:val="0"/>
          <w:sz w:val="22"/>
          <w:szCs w:val="22"/>
        </w:rPr>
      </w:pPr>
      <w:bookmarkStart w:id="50" w:name="_A_Salary_grievances"/>
      <w:bookmarkEnd w:id="50"/>
      <w:r w:rsidRPr="001642CF">
        <w:rPr>
          <w:sz w:val="22"/>
          <w:szCs w:val="22"/>
        </w:rPr>
        <w:t xml:space="preserve">A </w:t>
      </w:r>
      <w:hyperlink w:anchor="_Salary_Grievances" w:history="1">
        <w:r w:rsidRPr="007A3FF8">
          <w:rPr>
            <w:rStyle w:val="Hyperlink"/>
            <w:sz w:val="22"/>
            <w:szCs w:val="22"/>
          </w:rPr>
          <w:t>Salary grievances</w:t>
        </w:r>
      </w:hyperlink>
      <w:r w:rsidRPr="001642CF">
        <w:rPr>
          <w:b w:val="0"/>
          <w:sz w:val="22"/>
          <w:szCs w:val="22"/>
        </w:rPr>
        <w:t xml:space="preserve"> (with references to the </w:t>
      </w:r>
      <w:hyperlink r:id="rId25" w:history="1">
        <w:r w:rsidRPr="001642CF">
          <w:rPr>
            <w:rStyle w:val="Hyperlink"/>
            <w:b w:val="0"/>
            <w:i/>
            <w:iCs/>
            <w:sz w:val="22"/>
            <w:szCs w:val="22"/>
          </w:rPr>
          <w:t>Policies and Procedures Handbook</w:t>
        </w:r>
      </w:hyperlink>
      <w:r w:rsidRPr="001642CF">
        <w:rPr>
          <w:b w:val="0"/>
          <w:i/>
          <w:iCs/>
          <w:sz w:val="22"/>
          <w:szCs w:val="22"/>
        </w:rPr>
        <w:t xml:space="preserve">, </w:t>
      </w:r>
      <w:r w:rsidRPr="001642CF">
        <w:rPr>
          <w:b w:val="0"/>
          <w:sz w:val="22"/>
          <w:szCs w:val="22"/>
        </w:rPr>
        <w:t xml:space="preserve">Chapter </w:t>
      </w:r>
      <w:r w:rsidR="00850B5A">
        <w:rPr>
          <w:b w:val="0"/>
          <w:sz w:val="22"/>
          <w:szCs w:val="22"/>
        </w:rPr>
        <w:t>4, Section 2</w:t>
      </w:r>
      <w:r w:rsidRPr="001642CF">
        <w:rPr>
          <w:b w:val="0"/>
          <w:sz w:val="22"/>
          <w:szCs w:val="22"/>
        </w:rPr>
        <w:t xml:space="preserve"> and </w:t>
      </w:r>
      <w:bookmarkStart w:id="51" w:name="_Hlk167250792"/>
      <w:r w:rsidRPr="001642CF">
        <w:rPr>
          <w:b w:val="0"/>
          <w:sz w:val="22"/>
          <w:szCs w:val="22"/>
        </w:rPr>
        <w:fldChar w:fldCharType="begin"/>
      </w:r>
      <w:r w:rsidRPr="001642CF">
        <w:rPr>
          <w:b w:val="0"/>
          <w:sz w:val="22"/>
          <w:szCs w:val="22"/>
        </w:rPr>
        <w:instrText xml:space="preserve"> HYPERLINK "https://hr.osu.edu/services/elr/" </w:instrText>
      </w:r>
      <w:r w:rsidRPr="001642CF">
        <w:rPr>
          <w:b w:val="0"/>
          <w:sz w:val="22"/>
          <w:szCs w:val="22"/>
        </w:rPr>
        <w:fldChar w:fldCharType="separate"/>
      </w:r>
      <w:r w:rsidRPr="001642CF">
        <w:rPr>
          <w:rStyle w:val="Hyperlink"/>
          <w:b w:val="0"/>
          <w:sz w:val="22"/>
          <w:szCs w:val="22"/>
        </w:rPr>
        <w:t>Employee and Labor Relations</w:t>
      </w:r>
      <w:r w:rsidRPr="001642CF">
        <w:rPr>
          <w:b w:val="0"/>
          <w:sz w:val="22"/>
          <w:szCs w:val="22"/>
        </w:rPr>
        <w:fldChar w:fldCharType="end"/>
      </w:r>
      <w:r w:rsidRPr="001642CF">
        <w:rPr>
          <w:b w:val="0"/>
          <w:sz w:val="22"/>
          <w:szCs w:val="22"/>
        </w:rPr>
        <w:t xml:space="preserve"> in the Office of Human Resources</w:t>
      </w:r>
      <w:bookmarkEnd w:id="51"/>
      <w:r w:rsidRPr="001642CF">
        <w:rPr>
          <w:b w:val="0"/>
          <w:sz w:val="22"/>
          <w:szCs w:val="22"/>
        </w:rPr>
        <w:t>)</w:t>
      </w:r>
    </w:p>
    <w:p w14:paraId="204A6E04" w14:textId="77777777" w:rsidR="001642CF" w:rsidRPr="001642CF" w:rsidRDefault="001642CF" w:rsidP="007A3FF8">
      <w:pPr>
        <w:spacing w:after="0" w:line="264" w:lineRule="auto"/>
        <w:ind w:left="720"/>
        <w:rPr>
          <w:rFonts w:ascii="Times New Roman" w:hAnsi="Times New Roman" w:cs="Times New Roman"/>
        </w:rPr>
      </w:pPr>
    </w:p>
    <w:p w14:paraId="626B4D91" w14:textId="6CF36275" w:rsidR="001642CF" w:rsidRPr="001642CF" w:rsidRDefault="001642CF" w:rsidP="007A3FF8">
      <w:pPr>
        <w:pStyle w:val="Heading1"/>
        <w:spacing w:line="264" w:lineRule="auto"/>
        <w:ind w:left="720" w:hanging="360"/>
        <w:rPr>
          <w:b w:val="0"/>
          <w:sz w:val="22"/>
          <w:szCs w:val="22"/>
        </w:rPr>
      </w:pPr>
      <w:bookmarkStart w:id="52" w:name="_B_Faculty_promotion"/>
      <w:bookmarkEnd w:id="52"/>
      <w:r w:rsidRPr="001642CF">
        <w:rPr>
          <w:sz w:val="22"/>
          <w:szCs w:val="22"/>
        </w:rPr>
        <w:t xml:space="preserve">B </w:t>
      </w:r>
      <w:hyperlink w:anchor="_Faculty_Promotion_and" w:history="1">
        <w:r w:rsidRPr="007A3FF8">
          <w:rPr>
            <w:rStyle w:val="Hyperlink"/>
            <w:sz w:val="22"/>
            <w:szCs w:val="22"/>
          </w:rPr>
          <w:t>Faculty promotion and tenure appeals</w:t>
        </w:r>
      </w:hyperlink>
      <w:r w:rsidRPr="001642CF">
        <w:rPr>
          <w:b w:val="0"/>
          <w:sz w:val="22"/>
          <w:szCs w:val="22"/>
        </w:rPr>
        <w:t xml:space="preserve"> (with a reference to </w:t>
      </w:r>
      <w:hyperlink r:id="rId26" w:history="1">
        <w:r w:rsidRPr="001642CF">
          <w:rPr>
            <w:rStyle w:val="Hyperlink"/>
            <w:b w:val="0"/>
            <w:sz w:val="22"/>
            <w:szCs w:val="22"/>
          </w:rPr>
          <w:t>Faculty Rule 3335-5-05</w:t>
        </w:r>
      </w:hyperlink>
      <w:r w:rsidRPr="001642CF">
        <w:rPr>
          <w:rStyle w:val="Hyperlink"/>
          <w:b w:val="0"/>
          <w:sz w:val="22"/>
          <w:szCs w:val="22"/>
        </w:rPr>
        <w:t>)</w:t>
      </w:r>
    </w:p>
    <w:p w14:paraId="498BA3C5" w14:textId="77777777" w:rsidR="001642CF" w:rsidRPr="001642CF" w:rsidRDefault="001642CF" w:rsidP="007A3FF8">
      <w:pPr>
        <w:spacing w:after="0" w:line="264" w:lineRule="auto"/>
        <w:ind w:left="720"/>
        <w:rPr>
          <w:rFonts w:ascii="Times New Roman" w:hAnsi="Times New Roman" w:cs="Times New Roman"/>
        </w:rPr>
      </w:pPr>
    </w:p>
    <w:p w14:paraId="0D168C38" w14:textId="59AC17BB" w:rsidR="001642CF" w:rsidRPr="001642CF" w:rsidRDefault="001642CF" w:rsidP="007A3FF8">
      <w:pPr>
        <w:pStyle w:val="Heading1"/>
        <w:spacing w:line="264" w:lineRule="auto"/>
        <w:ind w:left="720" w:hanging="360"/>
        <w:rPr>
          <w:b w:val="0"/>
          <w:sz w:val="22"/>
          <w:szCs w:val="22"/>
        </w:rPr>
      </w:pPr>
      <w:bookmarkStart w:id="53" w:name="_C_Faculty_and"/>
      <w:bookmarkEnd w:id="53"/>
      <w:r w:rsidRPr="001642CF">
        <w:rPr>
          <w:sz w:val="22"/>
          <w:szCs w:val="22"/>
        </w:rPr>
        <w:t xml:space="preserve">C </w:t>
      </w:r>
      <w:hyperlink w:anchor="_Faculty_and_Staff" w:history="1">
        <w:r w:rsidRPr="007A3FF8">
          <w:rPr>
            <w:rStyle w:val="Hyperlink"/>
            <w:sz w:val="22"/>
            <w:szCs w:val="22"/>
          </w:rPr>
          <w:t>Faculty and staff misconduct</w:t>
        </w:r>
      </w:hyperlink>
      <w:r w:rsidRPr="001642CF">
        <w:rPr>
          <w:b w:val="0"/>
          <w:sz w:val="22"/>
          <w:szCs w:val="22"/>
        </w:rPr>
        <w:t xml:space="preserve"> (with references to </w:t>
      </w:r>
      <w:hyperlink r:id="rId27" w:history="1">
        <w:r w:rsidRPr="001642CF">
          <w:rPr>
            <w:rStyle w:val="Hyperlink"/>
            <w:b w:val="0"/>
            <w:sz w:val="22"/>
            <w:szCs w:val="22"/>
          </w:rPr>
          <w:t>Faculty Rule 3335-5-04</w:t>
        </w:r>
      </w:hyperlink>
      <w:r w:rsidRPr="001642CF">
        <w:rPr>
          <w:rStyle w:val="Hyperlink"/>
          <w:b w:val="0"/>
          <w:sz w:val="22"/>
          <w:szCs w:val="22"/>
        </w:rPr>
        <w:t xml:space="preserve"> and </w:t>
      </w:r>
      <w:hyperlink r:id="rId28" w:history="1">
        <w:r w:rsidRPr="001642CF">
          <w:rPr>
            <w:rStyle w:val="Hyperlink"/>
            <w:b w:val="0"/>
            <w:sz w:val="22"/>
            <w:szCs w:val="22"/>
          </w:rPr>
          <w:t>Employee and Labor Relations</w:t>
        </w:r>
      </w:hyperlink>
      <w:r w:rsidRPr="001642CF">
        <w:rPr>
          <w:b w:val="0"/>
          <w:sz w:val="22"/>
          <w:szCs w:val="22"/>
        </w:rPr>
        <w:t xml:space="preserve"> in the Office of Human Resources)</w:t>
      </w:r>
    </w:p>
    <w:p w14:paraId="350DF70B" w14:textId="77777777" w:rsidR="001642CF" w:rsidRPr="001642CF" w:rsidRDefault="001642CF" w:rsidP="007A3FF8">
      <w:pPr>
        <w:spacing w:after="0" w:line="264" w:lineRule="auto"/>
        <w:ind w:left="720"/>
        <w:rPr>
          <w:rFonts w:ascii="Times New Roman" w:hAnsi="Times New Roman" w:cs="Times New Roman"/>
        </w:rPr>
      </w:pPr>
    </w:p>
    <w:p w14:paraId="73CB2B66" w14:textId="06CF969E" w:rsidR="001642CF" w:rsidRPr="001642CF" w:rsidRDefault="001642CF" w:rsidP="007A3FF8">
      <w:pPr>
        <w:pStyle w:val="Heading1"/>
        <w:spacing w:line="264" w:lineRule="auto"/>
        <w:ind w:left="720" w:hanging="360"/>
        <w:rPr>
          <w:b w:val="0"/>
          <w:sz w:val="22"/>
          <w:szCs w:val="22"/>
        </w:rPr>
      </w:pPr>
      <w:bookmarkStart w:id="54" w:name="_D_Harassment,_discrimination,"/>
      <w:bookmarkEnd w:id="54"/>
      <w:r w:rsidRPr="001642CF">
        <w:rPr>
          <w:sz w:val="22"/>
          <w:szCs w:val="22"/>
        </w:rPr>
        <w:t xml:space="preserve">D </w:t>
      </w:r>
      <w:hyperlink w:anchor="_Harassment,_Discrimination,_and" w:history="1">
        <w:r w:rsidRPr="007A3FF8">
          <w:rPr>
            <w:rStyle w:val="Hyperlink"/>
            <w:sz w:val="22"/>
            <w:szCs w:val="22"/>
          </w:rPr>
          <w:t>Harassment, discrimination, and sexual misconduct</w:t>
        </w:r>
      </w:hyperlink>
      <w:r w:rsidRPr="001642CF">
        <w:rPr>
          <w:b w:val="0"/>
          <w:sz w:val="22"/>
          <w:szCs w:val="22"/>
        </w:rPr>
        <w:t xml:space="preserve"> (with references to the Office of Institutional Equity, the university’s </w:t>
      </w:r>
      <w:hyperlink r:id="rId29" w:history="1">
        <w:r w:rsidRPr="001642CF">
          <w:rPr>
            <w:rStyle w:val="Hyperlink"/>
            <w:b w:val="0"/>
            <w:sz w:val="22"/>
            <w:szCs w:val="22"/>
          </w:rPr>
          <w:t>policy on affirmative action and equal employment opportunity</w:t>
        </w:r>
      </w:hyperlink>
      <w:r w:rsidRPr="00AA54CD">
        <w:rPr>
          <w:rStyle w:val="Hyperlink"/>
          <w:b w:val="0"/>
          <w:color w:val="auto"/>
          <w:sz w:val="22"/>
          <w:szCs w:val="22"/>
          <w:u w:val="none"/>
        </w:rPr>
        <w:t>, and the</w:t>
      </w:r>
      <w:r w:rsidRPr="00AA54CD">
        <w:rPr>
          <w:rStyle w:val="Hyperlink"/>
          <w:b w:val="0"/>
          <w:color w:val="auto"/>
          <w:sz w:val="22"/>
          <w:szCs w:val="22"/>
        </w:rPr>
        <w:t xml:space="preserve"> </w:t>
      </w:r>
      <w:hyperlink r:id="rId30" w:history="1">
        <w:r w:rsidRPr="001642CF">
          <w:rPr>
            <w:rStyle w:val="Hyperlink"/>
            <w:b w:val="0"/>
            <w:sz w:val="22"/>
            <w:szCs w:val="22"/>
          </w:rPr>
          <w:t>policy on nondiscrimination, harassment, and sexual misconduct</w:t>
        </w:r>
      </w:hyperlink>
      <w:r w:rsidRPr="001642CF">
        <w:rPr>
          <w:rStyle w:val="Hyperlink"/>
          <w:b w:val="0"/>
          <w:sz w:val="22"/>
          <w:szCs w:val="22"/>
        </w:rPr>
        <w:t>)</w:t>
      </w:r>
    </w:p>
    <w:p w14:paraId="544CD00E" w14:textId="77777777" w:rsidR="001642CF" w:rsidRPr="001642CF" w:rsidRDefault="001642CF" w:rsidP="007A3FF8">
      <w:pPr>
        <w:spacing w:after="0" w:line="264" w:lineRule="auto"/>
        <w:ind w:left="720"/>
        <w:rPr>
          <w:rFonts w:ascii="Times New Roman" w:hAnsi="Times New Roman" w:cs="Times New Roman"/>
        </w:rPr>
      </w:pPr>
    </w:p>
    <w:p w14:paraId="21D6876C" w14:textId="1FAC7390" w:rsidR="001642CF" w:rsidRPr="001642CF" w:rsidRDefault="001642CF" w:rsidP="007A3FF8">
      <w:pPr>
        <w:pStyle w:val="Heading1"/>
        <w:spacing w:line="264" w:lineRule="auto"/>
        <w:ind w:left="720" w:hanging="360"/>
        <w:rPr>
          <w:b w:val="0"/>
          <w:sz w:val="22"/>
          <w:szCs w:val="22"/>
        </w:rPr>
      </w:pPr>
      <w:bookmarkStart w:id="55" w:name="_E_Violations_of_1"/>
      <w:bookmarkStart w:id="56" w:name="_E_Violations_of"/>
      <w:bookmarkEnd w:id="55"/>
      <w:bookmarkEnd w:id="56"/>
      <w:r w:rsidRPr="001642CF">
        <w:rPr>
          <w:sz w:val="22"/>
          <w:szCs w:val="22"/>
        </w:rPr>
        <w:t xml:space="preserve">E </w:t>
      </w:r>
      <w:hyperlink w:anchor="_Violations_of_Laws," w:history="1">
        <w:r w:rsidRPr="007A3FF8">
          <w:rPr>
            <w:rStyle w:val="Hyperlink"/>
            <w:sz w:val="22"/>
            <w:szCs w:val="22"/>
          </w:rPr>
          <w:t>Violations of laws, rules, regulations, or policies</w:t>
        </w:r>
      </w:hyperlink>
      <w:r w:rsidRPr="001642CF">
        <w:rPr>
          <w:b w:val="0"/>
          <w:sz w:val="22"/>
          <w:szCs w:val="22"/>
        </w:rPr>
        <w:t xml:space="preserve"> (with references to the </w:t>
      </w:r>
      <w:hyperlink r:id="rId31" w:history="1">
        <w:r w:rsidRPr="001642CF">
          <w:rPr>
            <w:rStyle w:val="Hyperlink"/>
            <w:b w:val="0"/>
            <w:sz w:val="22"/>
            <w:szCs w:val="22"/>
            <w:lang w:val="en"/>
          </w:rPr>
          <w:t>Office of University Compliance and Integrity</w:t>
        </w:r>
      </w:hyperlink>
      <w:r w:rsidRPr="00AA54CD">
        <w:rPr>
          <w:rStyle w:val="Hyperlink"/>
          <w:b w:val="0"/>
          <w:sz w:val="22"/>
          <w:szCs w:val="22"/>
          <w:u w:val="none"/>
          <w:lang w:val="en"/>
        </w:rPr>
        <w:t xml:space="preserve"> </w:t>
      </w:r>
      <w:r w:rsidRPr="00AA54CD">
        <w:rPr>
          <w:rStyle w:val="Hyperlink"/>
          <w:b w:val="0"/>
          <w:color w:val="auto"/>
          <w:sz w:val="22"/>
          <w:szCs w:val="22"/>
          <w:u w:val="none"/>
          <w:lang w:val="en"/>
        </w:rPr>
        <w:t xml:space="preserve">and the </w:t>
      </w:r>
      <w:hyperlink r:id="rId32" w:history="1">
        <w:r w:rsidRPr="001642CF">
          <w:rPr>
            <w:rStyle w:val="Hyperlink"/>
            <w:b w:val="0"/>
            <w:sz w:val="22"/>
            <w:szCs w:val="22"/>
          </w:rPr>
          <w:t>Anonymous Reporting Line</w:t>
        </w:r>
      </w:hyperlink>
      <w:r w:rsidRPr="001642CF">
        <w:rPr>
          <w:rStyle w:val="Hyperlink"/>
          <w:b w:val="0"/>
          <w:sz w:val="22"/>
          <w:szCs w:val="22"/>
        </w:rPr>
        <w:t>)</w:t>
      </w:r>
    </w:p>
    <w:p w14:paraId="3E160803" w14:textId="77777777" w:rsidR="001642CF" w:rsidRPr="001642CF" w:rsidRDefault="001642CF" w:rsidP="007A3FF8">
      <w:pPr>
        <w:spacing w:after="0" w:line="264" w:lineRule="auto"/>
        <w:ind w:left="720"/>
        <w:rPr>
          <w:rFonts w:ascii="Times New Roman" w:hAnsi="Times New Roman" w:cs="Times New Roman"/>
        </w:rPr>
      </w:pPr>
    </w:p>
    <w:p w14:paraId="6E3E2365" w14:textId="56A189F2" w:rsidR="001642CF" w:rsidRPr="001642CF" w:rsidRDefault="001642CF" w:rsidP="007A3FF8">
      <w:pPr>
        <w:pStyle w:val="Heading1"/>
        <w:spacing w:line="264" w:lineRule="auto"/>
        <w:ind w:left="720" w:hanging="360"/>
        <w:rPr>
          <w:b w:val="0"/>
          <w:sz w:val="22"/>
          <w:szCs w:val="22"/>
        </w:rPr>
      </w:pPr>
      <w:bookmarkStart w:id="57" w:name="_F_Complaints_by"/>
      <w:bookmarkEnd w:id="57"/>
      <w:r w:rsidRPr="001642CF">
        <w:rPr>
          <w:sz w:val="22"/>
          <w:szCs w:val="22"/>
        </w:rPr>
        <w:t xml:space="preserve">F </w:t>
      </w:r>
      <w:hyperlink w:anchor="_Complaints_by_and" w:history="1">
        <w:r w:rsidRPr="007A3FF8">
          <w:rPr>
            <w:rStyle w:val="Hyperlink"/>
            <w:sz w:val="22"/>
            <w:szCs w:val="22"/>
          </w:rPr>
          <w:t>Complaints by and about students</w:t>
        </w:r>
      </w:hyperlink>
      <w:r w:rsidRPr="001642CF">
        <w:rPr>
          <w:b w:val="0"/>
          <w:sz w:val="22"/>
          <w:szCs w:val="22"/>
        </w:rPr>
        <w:t xml:space="preserve"> (with a reference to </w:t>
      </w:r>
      <w:hyperlink r:id="rId33" w:history="1">
        <w:r w:rsidRPr="001642CF">
          <w:rPr>
            <w:rStyle w:val="Hyperlink"/>
            <w:b w:val="0"/>
            <w:sz w:val="22"/>
            <w:szCs w:val="22"/>
          </w:rPr>
          <w:t>Faculty Rule 3335-8-23</w:t>
        </w:r>
      </w:hyperlink>
      <w:r w:rsidRPr="001642CF">
        <w:rPr>
          <w:rStyle w:val="Hyperlink"/>
          <w:b w:val="0"/>
          <w:sz w:val="22"/>
          <w:szCs w:val="22"/>
        </w:rPr>
        <w:t>)</w:t>
      </w:r>
    </w:p>
    <w:p w14:paraId="60E0BE65" w14:textId="77777777" w:rsidR="001642CF" w:rsidRPr="001642CF" w:rsidRDefault="001642CF" w:rsidP="007A3FF8">
      <w:pPr>
        <w:spacing w:after="0" w:line="264" w:lineRule="auto"/>
        <w:ind w:left="720"/>
        <w:rPr>
          <w:rFonts w:ascii="Times New Roman" w:hAnsi="Times New Roman" w:cs="Times New Roman"/>
        </w:rPr>
      </w:pPr>
    </w:p>
    <w:p w14:paraId="10E40DCD" w14:textId="2133965E" w:rsidR="001642CF" w:rsidRDefault="001642CF" w:rsidP="007A3FF8">
      <w:pPr>
        <w:pStyle w:val="Heading1"/>
        <w:spacing w:line="264" w:lineRule="auto"/>
        <w:ind w:left="720" w:hanging="360"/>
        <w:rPr>
          <w:rStyle w:val="Hyperlink"/>
          <w:b w:val="0"/>
          <w:sz w:val="22"/>
          <w:szCs w:val="22"/>
        </w:rPr>
      </w:pPr>
      <w:bookmarkStart w:id="58" w:name="_E_Academic_misconduct"/>
      <w:bookmarkStart w:id="59" w:name="_G_Academic_misconduct"/>
      <w:bookmarkEnd w:id="58"/>
      <w:bookmarkEnd w:id="59"/>
      <w:r w:rsidRPr="001642CF">
        <w:rPr>
          <w:sz w:val="22"/>
          <w:szCs w:val="22"/>
        </w:rPr>
        <w:t xml:space="preserve">G </w:t>
      </w:r>
      <w:hyperlink w:anchor="_Academic_Misconduct" w:history="1">
        <w:r w:rsidRPr="007A3FF8">
          <w:rPr>
            <w:rStyle w:val="Hyperlink"/>
            <w:sz w:val="22"/>
            <w:szCs w:val="22"/>
          </w:rPr>
          <w:t>Academic misconduct</w:t>
        </w:r>
      </w:hyperlink>
      <w:r w:rsidRPr="001642CF">
        <w:rPr>
          <w:b w:val="0"/>
          <w:sz w:val="22"/>
          <w:szCs w:val="22"/>
        </w:rPr>
        <w:t xml:space="preserve"> </w:t>
      </w:r>
      <w:r w:rsidR="007E4D23">
        <w:rPr>
          <w:b w:val="0"/>
          <w:sz w:val="22"/>
          <w:szCs w:val="22"/>
        </w:rPr>
        <w:t>(</w:t>
      </w:r>
      <w:r w:rsidR="007E4D23">
        <w:rPr>
          <w:rStyle w:val="Hyperlink"/>
          <w:b w:val="0"/>
          <w:color w:val="auto"/>
          <w:sz w:val="22"/>
          <w:szCs w:val="22"/>
          <w:u w:val="none"/>
        </w:rPr>
        <w:t>with</w:t>
      </w:r>
      <w:r w:rsidRPr="007E4D23">
        <w:rPr>
          <w:rStyle w:val="Hyperlink"/>
          <w:b w:val="0"/>
          <w:color w:val="auto"/>
          <w:sz w:val="22"/>
          <w:szCs w:val="22"/>
          <w:u w:val="none"/>
        </w:rPr>
        <w:t xml:space="preserve"> references to the</w:t>
      </w:r>
      <w:r w:rsidRPr="007E4D23">
        <w:rPr>
          <w:rStyle w:val="Hyperlink"/>
          <w:b w:val="0"/>
          <w:sz w:val="22"/>
          <w:szCs w:val="22"/>
          <w:u w:val="none"/>
        </w:rPr>
        <w:t xml:space="preserve"> </w:t>
      </w:r>
      <w:r w:rsidRPr="001642CF">
        <w:rPr>
          <w:rStyle w:val="Hyperlink"/>
          <w:b w:val="0"/>
          <w:sz w:val="22"/>
          <w:szCs w:val="22"/>
        </w:rPr>
        <w:t>Committee on Academic Misconduct</w:t>
      </w:r>
      <w:r w:rsidRPr="007E4D23">
        <w:rPr>
          <w:rStyle w:val="Hyperlink"/>
          <w:b w:val="0"/>
          <w:color w:val="auto"/>
          <w:sz w:val="22"/>
          <w:szCs w:val="22"/>
          <w:u w:val="none"/>
        </w:rPr>
        <w:t xml:space="preserve">, the </w:t>
      </w:r>
      <w:hyperlink r:id="rId34" w:history="1">
        <w:r w:rsidRPr="00AA54CD">
          <w:rPr>
            <w:rStyle w:val="Hyperlink"/>
            <w:b w:val="0"/>
            <w:sz w:val="22"/>
            <w:szCs w:val="22"/>
          </w:rPr>
          <w:t>Code of Student Conduct</w:t>
        </w:r>
      </w:hyperlink>
      <w:r w:rsidRPr="001642CF">
        <w:rPr>
          <w:b w:val="0"/>
          <w:sz w:val="22"/>
          <w:szCs w:val="22"/>
        </w:rPr>
        <w:t xml:space="preserve">, and </w:t>
      </w:r>
      <w:r w:rsidRPr="001642CF">
        <w:rPr>
          <w:rStyle w:val="Hyperlink"/>
          <w:b w:val="0"/>
          <w:sz w:val="22"/>
          <w:szCs w:val="22"/>
        </w:rPr>
        <w:t xml:space="preserve">Board of Trustees Rule </w:t>
      </w:r>
      <w:hyperlink r:id="rId35" w:history="1">
        <w:r w:rsidRPr="001642CF">
          <w:rPr>
            <w:rStyle w:val="Hyperlink"/>
            <w:b w:val="0"/>
            <w:sz w:val="22"/>
            <w:szCs w:val="22"/>
          </w:rPr>
          <w:t>3335-23-05</w:t>
        </w:r>
      </w:hyperlink>
      <w:r w:rsidRPr="001642CF">
        <w:rPr>
          <w:rStyle w:val="Hyperlink"/>
          <w:b w:val="0"/>
          <w:sz w:val="22"/>
          <w:szCs w:val="22"/>
        </w:rPr>
        <w:t>)</w:t>
      </w:r>
    </w:p>
    <w:p w14:paraId="6CDEF72F" w14:textId="6F49E74B" w:rsidR="00A02D5D" w:rsidRDefault="00A02D5D" w:rsidP="001642CF">
      <w:pPr>
        <w:pStyle w:val="Heading1"/>
        <w:spacing w:line="264" w:lineRule="auto"/>
        <w:ind w:left="360"/>
        <w:rPr>
          <w:rStyle w:val="Hyperlink"/>
          <w:b w:val="0"/>
          <w:color w:val="auto"/>
          <w:sz w:val="22"/>
          <w:szCs w:val="22"/>
        </w:rPr>
      </w:pPr>
    </w:p>
    <w:bookmarkStart w:id="60" w:name="_Appendix_A:_Faculty"/>
    <w:bookmarkEnd w:id="60"/>
    <w:p w14:paraId="013B0D07" w14:textId="6AD000B9" w:rsidR="00A02D5D" w:rsidRDefault="007A3FF8" w:rsidP="00A02D5D">
      <w:pPr>
        <w:pStyle w:val="Heading1"/>
        <w:spacing w:line="264" w:lineRule="auto"/>
        <w:ind w:left="360" w:hanging="360"/>
        <w:rPr>
          <w:rStyle w:val="Hyperlink"/>
          <w:bCs w:val="0"/>
          <w:color w:val="auto"/>
          <w:sz w:val="22"/>
          <w:szCs w:val="22"/>
          <w:u w:val="none"/>
        </w:rPr>
      </w:pPr>
      <w:r>
        <w:rPr>
          <w:rStyle w:val="Hyperlink"/>
          <w:bCs w:val="0"/>
          <w:color w:val="auto"/>
          <w:sz w:val="22"/>
          <w:szCs w:val="22"/>
          <w:u w:val="none"/>
        </w:rPr>
        <w:fldChar w:fldCharType="begin"/>
      </w:r>
      <w:r>
        <w:rPr>
          <w:rStyle w:val="Hyperlink"/>
          <w:bCs w:val="0"/>
          <w:color w:val="auto"/>
          <w:sz w:val="22"/>
          <w:szCs w:val="22"/>
          <w:u w:val="none"/>
        </w:rPr>
        <w:instrText xml:space="preserve"> HYPERLINK  \l "_Appendix_A:_Faculty_1" </w:instrText>
      </w:r>
      <w:r>
        <w:rPr>
          <w:rStyle w:val="Hyperlink"/>
          <w:bCs w:val="0"/>
          <w:color w:val="auto"/>
          <w:sz w:val="22"/>
          <w:szCs w:val="22"/>
          <w:u w:val="none"/>
        </w:rPr>
        <w:fldChar w:fldCharType="separate"/>
      </w:r>
      <w:r w:rsidR="00A02D5D" w:rsidRPr="007A3FF8">
        <w:rPr>
          <w:rStyle w:val="Hyperlink"/>
          <w:bCs w:val="0"/>
          <w:sz w:val="22"/>
          <w:szCs w:val="22"/>
        </w:rPr>
        <w:t>Appendix A</w:t>
      </w:r>
      <w:r>
        <w:rPr>
          <w:rStyle w:val="Hyperlink"/>
          <w:bCs w:val="0"/>
          <w:color w:val="auto"/>
          <w:sz w:val="22"/>
          <w:szCs w:val="22"/>
          <w:u w:val="none"/>
        </w:rPr>
        <w:fldChar w:fldCharType="end"/>
      </w:r>
      <w:r w:rsidR="00A02D5D" w:rsidRPr="00A02D5D">
        <w:rPr>
          <w:rStyle w:val="Hyperlink"/>
          <w:bCs w:val="0"/>
          <w:color w:val="auto"/>
          <w:sz w:val="22"/>
          <w:szCs w:val="22"/>
          <w:u w:val="none"/>
        </w:rPr>
        <w:t xml:space="preserve">: Faculty workload </w:t>
      </w:r>
      <w:r>
        <w:rPr>
          <w:rStyle w:val="Hyperlink"/>
          <w:bCs w:val="0"/>
          <w:color w:val="auto"/>
          <w:sz w:val="22"/>
          <w:szCs w:val="22"/>
          <w:u w:val="none"/>
        </w:rPr>
        <w:t>arrangements</w:t>
      </w:r>
      <w:r w:rsidR="00A02D5D" w:rsidRPr="00A02D5D">
        <w:rPr>
          <w:rStyle w:val="Hyperlink"/>
          <w:bCs w:val="0"/>
          <w:color w:val="auto"/>
          <w:sz w:val="22"/>
          <w:szCs w:val="22"/>
          <w:u w:val="none"/>
        </w:rPr>
        <w:t xml:space="preserve"> </w:t>
      </w:r>
    </w:p>
    <w:p w14:paraId="77310E78" w14:textId="3004FE3E" w:rsidR="00A02D5D" w:rsidRDefault="00A02D5D" w:rsidP="001642CF">
      <w:pPr>
        <w:pStyle w:val="Heading1"/>
        <w:spacing w:line="264" w:lineRule="auto"/>
        <w:ind w:left="360"/>
        <w:rPr>
          <w:rStyle w:val="Hyperlink"/>
          <w:bCs w:val="0"/>
          <w:color w:val="auto"/>
          <w:sz w:val="22"/>
          <w:szCs w:val="22"/>
          <w:u w:val="none"/>
        </w:rPr>
      </w:pPr>
    </w:p>
    <w:p w14:paraId="637E2FB0" w14:textId="198D9217" w:rsidR="00A02D5D" w:rsidRPr="001642CF" w:rsidRDefault="00A02D5D" w:rsidP="00A02D5D">
      <w:pPr>
        <w:pStyle w:val="NormalWeb"/>
        <w:shd w:val="clear" w:color="auto" w:fill="FFFFFF"/>
        <w:spacing w:before="0" w:beforeAutospacing="0" w:after="0" w:afterAutospacing="0" w:line="264" w:lineRule="auto"/>
        <w:rPr>
          <w:sz w:val="22"/>
          <w:szCs w:val="22"/>
        </w:rPr>
      </w:pPr>
      <w:r w:rsidRPr="00A02D5D">
        <w:rPr>
          <w:sz w:val="22"/>
          <w:szCs w:val="22"/>
        </w:rPr>
        <w:t xml:space="preserve">Workload arrangements for </w:t>
      </w:r>
      <w:r>
        <w:rPr>
          <w:sz w:val="22"/>
          <w:szCs w:val="22"/>
        </w:rPr>
        <w:t xml:space="preserve">each faculty appointment type </w:t>
      </w:r>
      <w:r w:rsidR="00B83F5B">
        <w:rPr>
          <w:sz w:val="22"/>
          <w:szCs w:val="22"/>
        </w:rPr>
        <w:t>made by a regional campus should be detailed in the appendix to its POA. These</w:t>
      </w:r>
      <w:r w:rsidRPr="001642CF">
        <w:rPr>
          <w:sz w:val="22"/>
          <w:szCs w:val="22"/>
        </w:rPr>
        <w:t xml:space="preserve"> should be developed based on </w:t>
      </w:r>
      <w:bookmarkStart w:id="61" w:name="_Hlk171488513"/>
      <w:r w:rsidRPr="001642CF">
        <w:rPr>
          <w:sz w:val="22"/>
          <w:szCs w:val="22"/>
        </w:rPr>
        <w:t xml:space="preserve">the university’s </w:t>
      </w:r>
      <w:hyperlink r:id="rId36" w:history="1">
        <w:r w:rsidRPr="001642CF">
          <w:rPr>
            <w:rStyle w:val="Hyperlink"/>
            <w:sz w:val="22"/>
            <w:szCs w:val="22"/>
          </w:rPr>
          <w:t>Faculty Workload Guideline</w:t>
        </w:r>
      </w:hyperlink>
      <w:bookmarkEnd w:id="61"/>
      <w:r w:rsidRPr="001642CF">
        <w:rPr>
          <w:sz w:val="22"/>
          <w:szCs w:val="22"/>
        </w:rPr>
        <w:t xml:space="preserve"> and should describe the allocation of effort in general terms (as opposed to that of individual faculty members). The following table provides ranges intended to guide </w:t>
      </w:r>
      <w:r>
        <w:rPr>
          <w:sz w:val="22"/>
          <w:szCs w:val="22"/>
        </w:rPr>
        <w:t>deans and directors</w:t>
      </w:r>
      <w:r w:rsidRPr="001642CF">
        <w:rPr>
          <w:sz w:val="22"/>
          <w:szCs w:val="22"/>
        </w:rPr>
        <w:t xml:space="preserve"> in developing transparent yet adaptable expectations for assigning workload to entire faculty groups</w:t>
      </w:r>
      <w:r w:rsidRPr="001642CF">
        <w:t>.</w:t>
      </w:r>
      <w:r w:rsidRPr="001642CF">
        <w:rPr>
          <w:sz w:val="22"/>
          <w:szCs w:val="22"/>
        </w:rPr>
        <w:t xml:space="preserve"> </w:t>
      </w:r>
    </w:p>
    <w:p w14:paraId="7AF85B89" w14:textId="77777777" w:rsidR="00A02D5D" w:rsidRPr="001642CF" w:rsidRDefault="00A02D5D" w:rsidP="00A02D5D">
      <w:pPr>
        <w:pStyle w:val="NormalWeb"/>
        <w:shd w:val="clear" w:color="auto" w:fill="FFFFFF"/>
        <w:spacing w:before="0" w:beforeAutospacing="0" w:after="0" w:afterAutospacing="0" w:line="264" w:lineRule="auto"/>
        <w:rPr>
          <w:sz w:val="22"/>
          <w:szCs w:val="22"/>
        </w:rPr>
      </w:pPr>
    </w:p>
    <w:p w14:paraId="24DC9D7E" w14:textId="77777777" w:rsidR="00A02D5D" w:rsidRPr="001642CF" w:rsidRDefault="00A02D5D" w:rsidP="00A02D5D">
      <w:pPr>
        <w:pStyle w:val="NormalWeb"/>
        <w:shd w:val="clear" w:color="auto" w:fill="FFFFFF"/>
        <w:spacing w:before="0" w:beforeAutospacing="0" w:after="0" w:afterAutospacing="0" w:line="264" w:lineRule="auto"/>
        <w:ind w:left="360"/>
      </w:pPr>
      <w:r w:rsidRPr="001642CF">
        <w:rPr>
          <w:noProof/>
        </w:rPr>
        <w:lastRenderedPageBreak/>
        <w:drawing>
          <wp:inline distT="0" distB="0" distL="0" distR="0" wp14:anchorId="1D37A79C" wp14:editId="7B25CBE2">
            <wp:extent cx="5419725" cy="2658329"/>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436724" cy="2666667"/>
                    </a:xfrm>
                    <a:prstGeom prst="rect">
                      <a:avLst/>
                    </a:prstGeom>
                  </pic:spPr>
                </pic:pic>
              </a:graphicData>
            </a:graphic>
          </wp:inline>
        </w:drawing>
      </w:r>
    </w:p>
    <w:p w14:paraId="3E92B507" w14:textId="691AEE5C" w:rsidR="00A02D5D" w:rsidRDefault="00A02D5D" w:rsidP="00A02D5D">
      <w:pPr>
        <w:pStyle w:val="NormalWeb"/>
        <w:shd w:val="clear" w:color="auto" w:fill="FFFFFF"/>
        <w:spacing w:before="0" w:beforeAutospacing="0" w:after="0" w:afterAutospacing="0" w:line="264" w:lineRule="auto"/>
      </w:pPr>
    </w:p>
    <w:p w14:paraId="6596C58E" w14:textId="7276BBCC" w:rsidR="00A02D5D" w:rsidRPr="001642CF" w:rsidRDefault="00A02D5D" w:rsidP="00A02D5D">
      <w:pPr>
        <w:pStyle w:val="NormalWeb"/>
        <w:shd w:val="clear" w:color="auto" w:fill="FFFFFF"/>
        <w:spacing w:before="0" w:beforeAutospacing="0" w:after="0" w:afterAutospacing="0" w:line="264" w:lineRule="auto"/>
        <w:rPr>
          <w:sz w:val="22"/>
          <w:szCs w:val="22"/>
        </w:rPr>
      </w:pPr>
      <w:r w:rsidRPr="001642CF">
        <w:rPr>
          <w:sz w:val="22"/>
          <w:szCs w:val="22"/>
        </w:rPr>
        <w:t xml:space="preserve">The process of approval of a </w:t>
      </w:r>
      <w:r>
        <w:rPr>
          <w:sz w:val="22"/>
          <w:szCs w:val="22"/>
        </w:rPr>
        <w:t>campus’s</w:t>
      </w:r>
      <w:r w:rsidRPr="001642CF">
        <w:rPr>
          <w:sz w:val="22"/>
          <w:szCs w:val="22"/>
        </w:rPr>
        <w:t xml:space="preserve"> workload </w:t>
      </w:r>
      <w:r w:rsidR="00B83F5B">
        <w:rPr>
          <w:sz w:val="22"/>
          <w:szCs w:val="22"/>
        </w:rPr>
        <w:t>arrangements</w:t>
      </w:r>
      <w:r w:rsidRPr="001642CF">
        <w:rPr>
          <w:sz w:val="22"/>
          <w:szCs w:val="22"/>
        </w:rPr>
        <w:t xml:space="preserve"> should include consultation of all faculty </w:t>
      </w:r>
      <w:r>
        <w:rPr>
          <w:sz w:val="22"/>
          <w:szCs w:val="22"/>
        </w:rPr>
        <w:t>on</w:t>
      </w:r>
      <w:r w:rsidRPr="001642CF">
        <w:rPr>
          <w:sz w:val="22"/>
          <w:szCs w:val="22"/>
        </w:rPr>
        <w:t xml:space="preserve"> the </w:t>
      </w:r>
      <w:r>
        <w:rPr>
          <w:sz w:val="22"/>
          <w:szCs w:val="22"/>
        </w:rPr>
        <w:t>campus</w:t>
      </w:r>
      <w:r w:rsidRPr="001642CF">
        <w:rPr>
          <w:sz w:val="22"/>
          <w:szCs w:val="22"/>
        </w:rPr>
        <w:t xml:space="preserve">, according to </w:t>
      </w:r>
      <w:hyperlink r:id="rId38" w:history="1">
        <w:r w:rsidRPr="001642CF">
          <w:rPr>
            <w:rStyle w:val="Hyperlink"/>
            <w:color w:val="auto"/>
            <w:sz w:val="22"/>
            <w:szCs w:val="22"/>
          </w:rPr>
          <w:t xml:space="preserve">Faculty Rule </w:t>
        </w:r>
        <w:r w:rsidRPr="001642CF">
          <w:rPr>
            <w:rStyle w:val="Hyperlink"/>
            <w:sz w:val="22"/>
            <w:szCs w:val="22"/>
          </w:rPr>
          <w:t>3335-3-35</w:t>
        </w:r>
      </w:hyperlink>
      <w:r w:rsidRPr="001642CF">
        <w:rPr>
          <w:sz w:val="22"/>
          <w:szCs w:val="22"/>
        </w:rPr>
        <w:t>, and should provide enough time for faculty discussion.</w:t>
      </w:r>
    </w:p>
    <w:p w14:paraId="6425D4BD" w14:textId="77777777" w:rsidR="00A02D5D" w:rsidRPr="001642CF" w:rsidRDefault="00A02D5D" w:rsidP="00A02D5D">
      <w:pPr>
        <w:spacing w:after="0" w:line="264" w:lineRule="auto"/>
        <w:rPr>
          <w:rFonts w:ascii="Times New Roman" w:hAnsi="Times New Roman" w:cs="Times New Roman"/>
        </w:rPr>
      </w:pPr>
    </w:p>
    <w:p w14:paraId="1A5F560A" w14:textId="4005F44E" w:rsidR="00A02D5D" w:rsidRPr="001642CF" w:rsidRDefault="00A02D5D" w:rsidP="00A02D5D">
      <w:pPr>
        <w:spacing w:after="0" w:line="264" w:lineRule="auto"/>
        <w:rPr>
          <w:rFonts w:ascii="Times New Roman" w:hAnsi="Times New Roman" w:cs="Times New Roman"/>
        </w:rPr>
      </w:pPr>
      <w:r w:rsidRPr="001642CF">
        <w:rPr>
          <w:rFonts w:ascii="Times New Roman" w:hAnsi="Times New Roman" w:cs="Times New Roman"/>
        </w:rPr>
        <w:t xml:space="preserve">See the </w:t>
      </w:r>
      <w:hyperlink r:id="rId39" w:history="1">
        <w:r w:rsidRPr="001642CF">
          <w:rPr>
            <w:rStyle w:val="Hyperlink"/>
            <w:rFonts w:ascii="Times New Roman" w:hAnsi="Times New Roman" w:cs="Times New Roman"/>
            <w:i/>
            <w:iCs/>
          </w:rPr>
          <w:t>Policies and Procedures Handbook</w:t>
        </w:r>
      </w:hyperlink>
      <w:r w:rsidRPr="001642CF">
        <w:rPr>
          <w:rFonts w:ascii="Times New Roman" w:hAnsi="Times New Roman" w:cs="Times New Roman"/>
        </w:rPr>
        <w:t>, Chapter 2, Section 1.4.3.1: Teaching, for additional information on unit guidelines on the distribution of faculty duties, responsibilities, and workload.</w:t>
      </w:r>
    </w:p>
    <w:p w14:paraId="48C6020F" w14:textId="77777777" w:rsidR="00A02D5D" w:rsidRPr="00A02D5D" w:rsidRDefault="00A02D5D" w:rsidP="001642CF">
      <w:pPr>
        <w:pStyle w:val="Heading1"/>
        <w:spacing w:line="264" w:lineRule="auto"/>
        <w:ind w:left="360"/>
        <w:rPr>
          <w:rStyle w:val="Hyperlink"/>
          <w:b w:val="0"/>
          <w:color w:val="auto"/>
          <w:sz w:val="22"/>
          <w:szCs w:val="22"/>
        </w:rPr>
      </w:pPr>
    </w:p>
    <w:p w14:paraId="2846EEA3" w14:textId="40BDB498" w:rsidR="00A02D5D" w:rsidRDefault="00A02D5D" w:rsidP="001642CF">
      <w:pPr>
        <w:pStyle w:val="Heading1"/>
        <w:spacing w:line="264" w:lineRule="auto"/>
        <w:ind w:left="360"/>
        <w:rPr>
          <w:rStyle w:val="Hyperlink"/>
          <w:b w:val="0"/>
          <w:sz w:val="22"/>
          <w:szCs w:val="22"/>
        </w:rPr>
        <w:sectPr w:rsidR="00A02D5D" w:rsidSect="005E0301">
          <w:headerReference w:type="even" r:id="rId40"/>
          <w:headerReference w:type="default" r:id="rId41"/>
          <w:footerReference w:type="default" r:id="rId42"/>
          <w:headerReference w:type="first" r:id="rId43"/>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lnNumType w:countBy="1"/>
          <w:pgNumType w:fmt="lowerRoman"/>
          <w:cols w:space="720"/>
          <w:titlePg/>
          <w:docGrid w:linePitch="360"/>
        </w:sectPr>
      </w:pPr>
    </w:p>
    <w:bookmarkEnd w:id="0"/>
    <w:p w14:paraId="47DA3635" w14:textId="685B4F43" w:rsidR="009B0063" w:rsidRPr="001642CF" w:rsidRDefault="009B0063" w:rsidP="001642CF">
      <w:pPr>
        <w:pStyle w:val="Title"/>
        <w:spacing w:line="264" w:lineRule="auto"/>
        <w:ind w:left="0" w:right="965" w:firstLine="922"/>
        <w:jc w:val="center"/>
      </w:pPr>
      <w:r w:rsidRPr="001642CF">
        <w:lastRenderedPageBreak/>
        <w:t>Pattern of Administration</w:t>
      </w:r>
    </w:p>
    <w:p w14:paraId="409A0EE2" w14:textId="77777777" w:rsidR="002C0E5E" w:rsidRPr="001642CF" w:rsidRDefault="002C0E5E" w:rsidP="001642CF">
      <w:pPr>
        <w:pStyle w:val="Title"/>
        <w:spacing w:line="264" w:lineRule="auto"/>
        <w:ind w:left="0" w:right="960"/>
        <w:jc w:val="center"/>
      </w:pPr>
    </w:p>
    <w:p w14:paraId="195E78D5" w14:textId="5266EC2B" w:rsidR="009B0063" w:rsidRPr="001642CF" w:rsidRDefault="002C0E5E" w:rsidP="001642CF">
      <w:pPr>
        <w:pStyle w:val="Title"/>
        <w:spacing w:line="264" w:lineRule="auto"/>
        <w:ind w:left="0" w:right="960"/>
        <w:jc w:val="center"/>
      </w:pPr>
      <w:r w:rsidRPr="001642CF">
        <w:t>f</w:t>
      </w:r>
      <w:r w:rsidR="009B0063" w:rsidRPr="001642CF">
        <w:t>or</w:t>
      </w:r>
    </w:p>
    <w:p w14:paraId="51E0853F" w14:textId="77777777" w:rsidR="002C0E5E" w:rsidRPr="001642CF" w:rsidRDefault="002C0E5E" w:rsidP="001642CF">
      <w:pPr>
        <w:pStyle w:val="Title"/>
        <w:spacing w:line="264" w:lineRule="auto"/>
        <w:ind w:left="0" w:right="960"/>
        <w:jc w:val="center"/>
      </w:pPr>
    </w:p>
    <w:p w14:paraId="584E343B" w14:textId="4DBC288B" w:rsidR="009B0063" w:rsidRPr="001642CF" w:rsidRDefault="009B0063" w:rsidP="001642CF">
      <w:pPr>
        <w:pStyle w:val="Title"/>
        <w:spacing w:after="2880" w:line="264" w:lineRule="auto"/>
        <w:ind w:left="0" w:right="965" w:firstLine="922"/>
        <w:jc w:val="center"/>
      </w:pPr>
      <w:r w:rsidRPr="001642CF">
        <w:t>The</w:t>
      </w:r>
      <w:r w:rsidRPr="001642CF">
        <w:rPr>
          <w:spacing w:val="-8"/>
        </w:rPr>
        <w:t xml:space="preserve"> </w:t>
      </w:r>
      <w:r w:rsidRPr="001642CF">
        <w:t>Ohio</w:t>
      </w:r>
      <w:r w:rsidRPr="001642CF">
        <w:rPr>
          <w:spacing w:val="-8"/>
        </w:rPr>
        <w:t xml:space="preserve"> </w:t>
      </w:r>
      <w:bookmarkStart w:id="62" w:name="_Hlk164757815"/>
      <w:r w:rsidRPr="001642CF">
        <w:t>State</w:t>
      </w:r>
      <w:r w:rsidRPr="001642CF">
        <w:rPr>
          <w:spacing w:val="-8"/>
        </w:rPr>
        <w:t xml:space="preserve"> </w:t>
      </w:r>
      <w:r w:rsidRPr="001642CF">
        <w:t>University</w:t>
      </w:r>
      <w:r w:rsidRPr="001642CF">
        <w:rPr>
          <w:spacing w:val="-8"/>
        </w:rPr>
        <w:t xml:space="preserve"> </w:t>
      </w:r>
      <w:r w:rsidRPr="001642CF">
        <w:t>at</w:t>
      </w:r>
      <w:r w:rsidRPr="001642CF">
        <w:rPr>
          <w:spacing w:val="-8"/>
        </w:rPr>
        <w:t xml:space="preserve"> [Campus</w:t>
      </w:r>
      <w:r w:rsidR="007E7C33" w:rsidRPr="001642CF">
        <w:rPr>
          <w:spacing w:val="-8"/>
        </w:rPr>
        <w:t xml:space="preserve"> Name</w:t>
      </w:r>
      <w:r w:rsidRPr="001642CF">
        <w:rPr>
          <w:spacing w:val="-8"/>
        </w:rPr>
        <w:t>]</w:t>
      </w:r>
    </w:p>
    <w:p w14:paraId="4B36A5C2" w14:textId="7D0F0A15" w:rsidR="009B0063" w:rsidRDefault="009B0063" w:rsidP="001642CF">
      <w:pPr>
        <w:spacing w:after="0" w:line="264" w:lineRule="auto"/>
        <w:ind w:right="960" w:firstLine="599"/>
        <w:jc w:val="center"/>
        <w:rPr>
          <w:rFonts w:ascii="Times New Roman" w:hAnsi="Times New Roman" w:cs="Times New Roman"/>
          <w:sz w:val="32"/>
        </w:rPr>
      </w:pPr>
      <w:r w:rsidRPr="001642CF">
        <w:rPr>
          <w:rFonts w:ascii="Times New Roman" w:hAnsi="Times New Roman" w:cs="Times New Roman"/>
          <w:sz w:val="32"/>
        </w:rPr>
        <w:t>Approved by the Faculty</w:t>
      </w:r>
      <w:r w:rsidR="00617116" w:rsidRPr="001642CF">
        <w:rPr>
          <w:rFonts w:ascii="Times New Roman" w:hAnsi="Times New Roman" w:cs="Times New Roman"/>
          <w:sz w:val="32"/>
        </w:rPr>
        <w:t xml:space="preserve"> Assembly</w:t>
      </w:r>
      <w:r w:rsidRPr="001642CF">
        <w:rPr>
          <w:rFonts w:ascii="Times New Roman" w:hAnsi="Times New Roman" w:cs="Times New Roman"/>
          <w:sz w:val="32"/>
        </w:rPr>
        <w:t>: [date]</w:t>
      </w:r>
    </w:p>
    <w:p w14:paraId="4502CD73" w14:textId="77777777" w:rsidR="001642CF" w:rsidRPr="001642CF" w:rsidRDefault="001642CF" w:rsidP="001642CF">
      <w:pPr>
        <w:spacing w:after="0" w:line="264" w:lineRule="auto"/>
        <w:ind w:right="960" w:firstLine="599"/>
        <w:jc w:val="center"/>
        <w:rPr>
          <w:rFonts w:ascii="Times New Roman" w:hAnsi="Times New Roman" w:cs="Times New Roman"/>
          <w:sz w:val="32"/>
        </w:rPr>
      </w:pPr>
    </w:p>
    <w:p w14:paraId="0A81D3A7" w14:textId="77777777" w:rsidR="009B0063" w:rsidRPr="001642CF" w:rsidRDefault="009B0063" w:rsidP="001642CF">
      <w:pPr>
        <w:spacing w:after="0" w:line="264" w:lineRule="auto"/>
        <w:ind w:right="960" w:firstLine="599"/>
        <w:jc w:val="center"/>
        <w:rPr>
          <w:rFonts w:ascii="Times New Roman" w:hAnsi="Times New Roman" w:cs="Times New Roman"/>
          <w:sz w:val="32"/>
        </w:rPr>
      </w:pPr>
      <w:r w:rsidRPr="001642CF">
        <w:rPr>
          <w:rFonts w:ascii="Times New Roman" w:hAnsi="Times New Roman" w:cs="Times New Roman"/>
          <w:sz w:val="32"/>
        </w:rPr>
        <w:t>Approved</w:t>
      </w:r>
      <w:r w:rsidRPr="001642CF">
        <w:rPr>
          <w:rFonts w:ascii="Times New Roman" w:hAnsi="Times New Roman" w:cs="Times New Roman"/>
          <w:spacing w:val="-5"/>
          <w:sz w:val="32"/>
        </w:rPr>
        <w:t xml:space="preserve"> </w:t>
      </w:r>
      <w:r w:rsidRPr="001642CF">
        <w:rPr>
          <w:rFonts w:ascii="Times New Roman" w:hAnsi="Times New Roman" w:cs="Times New Roman"/>
          <w:sz w:val="32"/>
        </w:rPr>
        <w:t>by</w:t>
      </w:r>
      <w:r w:rsidRPr="001642CF">
        <w:rPr>
          <w:rFonts w:ascii="Times New Roman" w:hAnsi="Times New Roman" w:cs="Times New Roman"/>
          <w:spacing w:val="-4"/>
          <w:sz w:val="32"/>
        </w:rPr>
        <w:t xml:space="preserve"> </w:t>
      </w:r>
      <w:r w:rsidRPr="001642CF">
        <w:rPr>
          <w:rFonts w:ascii="Times New Roman" w:hAnsi="Times New Roman" w:cs="Times New Roman"/>
          <w:sz w:val="32"/>
        </w:rPr>
        <w:t>the</w:t>
      </w:r>
      <w:r w:rsidRPr="001642CF">
        <w:rPr>
          <w:rFonts w:ascii="Times New Roman" w:hAnsi="Times New Roman" w:cs="Times New Roman"/>
          <w:spacing w:val="-7"/>
          <w:sz w:val="32"/>
        </w:rPr>
        <w:t xml:space="preserve"> </w:t>
      </w:r>
      <w:r w:rsidRPr="001642CF">
        <w:rPr>
          <w:rFonts w:ascii="Times New Roman" w:hAnsi="Times New Roman" w:cs="Times New Roman"/>
          <w:sz w:val="32"/>
        </w:rPr>
        <w:t>Office</w:t>
      </w:r>
      <w:r w:rsidRPr="001642CF">
        <w:rPr>
          <w:rFonts w:ascii="Times New Roman" w:hAnsi="Times New Roman" w:cs="Times New Roman"/>
          <w:spacing w:val="-6"/>
          <w:sz w:val="32"/>
        </w:rPr>
        <w:t xml:space="preserve"> </w:t>
      </w:r>
      <w:r w:rsidRPr="001642CF">
        <w:rPr>
          <w:rFonts w:ascii="Times New Roman" w:hAnsi="Times New Roman" w:cs="Times New Roman"/>
          <w:sz w:val="32"/>
        </w:rPr>
        <w:t>of</w:t>
      </w:r>
      <w:r w:rsidRPr="001642CF">
        <w:rPr>
          <w:rFonts w:ascii="Times New Roman" w:hAnsi="Times New Roman" w:cs="Times New Roman"/>
          <w:spacing w:val="-4"/>
          <w:sz w:val="32"/>
        </w:rPr>
        <w:t xml:space="preserve"> </w:t>
      </w:r>
      <w:r w:rsidRPr="001642CF">
        <w:rPr>
          <w:rFonts w:ascii="Times New Roman" w:hAnsi="Times New Roman" w:cs="Times New Roman"/>
          <w:sz w:val="32"/>
        </w:rPr>
        <w:t>Academic</w:t>
      </w:r>
      <w:r w:rsidRPr="001642CF">
        <w:rPr>
          <w:rFonts w:ascii="Times New Roman" w:hAnsi="Times New Roman" w:cs="Times New Roman"/>
          <w:spacing w:val="-6"/>
          <w:sz w:val="32"/>
        </w:rPr>
        <w:t xml:space="preserve"> </w:t>
      </w:r>
      <w:r w:rsidRPr="001642CF">
        <w:rPr>
          <w:rFonts w:ascii="Times New Roman" w:hAnsi="Times New Roman" w:cs="Times New Roman"/>
          <w:sz w:val="32"/>
        </w:rPr>
        <w:t>Affairs: [date]</w:t>
      </w:r>
    </w:p>
    <w:p w14:paraId="31A16EC8" w14:textId="77777777" w:rsidR="009B0063" w:rsidRPr="001642CF" w:rsidRDefault="009B0063" w:rsidP="001642CF">
      <w:pPr>
        <w:spacing w:after="0" w:line="264" w:lineRule="auto"/>
        <w:rPr>
          <w:rFonts w:ascii="Times New Roman" w:hAnsi="Times New Roman" w:cs="Times New Roman"/>
          <w:sz w:val="32"/>
        </w:rPr>
      </w:pPr>
      <w:r w:rsidRPr="001642CF">
        <w:rPr>
          <w:rFonts w:ascii="Times New Roman" w:hAnsi="Times New Roman" w:cs="Times New Roman"/>
          <w:sz w:val="32"/>
        </w:rPr>
        <w:br w:type="page"/>
      </w:r>
    </w:p>
    <w:p w14:paraId="23FE8E33" w14:textId="77777777" w:rsidR="001C5E80" w:rsidRPr="001642CF" w:rsidRDefault="001C5E80" w:rsidP="001C5E80">
      <w:pPr>
        <w:spacing w:after="0" w:line="264" w:lineRule="auto"/>
        <w:ind w:right="960"/>
        <w:jc w:val="center"/>
        <w:rPr>
          <w:rFonts w:ascii="Times New Roman" w:hAnsi="Times New Roman" w:cs="Times New Roman"/>
          <w:b/>
        </w:rPr>
      </w:pPr>
      <w:bookmarkStart w:id="63" w:name="_TOC_250029"/>
      <w:bookmarkStart w:id="64" w:name="_Hlk165189814"/>
      <w:bookmarkEnd w:id="62"/>
      <w:bookmarkEnd w:id="63"/>
      <w:r w:rsidRPr="001642CF">
        <w:rPr>
          <w:rFonts w:ascii="Times New Roman" w:hAnsi="Times New Roman" w:cs="Times New Roman"/>
          <w:b/>
        </w:rPr>
        <w:lastRenderedPageBreak/>
        <w:t>Table of</w:t>
      </w:r>
      <w:r w:rsidRPr="001642CF">
        <w:rPr>
          <w:rFonts w:ascii="Times New Roman" w:hAnsi="Times New Roman" w:cs="Times New Roman"/>
          <w:b/>
          <w:spacing w:val="-2"/>
        </w:rPr>
        <w:t xml:space="preserve"> Contents</w:t>
      </w:r>
    </w:p>
    <w:bookmarkStart w:id="65" w:name="_Hlk165445720" w:displacedByCustomXml="next"/>
    <w:bookmarkEnd w:id="65" w:displacedByCustomXml="next"/>
    <w:bookmarkEnd w:id="64" w:displacedByCustomXml="next"/>
    <w:sdt>
      <w:sdtPr>
        <w:rPr>
          <w:rFonts w:ascii="Times New Roman" w:eastAsia="Times New Roman" w:hAnsi="Times New Roman" w:cs="Times New Roman"/>
          <w:sz w:val="24"/>
          <w:szCs w:val="24"/>
        </w:rPr>
        <w:id w:val="-748504874"/>
        <w:docPartObj>
          <w:docPartGallery w:val="Table of Contents"/>
          <w:docPartUnique/>
        </w:docPartObj>
      </w:sdtPr>
      <w:sdtEndPr>
        <w:rPr>
          <w:rFonts w:eastAsiaTheme="minorHAnsi"/>
        </w:rPr>
      </w:sdtEndPr>
      <w:sdtContent>
        <w:p w14:paraId="77A1F5CB" w14:textId="77777777" w:rsidR="001C5E80" w:rsidRPr="001642CF" w:rsidRDefault="00A008FA" w:rsidP="001C5E80">
          <w:pPr>
            <w:widowControl w:val="0"/>
            <w:numPr>
              <w:ilvl w:val="0"/>
              <w:numId w:val="1"/>
            </w:numPr>
            <w:tabs>
              <w:tab w:val="left" w:pos="720"/>
              <w:tab w:val="right" w:leader="dot" w:pos="8640"/>
            </w:tabs>
            <w:autoSpaceDE w:val="0"/>
            <w:autoSpaceDN w:val="0"/>
            <w:spacing w:after="0" w:line="264" w:lineRule="auto"/>
            <w:ind w:left="0" w:right="720" w:firstLine="0"/>
            <w:rPr>
              <w:rFonts w:ascii="Times New Roman" w:eastAsia="Times New Roman" w:hAnsi="Times New Roman" w:cs="Times New Roman"/>
            </w:rPr>
          </w:pPr>
          <w:hyperlink w:anchor="_TOC_250029" w:history="1">
            <w:r w:rsidR="001C5E80" w:rsidRPr="001642CF">
              <w:rPr>
                <w:rFonts w:ascii="Times New Roman" w:eastAsia="Times New Roman" w:hAnsi="Times New Roman" w:cs="Times New Roman"/>
                <w:spacing w:val="-2"/>
              </w:rPr>
              <w:t>Introduction</w:t>
            </w:r>
            <w:r w:rsidR="001C5E80" w:rsidRPr="001642CF">
              <w:rPr>
                <w:rFonts w:ascii="Times New Roman" w:eastAsia="Times New Roman" w:hAnsi="Times New Roman" w:cs="Times New Roman"/>
              </w:rPr>
              <w:tab/>
            </w:r>
            <w:r w:rsidR="001C5E80">
              <w:rPr>
                <w:rFonts w:ascii="Times New Roman" w:eastAsia="Times New Roman" w:hAnsi="Times New Roman" w:cs="Times New Roman"/>
              </w:rPr>
              <w:t>2</w:t>
            </w:r>
          </w:hyperlink>
        </w:p>
        <w:p w14:paraId="1B5F6096" w14:textId="77777777" w:rsidR="001C5E80" w:rsidRPr="001642CF" w:rsidRDefault="001C5E80" w:rsidP="001C5E80">
          <w:pPr>
            <w:widowControl w:val="0"/>
            <w:numPr>
              <w:ilvl w:val="0"/>
              <w:numId w:val="1"/>
            </w:numPr>
            <w:tabs>
              <w:tab w:val="left" w:pos="720"/>
              <w:tab w:val="right" w:leader="dot" w:pos="8640"/>
            </w:tabs>
            <w:autoSpaceDE w:val="0"/>
            <w:autoSpaceDN w:val="0"/>
            <w:spacing w:after="0" w:line="264" w:lineRule="auto"/>
            <w:ind w:left="0" w:right="720" w:firstLine="0"/>
            <w:rPr>
              <w:rFonts w:ascii="Times New Roman" w:eastAsia="Times New Roman" w:hAnsi="Times New Roman" w:cs="Times New Roman"/>
            </w:rPr>
          </w:pPr>
          <w:r w:rsidRPr="001642CF">
            <w:rPr>
              <w:rFonts w:ascii="Times New Roman" w:eastAsia="Times New Roman" w:hAnsi="Times New Roman" w:cs="Times New Roman"/>
            </w:rPr>
            <w:t>Campus</w:t>
          </w:r>
          <w:r w:rsidRPr="001642CF">
            <w:rPr>
              <w:rFonts w:ascii="Times New Roman" w:eastAsia="Times New Roman" w:hAnsi="Times New Roman" w:cs="Times New Roman"/>
              <w:spacing w:val="-1"/>
            </w:rPr>
            <w:t xml:space="preserve"> </w:t>
          </w:r>
          <w:r w:rsidRPr="001642CF">
            <w:rPr>
              <w:rFonts w:ascii="Times New Roman" w:eastAsia="Times New Roman" w:hAnsi="Times New Roman" w:cs="Times New Roman"/>
            </w:rPr>
            <w:t>Mission</w:t>
          </w:r>
          <w:r w:rsidRPr="001642CF">
            <w:rPr>
              <w:rFonts w:ascii="Times New Roman" w:eastAsia="Times New Roman" w:hAnsi="Times New Roman" w:cs="Times New Roman"/>
            </w:rPr>
            <w:tab/>
          </w:r>
          <w:r>
            <w:rPr>
              <w:rFonts w:ascii="Times New Roman" w:eastAsia="Times New Roman" w:hAnsi="Times New Roman" w:cs="Times New Roman"/>
            </w:rPr>
            <w:t>2</w:t>
          </w:r>
        </w:p>
        <w:p w14:paraId="35092D70" w14:textId="77777777" w:rsidR="001C5E80" w:rsidRPr="001642CF" w:rsidRDefault="001C5E80" w:rsidP="001C5E80">
          <w:pPr>
            <w:widowControl w:val="0"/>
            <w:numPr>
              <w:ilvl w:val="0"/>
              <w:numId w:val="1"/>
            </w:numPr>
            <w:tabs>
              <w:tab w:val="left" w:pos="720"/>
              <w:tab w:val="right" w:leader="dot" w:pos="8640"/>
            </w:tabs>
            <w:autoSpaceDE w:val="0"/>
            <w:autoSpaceDN w:val="0"/>
            <w:spacing w:after="0" w:line="264" w:lineRule="auto"/>
            <w:ind w:left="0" w:right="720" w:firstLine="0"/>
            <w:rPr>
              <w:rFonts w:ascii="Times New Roman" w:eastAsia="Times New Roman" w:hAnsi="Times New Roman" w:cs="Times New Roman"/>
            </w:rPr>
          </w:pPr>
          <w:r w:rsidRPr="001642CF">
            <w:rPr>
              <w:rFonts w:ascii="Times New Roman" w:eastAsia="Times New Roman" w:hAnsi="Times New Roman" w:cs="Times New Roman"/>
            </w:rPr>
            <w:t>Academic</w:t>
          </w:r>
          <w:r w:rsidRPr="001642CF">
            <w:rPr>
              <w:rFonts w:ascii="Times New Roman" w:eastAsia="Times New Roman" w:hAnsi="Times New Roman" w:cs="Times New Roman"/>
              <w:spacing w:val="-3"/>
            </w:rPr>
            <w:t xml:space="preserve"> </w:t>
          </w:r>
          <w:r w:rsidRPr="001642CF">
            <w:rPr>
              <w:rFonts w:ascii="Times New Roman" w:eastAsia="Times New Roman" w:hAnsi="Times New Roman" w:cs="Times New Roman"/>
            </w:rPr>
            <w:t>Rights</w:t>
          </w:r>
          <w:r w:rsidRPr="001642CF">
            <w:rPr>
              <w:rFonts w:ascii="Times New Roman" w:eastAsia="Times New Roman" w:hAnsi="Times New Roman" w:cs="Times New Roman"/>
              <w:spacing w:val="-2"/>
            </w:rPr>
            <w:t xml:space="preserve"> </w:t>
          </w:r>
          <w:r w:rsidRPr="001642CF">
            <w:rPr>
              <w:rFonts w:ascii="Times New Roman" w:eastAsia="Times New Roman" w:hAnsi="Times New Roman" w:cs="Times New Roman"/>
            </w:rPr>
            <w:t>and</w:t>
          </w:r>
          <w:r w:rsidRPr="001642CF">
            <w:rPr>
              <w:rFonts w:ascii="Times New Roman" w:eastAsia="Times New Roman" w:hAnsi="Times New Roman" w:cs="Times New Roman"/>
              <w:spacing w:val="-1"/>
            </w:rPr>
            <w:t xml:space="preserve"> </w:t>
          </w:r>
          <w:r w:rsidRPr="001642CF">
            <w:rPr>
              <w:rFonts w:ascii="Times New Roman" w:eastAsia="Times New Roman" w:hAnsi="Times New Roman" w:cs="Times New Roman"/>
              <w:spacing w:val="-2"/>
            </w:rPr>
            <w:t>Responsibilities</w:t>
          </w:r>
          <w:r w:rsidRPr="001642CF">
            <w:rPr>
              <w:rFonts w:ascii="Times New Roman" w:eastAsia="Times New Roman" w:hAnsi="Times New Roman" w:cs="Times New Roman"/>
            </w:rPr>
            <w:tab/>
          </w:r>
          <w:r>
            <w:rPr>
              <w:rFonts w:ascii="Times New Roman" w:eastAsia="Times New Roman" w:hAnsi="Times New Roman" w:cs="Times New Roman"/>
            </w:rPr>
            <w:t>2</w:t>
          </w:r>
        </w:p>
        <w:p w14:paraId="3C20FE73" w14:textId="77777777" w:rsidR="001C5E80" w:rsidRPr="001642CF" w:rsidRDefault="001C5E80" w:rsidP="001C5E80">
          <w:pPr>
            <w:widowControl w:val="0"/>
            <w:numPr>
              <w:ilvl w:val="0"/>
              <w:numId w:val="1"/>
            </w:numPr>
            <w:tabs>
              <w:tab w:val="left" w:pos="720"/>
              <w:tab w:val="right" w:leader="dot" w:pos="8640"/>
            </w:tabs>
            <w:autoSpaceDE w:val="0"/>
            <w:autoSpaceDN w:val="0"/>
            <w:spacing w:after="0" w:line="264" w:lineRule="auto"/>
            <w:ind w:left="0" w:right="720" w:firstLine="0"/>
            <w:rPr>
              <w:rFonts w:ascii="Times New Roman" w:eastAsia="Times New Roman" w:hAnsi="Times New Roman" w:cs="Times New Roman"/>
            </w:rPr>
          </w:pPr>
          <w:r w:rsidRPr="001642CF">
            <w:rPr>
              <w:rFonts w:ascii="Times New Roman" w:eastAsia="Times New Roman" w:hAnsi="Times New Roman" w:cs="Times New Roman"/>
            </w:rPr>
            <w:t>Faculty</w:t>
          </w:r>
          <w:r w:rsidRPr="001642CF">
            <w:rPr>
              <w:rFonts w:ascii="Times New Roman" w:eastAsia="Times New Roman" w:hAnsi="Times New Roman" w:cs="Times New Roman"/>
              <w:spacing w:val="-2"/>
            </w:rPr>
            <w:t xml:space="preserve"> </w:t>
          </w:r>
          <w:r w:rsidRPr="001642CF">
            <w:rPr>
              <w:rFonts w:ascii="Times New Roman" w:eastAsia="Times New Roman" w:hAnsi="Times New Roman" w:cs="Times New Roman"/>
            </w:rPr>
            <w:t>and Voting</w:t>
          </w:r>
          <w:r w:rsidRPr="001642CF">
            <w:rPr>
              <w:rFonts w:ascii="Times New Roman" w:eastAsia="Times New Roman" w:hAnsi="Times New Roman" w:cs="Times New Roman"/>
              <w:spacing w:val="-1"/>
            </w:rPr>
            <w:t xml:space="preserve"> </w:t>
          </w:r>
          <w:r w:rsidRPr="001642CF">
            <w:rPr>
              <w:rFonts w:ascii="Times New Roman" w:eastAsia="Times New Roman" w:hAnsi="Times New Roman" w:cs="Times New Roman"/>
              <w:spacing w:val="-2"/>
            </w:rPr>
            <w:t>Rights</w:t>
          </w:r>
          <w:r w:rsidRPr="001642CF">
            <w:rPr>
              <w:rFonts w:ascii="Times New Roman" w:eastAsia="Times New Roman" w:hAnsi="Times New Roman" w:cs="Times New Roman"/>
            </w:rPr>
            <w:tab/>
          </w:r>
          <w:r>
            <w:rPr>
              <w:rFonts w:ascii="Times New Roman" w:eastAsia="Times New Roman" w:hAnsi="Times New Roman" w:cs="Times New Roman"/>
            </w:rPr>
            <w:t>2</w:t>
          </w:r>
        </w:p>
        <w:p w14:paraId="58CE56AB" w14:textId="77777777" w:rsidR="001C5E80" w:rsidRPr="001642CF" w:rsidRDefault="001C5E80" w:rsidP="001C5E80">
          <w:pPr>
            <w:widowControl w:val="0"/>
            <w:numPr>
              <w:ilvl w:val="0"/>
              <w:numId w:val="1"/>
            </w:numPr>
            <w:tabs>
              <w:tab w:val="left" w:pos="720"/>
              <w:tab w:val="right" w:leader="dot" w:pos="8640"/>
            </w:tabs>
            <w:autoSpaceDE w:val="0"/>
            <w:autoSpaceDN w:val="0"/>
            <w:spacing w:after="0" w:line="264" w:lineRule="auto"/>
            <w:ind w:left="0" w:right="720" w:firstLine="0"/>
            <w:rPr>
              <w:rFonts w:ascii="Times New Roman" w:eastAsia="Times New Roman" w:hAnsi="Times New Roman" w:cs="Times New Roman"/>
            </w:rPr>
          </w:pPr>
          <w:r w:rsidRPr="001642CF">
            <w:rPr>
              <w:rFonts w:ascii="Times New Roman" w:eastAsia="Times New Roman" w:hAnsi="Times New Roman" w:cs="Times New Roman"/>
            </w:rPr>
            <w:t>Organization</w:t>
          </w:r>
          <w:r w:rsidRPr="001642CF">
            <w:rPr>
              <w:rFonts w:ascii="Times New Roman" w:eastAsia="Times New Roman" w:hAnsi="Times New Roman" w:cs="Times New Roman"/>
              <w:spacing w:val="-1"/>
            </w:rPr>
            <w:t xml:space="preserve"> </w:t>
          </w:r>
          <w:r w:rsidRPr="001642CF">
            <w:rPr>
              <w:rFonts w:ascii="Times New Roman" w:eastAsia="Times New Roman" w:hAnsi="Times New Roman" w:cs="Times New Roman"/>
            </w:rPr>
            <w:t>of</w:t>
          </w:r>
          <w:r w:rsidRPr="001642CF">
            <w:rPr>
              <w:rFonts w:ascii="Times New Roman" w:eastAsia="Times New Roman" w:hAnsi="Times New Roman" w:cs="Times New Roman"/>
              <w:spacing w:val="-2"/>
            </w:rPr>
            <w:t xml:space="preserve"> </w:t>
          </w:r>
          <w:r w:rsidRPr="001642CF">
            <w:rPr>
              <w:rFonts w:ascii="Times New Roman" w:eastAsia="Times New Roman" w:hAnsi="Times New Roman" w:cs="Times New Roman"/>
            </w:rPr>
            <w:t>the</w:t>
          </w:r>
          <w:r w:rsidRPr="001642CF">
            <w:rPr>
              <w:rFonts w:ascii="Times New Roman" w:eastAsia="Times New Roman" w:hAnsi="Times New Roman" w:cs="Times New Roman"/>
              <w:spacing w:val="-2"/>
            </w:rPr>
            <w:t xml:space="preserve"> Campus</w:t>
          </w:r>
          <w:r w:rsidRPr="001642CF">
            <w:rPr>
              <w:rFonts w:ascii="Times New Roman" w:eastAsia="Times New Roman" w:hAnsi="Times New Roman" w:cs="Times New Roman"/>
            </w:rPr>
            <w:tab/>
          </w:r>
          <w:r>
            <w:rPr>
              <w:rFonts w:ascii="Times New Roman" w:eastAsia="Times New Roman" w:hAnsi="Times New Roman" w:cs="Times New Roman"/>
              <w:spacing w:val="-10"/>
            </w:rPr>
            <w:t>3</w:t>
          </w:r>
        </w:p>
        <w:p w14:paraId="7EDFD69A" w14:textId="77777777" w:rsidR="001C5E80" w:rsidRPr="001642CF" w:rsidRDefault="001C5E80" w:rsidP="001C5E80">
          <w:pPr>
            <w:widowControl w:val="0"/>
            <w:numPr>
              <w:ilvl w:val="0"/>
              <w:numId w:val="1"/>
            </w:numPr>
            <w:tabs>
              <w:tab w:val="left" w:pos="720"/>
              <w:tab w:val="right" w:leader="dot" w:pos="8640"/>
            </w:tabs>
            <w:autoSpaceDE w:val="0"/>
            <w:autoSpaceDN w:val="0"/>
            <w:spacing w:after="0" w:line="264" w:lineRule="auto"/>
            <w:ind w:left="0" w:right="720" w:firstLine="0"/>
            <w:rPr>
              <w:rFonts w:ascii="Times New Roman" w:eastAsia="Times New Roman" w:hAnsi="Times New Roman" w:cs="Times New Roman"/>
            </w:rPr>
          </w:pPr>
          <w:r w:rsidRPr="001642CF">
            <w:rPr>
              <w:rFonts w:ascii="Times New Roman" w:eastAsia="Times New Roman" w:hAnsi="Times New Roman" w:cs="Times New Roman"/>
            </w:rPr>
            <w:t>Overview</w:t>
          </w:r>
          <w:r w:rsidRPr="001642CF">
            <w:rPr>
              <w:rFonts w:ascii="Times New Roman" w:eastAsia="Times New Roman" w:hAnsi="Times New Roman" w:cs="Times New Roman"/>
              <w:spacing w:val="-2"/>
            </w:rPr>
            <w:t xml:space="preserve"> </w:t>
          </w:r>
          <w:r w:rsidRPr="001642CF">
            <w:rPr>
              <w:rFonts w:ascii="Times New Roman" w:eastAsia="Times New Roman" w:hAnsi="Times New Roman" w:cs="Times New Roman"/>
            </w:rPr>
            <w:t>of</w:t>
          </w:r>
          <w:r w:rsidRPr="001642CF">
            <w:rPr>
              <w:rFonts w:ascii="Times New Roman" w:eastAsia="Times New Roman" w:hAnsi="Times New Roman" w:cs="Times New Roman"/>
              <w:spacing w:val="-1"/>
            </w:rPr>
            <w:t xml:space="preserve"> </w:t>
          </w:r>
          <w:r w:rsidRPr="001642CF">
            <w:rPr>
              <w:rFonts w:ascii="Times New Roman" w:eastAsia="Times New Roman" w:hAnsi="Times New Roman" w:cs="Times New Roman"/>
            </w:rPr>
            <w:t>Campus</w:t>
          </w:r>
          <w:r w:rsidRPr="001642CF">
            <w:rPr>
              <w:rFonts w:ascii="Times New Roman" w:eastAsia="Times New Roman" w:hAnsi="Times New Roman" w:cs="Times New Roman"/>
              <w:spacing w:val="-2"/>
            </w:rPr>
            <w:t xml:space="preserve"> </w:t>
          </w:r>
          <w:r w:rsidRPr="001642CF">
            <w:rPr>
              <w:rFonts w:ascii="Times New Roman" w:eastAsia="Times New Roman" w:hAnsi="Times New Roman" w:cs="Times New Roman"/>
            </w:rPr>
            <w:t>Decision-</w:t>
          </w:r>
          <w:r w:rsidRPr="001642CF">
            <w:rPr>
              <w:rFonts w:ascii="Times New Roman" w:eastAsia="Times New Roman" w:hAnsi="Times New Roman" w:cs="Times New Roman"/>
              <w:spacing w:val="-2"/>
            </w:rPr>
            <w:t>Making</w:t>
          </w:r>
          <w:r w:rsidRPr="001642CF">
            <w:rPr>
              <w:rFonts w:ascii="Times New Roman" w:eastAsia="Times New Roman" w:hAnsi="Times New Roman" w:cs="Times New Roman"/>
            </w:rPr>
            <w:tab/>
          </w:r>
          <w:r>
            <w:rPr>
              <w:rFonts w:ascii="Times New Roman" w:eastAsia="Times New Roman" w:hAnsi="Times New Roman" w:cs="Times New Roman"/>
              <w:spacing w:val="-10"/>
            </w:rPr>
            <w:t>3</w:t>
          </w:r>
        </w:p>
        <w:p w14:paraId="6C38D524" w14:textId="77777777" w:rsidR="001C5E80" w:rsidRPr="001642CF" w:rsidRDefault="001C5E80" w:rsidP="001C5E80">
          <w:pPr>
            <w:widowControl w:val="0"/>
            <w:numPr>
              <w:ilvl w:val="0"/>
              <w:numId w:val="1"/>
            </w:numPr>
            <w:tabs>
              <w:tab w:val="left" w:pos="720"/>
              <w:tab w:val="right" w:leader="dot" w:pos="8640"/>
            </w:tabs>
            <w:autoSpaceDE w:val="0"/>
            <w:autoSpaceDN w:val="0"/>
            <w:spacing w:after="0" w:line="264" w:lineRule="auto"/>
            <w:ind w:left="0" w:right="720" w:firstLine="0"/>
            <w:rPr>
              <w:rFonts w:ascii="Times New Roman" w:eastAsia="Times New Roman" w:hAnsi="Times New Roman" w:cs="Times New Roman"/>
            </w:rPr>
          </w:pPr>
          <w:r w:rsidRPr="001642CF">
            <w:rPr>
              <w:rFonts w:ascii="Times New Roman" w:eastAsia="Times New Roman" w:hAnsi="Times New Roman" w:cs="Times New Roman"/>
            </w:rPr>
            <w:t xml:space="preserve">Campus </w:t>
          </w:r>
          <w:r w:rsidRPr="001642CF">
            <w:rPr>
              <w:rFonts w:ascii="Times New Roman" w:eastAsia="Times New Roman" w:hAnsi="Times New Roman" w:cs="Times New Roman"/>
              <w:spacing w:val="-2"/>
            </w:rPr>
            <w:t>Administration</w:t>
          </w:r>
          <w:r w:rsidRPr="001642CF">
            <w:rPr>
              <w:rFonts w:ascii="Times New Roman" w:eastAsia="Times New Roman" w:hAnsi="Times New Roman" w:cs="Times New Roman"/>
            </w:rPr>
            <w:tab/>
          </w:r>
          <w:r>
            <w:rPr>
              <w:rFonts w:ascii="Times New Roman" w:eastAsia="Times New Roman" w:hAnsi="Times New Roman" w:cs="Times New Roman"/>
              <w:spacing w:val="-10"/>
            </w:rPr>
            <w:t>3</w:t>
          </w:r>
        </w:p>
        <w:p w14:paraId="5B55C861" w14:textId="77777777" w:rsidR="001C5E80" w:rsidRPr="001642CF" w:rsidRDefault="00A008FA" w:rsidP="001C5E80">
          <w:pPr>
            <w:widowControl w:val="0"/>
            <w:numPr>
              <w:ilvl w:val="1"/>
              <w:numId w:val="1"/>
            </w:numPr>
            <w:tabs>
              <w:tab w:val="left" w:pos="1440"/>
              <w:tab w:val="left" w:pos="2279"/>
              <w:tab w:val="right" w:leader="dot" w:pos="8640"/>
            </w:tabs>
            <w:autoSpaceDE w:val="0"/>
            <w:autoSpaceDN w:val="0"/>
            <w:spacing w:after="0" w:line="264" w:lineRule="auto"/>
            <w:ind w:left="720" w:right="720" w:firstLine="0"/>
            <w:rPr>
              <w:rFonts w:ascii="Times New Roman" w:eastAsia="Times New Roman" w:hAnsi="Times New Roman" w:cs="Times New Roman"/>
            </w:rPr>
          </w:pPr>
          <w:hyperlink w:anchor="_TOC_250024" w:history="1">
            <w:r w:rsidR="001C5E80" w:rsidRPr="001642CF">
              <w:rPr>
                <w:rFonts w:ascii="Times New Roman" w:eastAsia="Times New Roman" w:hAnsi="Times New Roman" w:cs="Times New Roman"/>
              </w:rPr>
              <w:t>Dean</w:t>
            </w:r>
            <w:r w:rsidR="001C5E80" w:rsidRPr="001642CF">
              <w:rPr>
                <w:rFonts w:ascii="Times New Roman" w:eastAsia="Times New Roman" w:hAnsi="Times New Roman" w:cs="Times New Roman"/>
                <w:spacing w:val="-2"/>
              </w:rPr>
              <w:t xml:space="preserve"> </w:t>
            </w:r>
            <w:r w:rsidR="001C5E80" w:rsidRPr="001642CF">
              <w:rPr>
                <w:rFonts w:ascii="Times New Roman" w:eastAsia="Times New Roman" w:hAnsi="Times New Roman" w:cs="Times New Roman"/>
              </w:rPr>
              <w:t xml:space="preserve">and </w:t>
            </w:r>
            <w:r w:rsidR="001C5E80" w:rsidRPr="001642CF">
              <w:rPr>
                <w:rFonts w:ascii="Times New Roman" w:eastAsia="Times New Roman" w:hAnsi="Times New Roman" w:cs="Times New Roman"/>
                <w:spacing w:val="-2"/>
              </w:rPr>
              <w:t>Director</w:t>
            </w:r>
            <w:r w:rsidR="001C5E80" w:rsidRPr="001642CF">
              <w:rPr>
                <w:rFonts w:ascii="Times New Roman" w:eastAsia="Times New Roman" w:hAnsi="Times New Roman" w:cs="Times New Roman"/>
              </w:rPr>
              <w:tab/>
            </w:r>
            <w:r w:rsidR="001C5E80">
              <w:rPr>
                <w:rFonts w:ascii="Times New Roman" w:eastAsia="Times New Roman" w:hAnsi="Times New Roman" w:cs="Times New Roman"/>
              </w:rPr>
              <w:t>3</w:t>
            </w:r>
          </w:hyperlink>
        </w:p>
        <w:p w14:paraId="04F50649" w14:textId="77777777" w:rsidR="001C5E80" w:rsidRPr="001642CF" w:rsidRDefault="001C5E80" w:rsidP="001C5E80">
          <w:pPr>
            <w:widowControl w:val="0"/>
            <w:numPr>
              <w:ilvl w:val="1"/>
              <w:numId w:val="1"/>
            </w:numPr>
            <w:tabs>
              <w:tab w:val="left" w:pos="360"/>
              <w:tab w:val="left" w:pos="1440"/>
              <w:tab w:val="left" w:pos="2279"/>
              <w:tab w:val="right" w:leader="dot" w:pos="8640"/>
            </w:tabs>
            <w:autoSpaceDE w:val="0"/>
            <w:autoSpaceDN w:val="0"/>
            <w:spacing w:after="0" w:line="264" w:lineRule="auto"/>
            <w:ind w:left="720" w:right="720" w:firstLine="0"/>
            <w:rPr>
              <w:rFonts w:ascii="Times New Roman" w:eastAsia="Times New Roman" w:hAnsi="Times New Roman" w:cs="Times New Roman"/>
            </w:rPr>
          </w:pPr>
          <w:r w:rsidRPr="001642CF">
            <w:rPr>
              <w:rFonts w:ascii="Times New Roman" w:eastAsia="Times New Roman" w:hAnsi="Times New Roman" w:cs="Times New Roman"/>
            </w:rPr>
            <w:t>Other Administrators</w:t>
          </w:r>
          <w:r w:rsidRPr="001642CF">
            <w:rPr>
              <w:rFonts w:ascii="Times New Roman" w:eastAsia="Times New Roman" w:hAnsi="Times New Roman" w:cs="Times New Roman"/>
            </w:rPr>
            <w:tab/>
          </w:r>
          <w:r w:rsidRPr="001642CF">
            <w:rPr>
              <w:rFonts w:ascii="Times New Roman" w:eastAsia="Times New Roman" w:hAnsi="Times New Roman" w:cs="Times New Roman"/>
              <w:spacing w:val="-10"/>
            </w:rPr>
            <w:t>5</w:t>
          </w:r>
        </w:p>
        <w:p w14:paraId="46FED837" w14:textId="77777777" w:rsidR="001C5E80" w:rsidRPr="001642CF" w:rsidRDefault="001C5E80" w:rsidP="001C5E80">
          <w:pPr>
            <w:widowControl w:val="0"/>
            <w:numPr>
              <w:ilvl w:val="1"/>
              <w:numId w:val="1"/>
            </w:numPr>
            <w:tabs>
              <w:tab w:val="left" w:pos="1440"/>
              <w:tab w:val="left" w:pos="2279"/>
              <w:tab w:val="right" w:leader="dot" w:pos="8640"/>
            </w:tabs>
            <w:autoSpaceDE w:val="0"/>
            <w:autoSpaceDN w:val="0"/>
            <w:spacing w:after="0" w:line="264" w:lineRule="auto"/>
            <w:ind w:left="720" w:right="720" w:firstLine="0"/>
            <w:rPr>
              <w:rFonts w:ascii="Times New Roman" w:eastAsia="Times New Roman" w:hAnsi="Times New Roman" w:cs="Times New Roman"/>
            </w:rPr>
          </w:pPr>
          <w:r w:rsidRPr="001642CF">
            <w:rPr>
              <w:rFonts w:ascii="Times New Roman" w:eastAsia="Times New Roman" w:hAnsi="Times New Roman" w:cs="Times New Roman"/>
              <w:spacing w:val="-2"/>
            </w:rPr>
            <w:t>Committees</w:t>
          </w:r>
          <w:r w:rsidRPr="001642CF">
            <w:rPr>
              <w:rFonts w:ascii="Times New Roman" w:eastAsia="Times New Roman" w:hAnsi="Times New Roman" w:cs="Times New Roman"/>
            </w:rPr>
            <w:tab/>
          </w:r>
          <w:r w:rsidRPr="001642CF">
            <w:rPr>
              <w:rFonts w:ascii="Times New Roman" w:eastAsia="Times New Roman" w:hAnsi="Times New Roman" w:cs="Times New Roman"/>
              <w:spacing w:val="-10"/>
            </w:rPr>
            <w:t>5</w:t>
          </w:r>
        </w:p>
        <w:p w14:paraId="39B98A93" w14:textId="77777777" w:rsidR="001C5E80" w:rsidRPr="001642CF" w:rsidRDefault="001C5E80" w:rsidP="001C5E80">
          <w:pPr>
            <w:widowControl w:val="0"/>
            <w:numPr>
              <w:ilvl w:val="0"/>
              <w:numId w:val="1"/>
            </w:numPr>
            <w:tabs>
              <w:tab w:val="left" w:pos="720"/>
              <w:tab w:val="left" w:pos="1440"/>
              <w:tab w:val="right" w:leader="dot" w:pos="8640"/>
            </w:tabs>
            <w:autoSpaceDE w:val="0"/>
            <w:autoSpaceDN w:val="0"/>
            <w:spacing w:after="0" w:line="264" w:lineRule="auto"/>
            <w:ind w:left="0" w:right="720" w:firstLine="0"/>
            <w:rPr>
              <w:rFonts w:ascii="Times New Roman" w:eastAsia="Times New Roman" w:hAnsi="Times New Roman" w:cs="Times New Roman"/>
            </w:rPr>
          </w:pPr>
          <w:r w:rsidRPr="001642CF">
            <w:rPr>
              <w:rFonts w:ascii="Times New Roman" w:eastAsia="Times New Roman" w:hAnsi="Times New Roman" w:cs="Times New Roman"/>
            </w:rPr>
            <w:t>Faculty</w:t>
          </w:r>
          <w:r>
            <w:rPr>
              <w:rFonts w:ascii="Times New Roman" w:eastAsia="Times New Roman" w:hAnsi="Times New Roman" w:cs="Times New Roman"/>
            </w:rPr>
            <w:t xml:space="preserve"> Assembly</w:t>
          </w:r>
          <w:r w:rsidRPr="001642CF">
            <w:rPr>
              <w:rFonts w:ascii="Times New Roman" w:eastAsia="Times New Roman" w:hAnsi="Times New Roman" w:cs="Times New Roman"/>
              <w:spacing w:val="-6"/>
            </w:rPr>
            <w:t xml:space="preserve"> </w:t>
          </w:r>
          <w:r w:rsidRPr="001642CF">
            <w:rPr>
              <w:rFonts w:ascii="Times New Roman" w:eastAsia="Times New Roman" w:hAnsi="Times New Roman" w:cs="Times New Roman"/>
              <w:spacing w:val="-2"/>
            </w:rPr>
            <w:t>Meetings</w:t>
          </w:r>
          <w:r w:rsidRPr="001642CF">
            <w:rPr>
              <w:rFonts w:ascii="Times New Roman" w:eastAsia="Times New Roman" w:hAnsi="Times New Roman" w:cs="Times New Roman"/>
            </w:rPr>
            <w:tab/>
          </w:r>
          <w:r>
            <w:rPr>
              <w:rFonts w:ascii="Times New Roman" w:eastAsia="Times New Roman" w:hAnsi="Times New Roman" w:cs="Times New Roman"/>
              <w:spacing w:val="-5"/>
            </w:rPr>
            <w:t>5</w:t>
          </w:r>
        </w:p>
        <w:p w14:paraId="1E060604" w14:textId="77777777" w:rsidR="001C5E80" w:rsidRPr="001642CF" w:rsidRDefault="00A008FA" w:rsidP="001C5E80">
          <w:pPr>
            <w:widowControl w:val="0"/>
            <w:numPr>
              <w:ilvl w:val="0"/>
              <w:numId w:val="1"/>
            </w:numPr>
            <w:tabs>
              <w:tab w:val="left" w:pos="720"/>
              <w:tab w:val="right" w:leader="dot" w:pos="8640"/>
            </w:tabs>
            <w:autoSpaceDE w:val="0"/>
            <w:autoSpaceDN w:val="0"/>
            <w:spacing w:after="0" w:line="264" w:lineRule="auto"/>
            <w:ind w:left="0" w:right="720" w:firstLine="0"/>
            <w:rPr>
              <w:rFonts w:ascii="Times New Roman" w:eastAsia="Times New Roman" w:hAnsi="Times New Roman" w:cs="Times New Roman"/>
            </w:rPr>
          </w:pPr>
          <w:hyperlink w:anchor="_TOC_250019" w:history="1">
            <w:r w:rsidR="001C5E80" w:rsidRPr="001642CF">
              <w:rPr>
                <w:rFonts w:ascii="Times New Roman" w:eastAsia="Times New Roman" w:hAnsi="Times New Roman" w:cs="Times New Roman"/>
              </w:rPr>
              <w:t>Distribution</w:t>
            </w:r>
            <w:r w:rsidR="001C5E80" w:rsidRPr="001642CF">
              <w:rPr>
                <w:rFonts w:ascii="Times New Roman" w:eastAsia="Times New Roman" w:hAnsi="Times New Roman" w:cs="Times New Roman"/>
                <w:spacing w:val="-1"/>
              </w:rPr>
              <w:t xml:space="preserve"> </w:t>
            </w:r>
            <w:r w:rsidR="001C5E80" w:rsidRPr="001642CF">
              <w:rPr>
                <w:rFonts w:ascii="Times New Roman" w:eastAsia="Times New Roman" w:hAnsi="Times New Roman" w:cs="Times New Roman"/>
              </w:rPr>
              <w:t>of</w:t>
            </w:r>
            <w:r w:rsidR="001C5E80" w:rsidRPr="001642CF">
              <w:rPr>
                <w:rFonts w:ascii="Times New Roman" w:eastAsia="Times New Roman" w:hAnsi="Times New Roman" w:cs="Times New Roman"/>
                <w:spacing w:val="-2"/>
              </w:rPr>
              <w:t xml:space="preserve"> </w:t>
            </w:r>
            <w:r w:rsidR="001C5E80" w:rsidRPr="001642CF">
              <w:rPr>
                <w:rFonts w:ascii="Times New Roman" w:eastAsia="Times New Roman" w:hAnsi="Times New Roman" w:cs="Times New Roman"/>
              </w:rPr>
              <w:t>Faculty</w:t>
            </w:r>
            <w:r w:rsidR="001C5E80" w:rsidRPr="001642CF">
              <w:rPr>
                <w:rFonts w:ascii="Times New Roman" w:eastAsia="Times New Roman" w:hAnsi="Times New Roman" w:cs="Times New Roman"/>
                <w:spacing w:val="-1"/>
              </w:rPr>
              <w:t xml:space="preserve"> </w:t>
            </w:r>
            <w:r w:rsidR="001C5E80" w:rsidRPr="001642CF">
              <w:rPr>
                <w:rFonts w:ascii="Times New Roman" w:eastAsia="Times New Roman" w:hAnsi="Times New Roman" w:cs="Times New Roman"/>
              </w:rPr>
              <w:t>Duties,</w:t>
            </w:r>
            <w:r w:rsidR="001C5E80" w:rsidRPr="001642CF">
              <w:rPr>
                <w:rFonts w:ascii="Times New Roman" w:eastAsia="Times New Roman" w:hAnsi="Times New Roman" w:cs="Times New Roman"/>
                <w:spacing w:val="1"/>
              </w:rPr>
              <w:t xml:space="preserve"> </w:t>
            </w:r>
            <w:r w:rsidR="001C5E80" w:rsidRPr="001642CF">
              <w:rPr>
                <w:rFonts w:ascii="Times New Roman" w:eastAsia="Times New Roman" w:hAnsi="Times New Roman" w:cs="Times New Roman"/>
                <w:spacing w:val="-2"/>
              </w:rPr>
              <w:t>Responsibilities, and Workload</w:t>
            </w:r>
            <w:r w:rsidR="001C5E80" w:rsidRPr="001642CF">
              <w:rPr>
                <w:rFonts w:ascii="Times New Roman" w:eastAsia="Times New Roman" w:hAnsi="Times New Roman" w:cs="Times New Roman"/>
              </w:rPr>
              <w:tab/>
            </w:r>
            <w:r w:rsidR="001C5E80">
              <w:rPr>
                <w:rFonts w:ascii="Times New Roman" w:eastAsia="Times New Roman" w:hAnsi="Times New Roman" w:cs="Times New Roman"/>
              </w:rPr>
              <w:t>5</w:t>
            </w:r>
          </w:hyperlink>
        </w:p>
        <w:p w14:paraId="68218E68" w14:textId="4CEF4AC7" w:rsidR="001C5E80" w:rsidRPr="00314C65" w:rsidRDefault="00A008FA" w:rsidP="001C5E80">
          <w:pPr>
            <w:widowControl w:val="0"/>
            <w:numPr>
              <w:ilvl w:val="1"/>
              <w:numId w:val="1"/>
            </w:numPr>
            <w:tabs>
              <w:tab w:val="left" w:pos="1440"/>
              <w:tab w:val="left" w:pos="2279"/>
              <w:tab w:val="right" w:leader="dot" w:pos="8640"/>
            </w:tabs>
            <w:autoSpaceDE w:val="0"/>
            <w:autoSpaceDN w:val="0"/>
            <w:spacing w:after="0" w:line="264" w:lineRule="auto"/>
            <w:ind w:left="1440" w:right="720" w:hanging="720"/>
            <w:rPr>
              <w:rFonts w:ascii="Times New Roman" w:eastAsia="Times New Roman" w:hAnsi="Times New Roman" w:cs="Times New Roman"/>
            </w:rPr>
          </w:pPr>
          <w:hyperlink w:anchor="_TOC_250024" w:history="1">
            <w:r w:rsidR="001C5E80" w:rsidRPr="001642CF">
              <w:rPr>
                <w:rFonts w:ascii="Times New Roman" w:eastAsia="Times New Roman" w:hAnsi="Times New Roman" w:cs="Times New Roman"/>
              </w:rPr>
              <w:t>Tenure-track Faculty</w:t>
            </w:r>
            <w:r w:rsidR="001C5E80" w:rsidRPr="001642CF">
              <w:rPr>
                <w:rFonts w:ascii="Times New Roman" w:eastAsia="Times New Roman" w:hAnsi="Times New Roman" w:cs="Times New Roman"/>
              </w:rPr>
              <w:tab/>
            </w:r>
            <w:r w:rsidR="004E5441">
              <w:rPr>
                <w:rFonts w:ascii="Times New Roman" w:eastAsia="Times New Roman" w:hAnsi="Times New Roman" w:cs="Times New Roman"/>
              </w:rPr>
              <w:t>6</w:t>
            </w:r>
          </w:hyperlink>
        </w:p>
        <w:p w14:paraId="6A612C81" w14:textId="77777777" w:rsidR="001C5E80" w:rsidRPr="001642CF" w:rsidRDefault="001C5E80" w:rsidP="001C5E80">
          <w:pPr>
            <w:widowControl w:val="0"/>
            <w:tabs>
              <w:tab w:val="left" w:pos="1440"/>
              <w:tab w:val="left" w:pos="1800"/>
              <w:tab w:val="right" w:leader="dot" w:pos="8640"/>
            </w:tabs>
            <w:autoSpaceDE w:val="0"/>
            <w:autoSpaceDN w:val="0"/>
            <w:spacing w:after="0" w:line="264" w:lineRule="auto"/>
            <w:ind w:left="1440" w:right="720"/>
            <w:rPr>
              <w:rFonts w:ascii="Times New Roman" w:eastAsia="Times New Roman" w:hAnsi="Times New Roman" w:cs="Times New Roman"/>
            </w:rPr>
          </w:pPr>
          <w:r>
            <w:rPr>
              <w:rFonts w:ascii="Times New Roman" w:eastAsia="Times New Roman" w:hAnsi="Times New Roman" w:cs="Times New Roman"/>
              <w:spacing w:val="-10"/>
            </w:rPr>
            <w:t>i</w:t>
          </w:r>
          <w:r>
            <w:rPr>
              <w:rFonts w:ascii="Times New Roman" w:eastAsia="Times New Roman" w:hAnsi="Times New Roman" w:cs="Times New Roman"/>
              <w:spacing w:val="-10"/>
            </w:rPr>
            <w:tab/>
            <w:t>Special Assignments</w:t>
          </w:r>
          <w:r>
            <w:rPr>
              <w:rFonts w:ascii="Times New Roman" w:eastAsia="Times New Roman" w:hAnsi="Times New Roman" w:cs="Times New Roman"/>
              <w:spacing w:val="-10"/>
            </w:rPr>
            <w:tab/>
            <w:t>7</w:t>
          </w:r>
          <w:bookmarkStart w:id="66" w:name="_Hlk173215375"/>
        </w:p>
        <w:bookmarkEnd w:id="66"/>
        <w:p w14:paraId="2CF55351" w14:textId="77777777" w:rsidR="001C5E80" w:rsidRPr="001642CF" w:rsidRDefault="00CD55EF" w:rsidP="001C5E80">
          <w:pPr>
            <w:widowControl w:val="0"/>
            <w:numPr>
              <w:ilvl w:val="1"/>
              <w:numId w:val="1"/>
            </w:numPr>
            <w:tabs>
              <w:tab w:val="left" w:pos="1440"/>
              <w:tab w:val="left" w:pos="2279"/>
              <w:tab w:val="right" w:leader="dot" w:pos="8640"/>
            </w:tabs>
            <w:autoSpaceDE w:val="0"/>
            <w:autoSpaceDN w:val="0"/>
            <w:spacing w:after="0" w:line="264" w:lineRule="auto"/>
            <w:ind w:left="1440" w:right="720" w:hanging="720"/>
            <w:rPr>
              <w:rFonts w:ascii="Times New Roman" w:eastAsia="Times New Roman" w:hAnsi="Times New Roman" w:cs="Times New Roman"/>
            </w:rPr>
          </w:pPr>
          <w:r>
            <w:fldChar w:fldCharType="begin"/>
          </w:r>
          <w:r>
            <w:instrText xml:space="preserve"> HYPERLINK \l "_TOC_250024" </w:instrText>
          </w:r>
          <w:r>
            <w:fldChar w:fldCharType="separate"/>
          </w:r>
          <w:r w:rsidR="001C5E80" w:rsidRPr="001642CF">
            <w:rPr>
              <w:rFonts w:ascii="Times New Roman" w:eastAsia="Times New Roman" w:hAnsi="Times New Roman" w:cs="Times New Roman"/>
            </w:rPr>
            <w:t>Clinical/Teaching/Professional Practice Faculty</w:t>
          </w:r>
          <w:r w:rsidR="001C5E80" w:rsidRPr="001642CF">
            <w:rPr>
              <w:rFonts w:ascii="Times New Roman" w:eastAsia="Times New Roman" w:hAnsi="Times New Roman" w:cs="Times New Roman"/>
            </w:rPr>
            <w:tab/>
          </w:r>
          <w:r w:rsidR="001C5E80">
            <w:rPr>
              <w:rFonts w:ascii="Times New Roman" w:eastAsia="Times New Roman" w:hAnsi="Times New Roman" w:cs="Times New Roman"/>
              <w:spacing w:val="-10"/>
            </w:rPr>
            <w:t>8</w:t>
          </w:r>
          <w:r>
            <w:rPr>
              <w:rFonts w:ascii="Times New Roman" w:eastAsia="Times New Roman" w:hAnsi="Times New Roman" w:cs="Times New Roman"/>
              <w:spacing w:val="-10"/>
            </w:rPr>
            <w:fldChar w:fldCharType="end"/>
          </w:r>
        </w:p>
        <w:p w14:paraId="5A8A06F7" w14:textId="200FD7D8" w:rsidR="001C5E80" w:rsidRPr="001642CF" w:rsidRDefault="00A008FA" w:rsidP="001C5E80">
          <w:pPr>
            <w:widowControl w:val="0"/>
            <w:numPr>
              <w:ilvl w:val="1"/>
              <w:numId w:val="1"/>
            </w:numPr>
            <w:tabs>
              <w:tab w:val="left" w:pos="1440"/>
              <w:tab w:val="left" w:pos="2279"/>
              <w:tab w:val="right" w:leader="dot" w:pos="8640"/>
            </w:tabs>
            <w:autoSpaceDE w:val="0"/>
            <w:autoSpaceDN w:val="0"/>
            <w:spacing w:after="0" w:line="264" w:lineRule="auto"/>
            <w:ind w:left="1440" w:right="720" w:hanging="720"/>
            <w:rPr>
              <w:rFonts w:ascii="Times New Roman" w:eastAsia="Times New Roman" w:hAnsi="Times New Roman" w:cs="Times New Roman"/>
            </w:rPr>
          </w:pPr>
          <w:hyperlink w:anchor="_TOC_250024" w:history="1">
            <w:r w:rsidR="001C5E80" w:rsidRPr="001642CF">
              <w:rPr>
                <w:rFonts w:ascii="Times New Roman" w:eastAsia="Times New Roman" w:hAnsi="Times New Roman" w:cs="Times New Roman"/>
              </w:rPr>
              <w:t>Research Faculty</w:t>
            </w:r>
            <w:r w:rsidR="001C5E80" w:rsidRPr="001642CF">
              <w:rPr>
                <w:rFonts w:ascii="Times New Roman" w:eastAsia="Times New Roman" w:hAnsi="Times New Roman" w:cs="Times New Roman"/>
              </w:rPr>
              <w:tab/>
            </w:r>
            <w:r w:rsidR="000D4B75">
              <w:rPr>
                <w:rFonts w:ascii="Times New Roman" w:eastAsia="Times New Roman" w:hAnsi="Times New Roman" w:cs="Times New Roman"/>
              </w:rPr>
              <w:t>9</w:t>
            </w:r>
          </w:hyperlink>
        </w:p>
        <w:p w14:paraId="7C3A28F0" w14:textId="77777777" w:rsidR="001C5E80" w:rsidRPr="00314C65" w:rsidRDefault="00A008FA" w:rsidP="001C5E80">
          <w:pPr>
            <w:widowControl w:val="0"/>
            <w:numPr>
              <w:ilvl w:val="1"/>
              <w:numId w:val="1"/>
            </w:numPr>
            <w:tabs>
              <w:tab w:val="left" w:pos="1440"/>
              <w:tab w:val="left" w:pos="2279"/>
              <w:tab w:val="right" w:leader="dot" w:pos="8640"/>
            </w:tabs>
            <w:autoSpaceDE w:val="0"/>
            <w:autoSpaceDN w:val="0"/>
            <w:spacing w:after="0" w:line="264" w:lineRule="auto"/>
            <w:ind w:left="1440" w:right="720" w:hanging="720"/>
            <w:rPr>
              <w:rFonts w:ascii="Times New Roman" w:eastAsia="Times New Roman" w:hAnsi="Times New Roman" w:cs="Times New Roman"/>
            </w:rPr>
          </w:pPr>
          <w:hyperlink w:anchor="_TOC_250024" w:history="1">
            <w:r w:rsidR="001C5E80" w:rsidRPr="001642CF">
              <w:rPr>
                <w:rFonts w:ascii="Times New Roman" w:eastAsia="Times New Roman" w:hAnsi="Times New Roman" w:cs="Times New Roman"/>
              </w:rPr>
              <w:t>Associated Faculty</w:t>
            </w:r>
            <w:r w:rsidR="001C5E80" w:rsidRPr="001642CF">
              <w:rPr>
                <w:rFonts w:ascii="Times New Roman" w:eastAsia="Times New Roman" w:hAnsi="Times New Roman" w:cs="Times New Roman"/>
              </w:rPr>
              <w:tab/>
            </w:r>
            <w:r w:rsidR="001C5E80" w:rsidRPr="001642CF">
              <w:rPr>
                <w:rFonts w:ascii="Times New Roman" w:eastAsia="Times New Roman" w:hAnsi="Times New Roman" w:cs="Times New Roman"/>
                <w:spacing w:val="-10"/>
              </w:rPr>
              <w:t>9</w:t>
            </w:r>
          </w:hyperlink>
        </w:p>
        <w:p w14:paraId="10C15BDA" w14:textId="6355B052" w:rsidR="00CD55EF" w:rsidRDefault="00CD55EF" w:rsidP="00CD55EF">
          <w:pPr>
            <w:widowControl w:val="0"/>
            <w:tabs>
              <w:tab w:val="left" w:pos="1440"/>
              <w:tab w:val="left" w:pos="1800"/>
              <w:tab w:val="right" w:leader="dot" w:pos="8640"/>
            </w:tabs>
            <w:autoSpaceDE w:val="0"/>
            <w:autoSpaceDN w:val="0"/>
            <w:spacing w:after="0" w:line="264" w:lineRule="auto"/>
            <w:ind w:left="1440" w:right="72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rPr>
            <w:tab/>
          </w:r>
          <w:r w:rsidR="001C5E80" w:rsidRPr="00314C65">
            <w:rPr>
              <w:rFonts w:ascii="Times New Roman" w:eastAsia="Times New Roman" w:hAnsi="Times New Roman" w:cs="Times New Roman"/>
            </w:rPr>
            <w:t xml:space="preserve">Guidelines for Determining </w:t>
          </w:r>
          <w:r w:rsidR="0087764F">
            <w:rPr>
              <w:rFonts w:ascii="Times New Roman" w:eastAsia="Times New Roman" w:hAnsi="Times New Roman" w:cs="Times New Roman"/>
            </w:rPr>
            <w:t xml:space="preserve">Associated Faculty </w:t>
          </w:r>
          <w:r w:rsidR="001C5E80" w:rsidRPr="00314C65">
            <w:rPr>
              <w:rFonts w:ascii="Times New Roman" w:eastAsia="Times New Roman" w:hAnsi="Times New Roman" w:cs="Times New Roman"/>
            </w:rPr>
            <w:t xml:space="preserve">FTE Exceptions to </w:t>
          </w:r>
        </w:p>
        <w:p w14:paraId="2A9049C9" w14:textId="64ED7BFB" w:rsidR="00CD55EF" w:rsidRPr="001642CF" w:rsidRDefault="00CD55EF" w:rsidP="00CD55EF">
          <w:pPr>
            <w:widowControl w:val="0"/>
            <w:tabs>
              <w:tab w:val="left" w:pos="1440"/>
              <w:tab w:val="left" w:pos="1800"/>
              <w:tab w:val="right" w:leader="dot" w:pos="8640"/>
            </w:tabs>
            <w:autoSpaceDE w:val="0"/>
            <w:autoSpaceDN w:val="0"/>
            <w:spacing w:after="0" w:line="264" w:lineRule="auto"/>
            <w:ind w:left="1440" w:right="720"/>
            <w:rPr>
              <w:rFonts w:ascii="Times New Roman" w:eastAsia="Times New Roman" w:hAnsi="Times New Roman" w:cs="Times New Roman"/>
            </w:rPr>
          </w:pPr>
          <w:r>
            <w:rPr>
              <w:rFonts w:ascii="Times New Roman" w:eastAsia="Times New Roman" w:hAnsi="Times New Roman" w:cs="Times New Roman"/>
            </w:rPr>
            <w:tab/>
          </w:r>
          <w:r w:rsidR="001C5E80" w:rsidRPr="00314C65">
            <w:rPr>
              <w:rFonts w:ascii="Times New Roman" w:eastAsia="Times New Roman" w:hAnsi="Times New Roman" w:cs="Times New Roman"/>
            </w:rPr>
            <w:t>Faculty Appointments Policy</w:t>
          </w:r>
          <w:r w:rsidR="001C5E80">
            <w:rPr>
              <w:rFonts w:ascii="Times New Roman" w:eastAsia="Times New Roman" w:hAnsi="Times New Roman" w:cs="Times New Roman"/>
              <w:spacing w:val="-10"/>
            </w:rPr>
            <w:tab/>
            <w:t>9</w:t>
          </w:r>
        </w:p>
        <w:p w14:paraId="11B291CD" w14:textId="77777777" w:rsidR="001C5E80" w:rsidRPr="001642CF" w:rsidRDefault="00A008FA" w:rsidP="001C5E80">
          <w:pPr>
            <w:widowControl w:val="0"/>
            <w:numPr>
              <w:ilvl w:val="1"/>
              <w:numId w:val="1"/>
            </w:numPr>
            <w:tabs>
              <w:tab w:val="left" w:pos="1440"/>
              <w:tab w:val="left" w:pos="2279"/>
              <w:tab w:val="right" w:leader="dot" w:pos="8640"/>
            </w:tabs>
            <w:autoSpaceDE w:val="0"/>
            <w:autoSpaceDN w:val="0"/>
            <w:spacing w:after="0" w:line="264" w:lineRule="auto"/>
            <w:ind w:left="1440" w:right="720" w:hanging="720"/>
            <w:rPr>
              <w:rFonts w:ascii="Times New Roman" w:eastAsia="Times New Roman" w:hAnsi="Times New Roman" w:cs="Times New Roman"/>
            </w:rPr>
          </w:pPr>
          <w:hyperlink w:anchor="_TOC_250024" w:history="1">
            <w:r w:rsidR="001C5E80" w:rsidRPr="001642CF">
              <w:rPr>
                <w:rFonts w:ascii="Times New Roman" w:eastAsia="Times New Roman" w:hAnsi="Times New Roman" w:cs="Times New Roman"/>
              </w:rPr>
              <w:t>Modification of Duties</w:t>
            </w:r>
            <w:r w:rsidR="001C5E80" w:rsidRPr="001642CF">
              <w:rPr>
                <w:rFonts w:ascii="Times New Roman" w:eastAsia="Times New Roman" w:hAnsi="Times New Roman" w:cs="Times New Roman"/>
              </w:rPr>
              <w:tab/>
            </w:r>
            <w:r w:rsidR="001C5E80">
              <w:rPr>
                <w:rFonts w:ascii="Times New Roman" w:eastAsia="Times New Roman" w:hAnsi="Times New Roman" w:cs="Times New Roman"/>
                <w:spacing w:val="-10"/>
              </w:rPr>
              <w:t>10</w:t>
            </w:r>
          </w:hyperlink>
        </w:p>
        <w:p w14:paraId="0A9014AE" w14:textId="77777777" w:rsidR="001C5E80" w:rsidRPr="001642CF" w:rsidRDefault="00A008FA" w:rsidP="001C5E80">
          <w:pPr>
            <w:widowControl w:val="0"/>
            <w:numPr>
              <w:ilvl w:val="0"/>
              <w:numId w:val="1"/>
            </w:numPr>
            <w:tabs>
              <w:tab w:val="left" w:pos="720"/>
              <w:tab w:val="right" w:leader="dot" w:pos="8640"/>
            </w:tabs>
            <w:autoSpaceDE w:val="0"/>
            <w:autoSpaceDN w:val="0"/>
            <w:spacing w:after="0" w:line="264" w:lineRule="auto"/>
            <w:ind w:left="0" w:right="720" w:firstLine="0"/>
            <w:rPr>
              <w:rFonts w:ascii="Times New Roman" w:eastAsia="Times New Roman" w:hAnsi="Times New Roman" w:cs="Times New Roman"/>
            </w:rPr>
          </w:pPr>
          <w:hyperlink w:anchor="_TOC_250016" w:history="1">
            <w:r w:rsidR="001C5E80" w:rsidRPr="001642CF">
              <w:rPr>
                <w:rFonts w:ascii="Times New Roman" w:eastAsia="Times New Roman" w:hAnsi="Times New Roman" w:cs="Times New Roman"/>
              </w:rPr>
              <w:t>Course</w:t>
            </w:r>
            <w:r w:rsidR="001C5E80" w:rsidRPr="001642CF">
              <w:rPr>
                <w:rFonts w:ascii="Times New Roman" w:eastAsia="Times New Roman" w:hAnsi="Times New Roman" w:cs="Times New Roman"/>
                <w:spacing w:val="-4"/>
              </w:rPr>
              <w:t xml:space="preserve"> </w:t>
            </w:r>
            <w:r w:rsidR="001C5E80" w:rsidRPr="001642CF">
              <w:rPr>
                <w:rFonts w:ascii="Times New Roman" w:eastAsia="Times New Roman" w:hAnsi="Times New Roman" w:cs="Times New Roman"/>
              </w:rPr>
              <w:t>Offerings,</w:t>
            </w:r>
            <w:r w:rsidR="001C5E80" w:rsidRPr="001642CF">
              <w:rPr>
                <w:rFonts w:ascii="Times New Roman" w:eastAsia="Times New Roman" w:hAnsi="Times New Roman" w:cs="Times New Roman"/>
                <w:spacing w:val="-2"/>
              </w:rPr>
              <w:t xml:space="preserve"> </w:t>
            </w:r>
            <w:r w:rsidR="001C5E80" w:rsidRPr="001642CF">
              <w:rPr>
                <w:rFonts w:ascii="Times New Roman" w:eastAsia="Times New Roman" w:hAnsi="Times New Roman" w:cs="Times New Roman"/>
              </w:rPr>
              <w:t>Teaching</w:t>
            </w:r>
            <w:r w:rsidR="001C5E80" w:rsidRPr="001642CF">
              <w:rPr>
                <w:rFonts w:ascii="Times New Roman" w:eastAsia="Times New Roman" w:hAnsi="Times New Roman" w:cs="Times New Roman"/>
                <w:spacing w:val="-1"/>
              </w:rPr>
              <w:t xml:space="preserve"> </w:t>
            </w:r>
            <w:r w:rsidR="001C5E80" w:rsidRPr="001642CF">
              <w:rPr>
                <w:rFonts w:ascii="Times New Roman" w:eastAsia="Times New Roman" w:hAnsi="Times New Roman" w:cs="Times New Roman"/>
                <w:spacing w:val="-2"/>
              </w:rPr>
              <w:t>Schedules, and Grade Assignments</w:t>
            </w:r>
            <w:r w:rsidR="001C5E80" w:rsidRPr="001642CF">
              <w:rPr>
                <w:rFonts w:ascii="Times New Roman" w:eastAsia="Times New Roman" w:hAnsi="Times New Roman" w:cs="Times New Roman"/>
              </w:rPr>
              <w:tab/>
            </w:r>
            <w:r w:rsidR="001C5E80" w:rsidRPr="001642CF">
              <w:rPr>
                <w:rFonts w:ascii="Times New Roman" w:eastAsia="Times New Roman" w:hAnsi="Times New Roman" w:cs="Times New Roman"/>
                <w:spacing w:val="-5"/>
              </w:rPr>
              <w:t>10</w:t>
            </w:r>
          </w:hyperlink>
        </w:p>
        <w:p w14:paraId="54761B52" w14:textId="7235921A" w:rsidR="001C5E80" w:rsidRPr="001642CF" w:rsidRDefault="00A008FA" w:rsidP="001C5E80">
          <w:pPr>
            <w:widowControl w:val="0"/>
            <w:numPr>
              <w:ilvl w:val="0"/>
              <w:numId w:val="1"/>
            </w:numPr>
            <w:tabs>
              <w:tab w:val="left" w:pos="720"/>
              <w:tab w:val="right" w:leader="dot" w:pos="8640"/>
            </w:tabs>
            <w:autoSpaceDE w:val="0"/>
            <w:autoSpaceDN w:val="0"/>
            <w:spacing w:after="0" w:line="264" w:lineRule="auto"/>
            <w:ind w:left="0" w:right="720" w:firstLine="0"/>
            <w:rPr>
              <w:rFonts w:ascii="Times New Roman" w:eastAsia="Times New Roman" w:hAnsi="Times New Roman" w:cs="Times New Roman"/>
            </w:rPr>
          </w:pPr>
          <w:hyperlink w:anchor="_TOC_250015" w:history="1">
            <w:r w:rsidR="001C5E80" w:rsidRPr="001642CF">
              <w:rPr>
                <w:rFonts w:ascii="Times New Roman" w:eastAsia="Times New Roman" w:hAnsi="Times New Roman" w:cs="Times New Roman"/>
              </w:rPr>
              <w:t>Allocation</w:t>
            </w:r>
            <w:r w:rsidR="001C5E80" w:rsidRPr="001642CF">
              <w:rPr>
                <w:rFonts w:ascii="Times New Roman" w:eastAsia="Times New Roman" w:hAnsi="Times New Roman" w:cs="Times New Roman"/>
                <w:spacing w:val="-1"/>
              </w:rPr>
              <w:t xml:space="preserve"> </w:t>
            </w:r>
            <w:r w:rsidR="001C5E80" w:rsidRPr="001642CF">
              <w:rPr>
                <w:rFonts w:ascii="Times New Roman" w:eastAsia="Times New Roman" w:hAnsi="Times New Roman" w:cs="Times New Roman"/>
              </w:rPr>
              <w:t>of</w:t>
            </w:r>
            <w:r w:rsidR="001C5E80" w:rsidRPr="001642CF">
              <w:rPr>
                <w:rFonts w:ascii="Times New Roman" w:eastAsia="Times New Roman" w:hAnsi="Times New Roman" w:cs="Times New Roman"/>
                <w:spacing w:val="-1"/>
              </w:rPr>
              <w:t xml:space="preserve"> </w:t>
            </w:r>
            <w:r w:rsidR="001C5E80" w:rsidRPr="001642CF">
              <w:rPr>
                <w:rFonts w:ascii="Times New Roman" w:eastAsia="Times New Roman" w:hAnsi="Times New Roman" w:cs="Times New Roman"/>
              </w:rPr>
              <w:t>Campus</w:t>
            </w:r>
            <w:r w:rsidR="001C5E80" w:rsidRPr="001642CF">
              <w:rPr>
                <w:rFonts w:ascii="Times New Roman" w:eastAsia="Times New Roman" w:hAnsi="Times New Roman" w:cs="Times New Roman"/>
                <w:spacing w:val="2"/>
              </w:rPr>
              <w:t xml:space="preserve"> </w:t>
            </w:r>
            <w:r w:rsidR="001C5E80" w:rsidRPr="001642CF">
              <w:rPr>
                <w:rFonts w:ascii="Times New Roman" w:eastAsia="Times New Roman" w:hAnsi="Times New Roman" w:cs="Times New Roman"/>
                <w:spacing w:val="-2"/>
              </w:rPr>
              <w:t>Resources</w:t>
            </w:r>
            <w:r w:rsidR="001C5E80" w:rsidRPr="001642CF">
              <w:rPr>
                <w:rFonts w:ascii="Times New Roman" w:eastAsia="Times New Roman" w:hAnsi="Times New Roman" w:cs="Times New Roman"/>
              </w:rPr>
              <w:tab/>
            </w:r>
            <w:r w:rsidR="001C5E80" w:rsidRPr="001642CF">
              <w:rPr>
                <w:rFonts w:ascii="Times New Roman" w:eastAsia="Times New Roman" w:hAnsi="Times New Roman" w:cs="Times New Roman"/>
                <w:spacing w:val="-5"/>
              </w:rPr>
              <w:t>1</w:t>
            </w:r>
            <w:r w:rsidR="000D4B75">
              <w:rPr>
                <w:rFonts w:ascii="Times New Roman" w:eastAsia="Times New Roman" w:hAnsi="Times New Roman" w:cs="Times New Roman"/>
                <w:spacing w:val="-5"/>
              </w:rPr>
              <w:t>1</w:t>
            </w:r>
          </w:hyperlink>
        </w:p>
        <w:p w14:paraId="5202F6E6" w14:textId="77777777" w:rsidR="001C5E80" w:rsidRPr="001642CF" w:rsidRDefault="00A008FA" w:rsidP="001C5E80">
          <w:pPr>
            <w:widowControl w:val="0"/>
            <w:numPr>
              <w:ilvl w:val="0"/>
              <w:numId w:val="1"/>
            </w:numPr>
            <w:tabs>
              <w:tab w:val="left" w:pos="720"/>
              <w:tab w:val="right" w:leader="dot" w:pos="8640"/>
            </w:tabs>
            <w:autoSpaceDE w:val="0"/>
            <w:autoSpaceDN w:val="0"/>
            <w:spacing w:after="0" w:line="264" w:lineRule="auto"/>
            <w:ind w:left="0" w:right="720" w:firstLine="0"/>
            <w:rPr>
              <w:rFonts w:ascii="Times New Roman" w:eastAsia="Times New Roman" w:hAnsi="Times New Roman" w:cs="Times New Roman"/>
            </w:rPr>
          </w:pPr>
          <w:hyperlink w:anchor="_TOC_250014" w:history="1">
            <w:r w:rsidR="001C5E80" w:rsidRPr="001642CF">
              <w:rPr>
                <w:rFonts w:ascii="Times New Roman" w:eastAsia="Times New Roman" w:hAnsi="Times New Roman" w:cs="Times New Roman"/>
              </w:rPr>
              <w:t>Leaves</w:t>
            </w:r>
            <w:r w:rsidR="001C5E80" w:rsidRPr="001642CF">
              <w:rPr>
                <w:rFonts w:ascii="Times New Roman" w:eastAsia="Times New Roman" w:hAnsi="Times New Roman" w:cs="Times New Roman"/>
                <w:spacing w:val="-1"/>
              </w:rPr>
              <w:t xml:space="preserve"> </w:t>
            </w:r>
            <w:r w:rsidR="001C5E80" w:rsidRPr="001642CF">
              <w:rPr>
                <w:rFonts w:ascii="Times New Roman" w:eastAsia="Times New Roman" w:hAnsi="Times New Roman" w:cs="Times New Roman"/>
              </w:rPr>
              <w:t>and</w:t>
            </w:r>
            <w:r w:rsidR="001C5E80" w:rsidRPr="001642CF">
              <w:rPr>
                <w:rFonts w:ascii="Times New Roman" w:eastAsia="Times New Roman" w:hAnsi="Times New Roman" w:cs="Times New Roman"/>
                <w:spacing w:val="-2"/>
              </w:rPr>
              <w:t xml:space="preserve"> Absences</w:t>
            </w:r>
            <w:r w:rsidR="001C5E80" w:rsidRPr="001642CF">
              <w:rPr>
                <w:rFonts w:ascii="Times New Roman" w:eastAsia="Times New Roman" w:hAnsi="Times New Roman" w:cs="Times New Roman"/>
              </w:rPr>
              <w:tab/>
            </w:r>
            <w:r w:rsidR="001C5E80" w:rsidRPr="001642CF">
              <w:rPr>
                <w:rFonts w:ascii="Times New Roman" w:eastAsia="Times New Roman" w:hAnsi="Times New Roman" w:cs="Times New Roman"/>
                <w:spacing w:val="-5"/>
              </w:rPr>
              <w:t>1</w:t>
            </w:r>
            <w:r w:rsidR="001C5E80">
              <w:rPr>
                <w:rFonts w:ascii="Times New Roman" w:eastAsia="Times New Roman" w:hAnsi="Times New Roman" w:cs="Times New Roman"/>
                <w:spacing w:val="-5"/>
              </w:rPr>
              <w:t>1</w:t>
            </w:r>
          </w:hyperlink>
        </w:p>
        <w:p w14:paraId="56C6B4CA" w14:textId="77777777" w:rsidR="001C5E80" w:rsidRPr="001642CF" w:rsidRDefault="00A008FA" w:rsidP="001C5E80">
          <w:pPr>
            <w:widowControl w:val="0"/>
            <w:numPr>
              <w:ilvl w:val="1"/>
              <w:numId w:val="1"/>
            </w:numPr>
            <w:tabs>
              <w:tab w:val="left" w:pos="360"/>
              <w:tab w:val="left" w:pos="1440"/>
              <w:tab w:val="left" w:pos="2279"/>
              <w:tab w:val="right" w:leader="dot" w:pos="8640"/>
            </w:tabs>
            <w:autoSpaceDE w:val="0"/>
            <w:autoSpaceDN w:val="0"/>
            <w:spacing w:after="0" w:line="264" w:lineRule="auto"/>
            <w:ind w:left="720" w:right="720" w:firstLine="0"/>
            <w:rPr>
              <w:rFonts w:ascii="Times New Roman" w:eastAsia="Times New Roman" w:hAnsi="Times New Roman" w:cs="Times New Roman"/>
            </w:rPr>
          </w:pPr>
          <w:hyperlink w:anchor="_TOC_250013" w:history="1">
            <w:r w:rsidR="001C5E80" w:rsidRPr="001642CF">
              <w:rPr>
                <w:rFonts w:ascii="Times New Roman" w:eastAsia="Times New Roman" w:hAnsi="Times New Roman" w:cs="Times New Roman"/>
              </w:rPr>
              <w:t>Discretionary</w:t>
            </w:r>
            <w:r w:rsidR="001C5E80" w:rsidRPr="001642CF">
              <w:rPr>
                <w:rFonts w:ascii="Times New Roman" w:eastAsia="Times New Roman" w:hAnsi="Times New Roman" w:cs="Times New Roman"/>
                <w:spacing w:val="-3"/>
              </w:rPr>
              <w:t xml:space="preserve"> </w:t>
            </w:r>
            <w:r w:rsidR="001C5E80" w:rsidRPr="001642CF">
              <w:rPr>
                <w:rFonts w:ascii="Times New Roman" w:eastAsia="Times New Roman" w:hAnsi="Times New Roman" w:cs="Times New Roman"/>
                <w:spacing w:val="-2"/>
              </w:rPr>
              <w:t>Absence</w:t>
            </w:r>
            <w:r w:rsidR="001C5E80" w:rsidRPr="001642CF">
              <w:rPr>
                <w:rFonts w:ascii="Times New Roman" w:eastAsia="Times New Roman" w:hAnsi="Times New Roman" w:cs="Times New Roman"/>
              </w:rPr>
              <w:tab/>
            </w:r>
            <w:r w:rsidR="001C5E80" w:rsidRPr="001642CF">
              <w:rPr>
                <w:rFonts w:ascii="Times New Roman" w:eastAsia="Times New Roman" w:hAnsi="Times New Roman" w:cs="Times New Roman"/>
                <w:spacing w:val="-5"/>
              </w:rPr>
              <w:t>1</w:t>
            </w:r>
            <w:r w:rsidR="001C5E80">
              <w:rPr>
                <w:rFonts w:ascii="Times New Roman" w:eastAsia="Times New Roman" w:hAnsi="Times New Roman" w:cs="Times New Roman"/>
                <w:spacing w:val="-5"/>
              </w:rPr>
              <w:t>1</w:t>
            </w:r>
          </w:hyperlink>
        </w:p>
        <w:p w14:paraId="20127E0E" w14:textId="77777777" w:rsidR="001C5E80" w:rsidRPr="001642CF" w:rsidRDefault="00A008FA" w:rsidP="001C5E80">
          <w:pPr>
            <w:widowControl w:val="0"/>
            <w:numPr>
              <w:ilvl w:val="1"/>
              <w:numId w:val="1"/>
            </w:numPr>
            <w:tabs>
              <w:tab w:val="left" w:pos="360"/>
              <w:tab w:val="left" w:pos="1440"/>
              <w:tab w:val="left" w:pos="2279"/>
              <w:tab w:val="right" w:leader="dot" w:pos="8640"/>
            </w:tabs>
            <w:autoSpaceDE w:val="0"/>
            <w:autoSpaceDN w:val="0"/>
            <w:spacing w:after="0" w:line="264" w:lineRule="auto"/>
            <w:ind w:left="720" w:right="720" w:firstLine="0"/>
            <w:rPr>
              <w:rFonts w:ascii="Times New Roman" w:eastAsia="Times New Roman" w:hAnsi="Times New Roman" w:cs="Times New Roman"/>
            </w:rPr>
          </w:pPr>
          <w:hyperlink w:anchor="_TOC_250012" w:history="1">
            <w:r w:rsidR="001C5E80" w:rsidRPr="001642CF">
              <w:rPr>
                <w:rFonts w:ascii="Times New Roman" w:eastAsia="Times New Roman" w:hAnsi="Times New Roman" w:cs="Times New Roman"/>
              </w:rPr>
              <w:t>Absence</w:t>
            </w:r>
            <w:r w:rsidR="001C5E80" w:rsidRPr="001642CF">
              <w:rPr>
                <w:rFonts w:ascii="Times New Roman" w:eastAsia="Times New Roman" w:hAnsi="Times New Roman" w:cs="Times New Roman"/>
                <w:spacing w:val="-1"/>
              </w:rPr>
              <w:t xml:space="preserve"> </w:t>
            </w:r>
            <w:r w:rsidR="001C5E80" w:rsidRPr="001642CF">
              <w:rPr>
                <w:rFonts w:ascii="Times New Roman" w:eastAsia="Times New Roman" w:hAnsi="Times New Roman" w:cs="Times New Roman"/>
              </w:rPr>
              <w:t>for</w:t>
            </w:r>
            <w:r w:rsidR="001C5E80" w:rsidRPr="001642CF">
              <w:rPr>
                <w:rFonts w:ascii="Times New Roman" w:eastAsia="Times New Roman" w:hAnsi="Times New Roman" w:cs="Times New Roman"/>
                <w:spacing w:val="-3"/>
              </w:rPr>
              <w:t xml:space="preserve"> </w:t>
            </w:r>
            <w:r w:rsidR="001C5E80" w:rsidRPr="001642CF">
              <w:rPr>
                <w:rFonts w:ascii="Times New Roman" w:eastAsia="Times New Roman" w:hAnsi="Times New Roman" w:cs="Times New Roman"/>
              </w:rPr>
              <w:t>Medical</w:t>
            </w:r>
            <w:r w:rsidR="001C5E80" w:rsidRPr="001642CF">
              <w:rPr>
                <w:rFonts w:ascii="Times New Roman" w:eastAsia="Times New Roman" w:hAnsi="Times New Roman" w:cs="Times New Roman"/>
                <w:spacing w:val="-1"/>
              </w:rPr>
              <w:t xml:space="preserve"> </w:t>
            </w:r>
            <w:r w:rsidR="001C5E80" w:rsidRPr="001642CF">
              <w:rPr>
                <w:rFonts w:ascii="Times New Roman" w:eastAsia="Times New Roman" w:hAnsi="Times New Roman" w:cs="Times New Roman"/>
                <w:spacing w:val="-2"/>
              </w:rPr>
              <w:t>Reasons</w:t>
            </w:r>
            <w:r w:rsidR="001C5E80" w:rsidRPr="001642CF">
              <w:rPr>
                <w:rFonts w:ascii="Times New Roman" w:eastAsia="Times New Roman" w:hAnsi="Times New Roman" w:cs="Times New Roman"/>
              </w:rPr>
              <w:tab/>
            </w:r>
            <w:r w:rsidR="001C5E80" w:rsidRPr="001642CF">
              <w:rPr>
                <w:rFonts w:ascii="Times New Roman" w:eastAsia="Times New Roman" w:hAnsi="Times New Roman" w:cs="Times New Roman"/>
                <w:spacing w:val="-5"/>
              </w:rPr>
              <w:t>11</w:t>
            </w:r>
          </w:hyperlink>
        </w:p>
        <w:p w14:paraId="007A9C4E" w14:textId="15C7EB98" w:rsidR="001C5E80" w:rsidRPr="001642CF" w:rsidRDefault="00A008FA" w:rsidP="001C5E80">
          <w:pPr>
            <w:widowControl w:val="0"/>
            <w:numPr>
              <w:ilvl w:val="1"/>
              <w:numId w:val="1"/>
            </w:numPr>
            <w:tabs>
              <w:tab w:val="left" w:pos="360"/>
              <w:tab w:val="left" w:pos="1440"/>
              <w:tab w:val="left" w:pos="2279"/>
              <w:tab w:val="right" w:leader="dot" w:pos="8640"/>
            </w:tabs>
            <w:autoSpaceDE w:val="0"/>
            <w:autoSpaceDN w:val="0"/>
            <w:spacing w:after="0" w:line="264" w:lineRule="auto"/>
            <w:ind w:left="720" w:right="720" w:firstLine="0"/>
            <w:rPr>
              <w:rFonts w:ascii="Times New Roman" w:eastAsia="Times New Roman" w:hAnsi="Times New Roman" w:cs="Times New Roman"/>
            </w:rPr>
          </w:pPr>
          <w:hyperlink w:anchor="_TOC_250011" w:history="1">
            <w:r w:rsidR="001C5E80" w:rsidRPr="001642CF">
              <w:rPr>
                <w:rFonts w:ascii="Times New Roman" w:eastAsia="Times New Roman" w:hAnsi="Times New Roman" w:cs="Times New Roman"/>
              </w:rPr>
              <w:t>Unpaid</w:t>
            </w:r>
            <w:r w:rsidR="001C5E80" w:rsidRPr="001642CF">
              <w:rPr>
                <w:rFonts w:ascii="Times New Roman" w:eastAsia="Times New Roman" w:hAnsi="Times New Roman" w:cs="Times New Roman"/>
                <w:spacing w:val="-1"/>
              </w:rPr>
              <w:t xml:space="preserve"> </w:t>
            </w:r>
            <w:r w:rsidR="001C5E80" w:rsidRPr="001642CF">
              <w:rPr>
                <w:rFonts w:ascii="Times New Roman" w:eastAsia="Times New Roman" w:hAnsi="Times New Roman" w:cs="Times New Roman"/>
              </w:rPr>
              <w:t>Leaves</w:t>
            </w:r>
            <w:r w:rsidR="001C5E80" w:rsidRPr="001642CF">
              <w:rPr>
                <w:rFonts w:ascii="Times New Roman" w:eastAsia="Times New Roman" w:hAnsi="Times New Roman" w:cs="Times New Roman"/>
                <w:spacing w:val="-1"/>
              </w:rPr>
              <w:t xml:space="preserve"> </w:t>
            </w:r>
            <w:r w:rsidR="001C5E80" w:rsidRPr="001642CF">
              <w:rPr>
                <w:rFonts w:ascii="Times New Roman" w:eastAsia="Times New Roman" w:hAnsi="Times New Roman" w:cs="Times New Roman"/>
              </w:rPr>
              <w:t>of</w:t>
            </w:r>
            <w:r w:rsidR="001C5E80" w:rsidRPr="001642CF">
              <w:rPr>
                <w:rFonts w:ascii="Times New Roman" w:eastAsia="Times New Roman" w:hAnsi="Times New Roman" w:cs="Times New Roman"/>
                <w:spacing w:val="-1"/>
              </w:rPr>
              <w:t xml:space="preserve"> </w:t>
            </w:r>
            <w:r w:rsidR="001C5E80" w:rsidRPr="001642CF">
              <w:rPr>
                <w:rFonts w:ascii="Times New Roman" w:eastAsia="Times New Roman" w:hAnsi="Times New Roman" w:cs="Times New Roman"/>
                <w:spacing w:val="-2"/>
              </w:rPr>
              <w:t>Absence</w:t>
            </w:r>
            <w:r w:rsidR="001C5E80" w:rsidRPr="001642CF">
              <w:rPr>
                <w:rFonts w:ascii="Times New Roman" w:eastAsia="Times New Roman" w:hAnsi="Times New Roman" w:cs="Times New Roman"/>
              </w:rPr>
              <w:tab/>
            </w:r>
            <w:r w:rsidR="001C5E80" w:rsidRPr="001642CF">
              <w:rPr>
                <w:rFonts w:ascii="Times New Roman" w:eastAsia="Times New Roman" w:hAnsi="Times New Roman" w:cs="Times New Roman"/>
                <w:spacing w:val="-7"/>
              </w:rPr>
              <w:t>1</w:t>
            </w:r>
            <w:r w:rsidR="000D4B75">
              <w:rPr>
                <w:rFonts w:ascii="Times New Roman" w:eastAsia="Times New Roman" w:hAnsi="Times New Roman" w:cs="Times New Roman"/>
                <w:spacing w:val="-7"/>
              </w:rPr>
              <w:t>2</w:t>
            </w:r>
          </w:hyperlink>
        </w:p>
        <w:p w14:paraId="7ACB1F2B" w14:textId="43A8A74F" w:rsidR="001C5E80" w:rsidRPr="001642CF" w:rsidRDefault="00A008FA" w:rsidP="001C5E80">
          <w:pPr>
            <w:widowControl w:val="0"/>
            <w:numPr>
              <w:ilvl w:val="1"/>
              <w:numId w:val="1"/>
            </w:numPr>
            <w:tabs>
              <w:tab w:val="left" w:pos="1440"/>
              <w:tab w:val="left" w:pos="2279"/>
              <w:tab w:val="right" w:leader="dot" w:pos="8640"/>
            </w:tabs>
            <w:autoSpaceDE w:val="0"/>
            <w:autoSpaceDN w:val="0"/>
            <w:spacing w:after="0" w:line="264" w:lineRule="auto"/>
            <w:ind w:left="1440" w:right="720" w:hanging="720"/>
            <w:rPr>
              <w:rFonts w:ascii="Times New Roman" w:eastAsia="Times New Roman" w:hAnsi="Times New Roman" w:cs="Times New Roman"/>
            </w:rPr>
          </w:pPr>
          <w:hyperlink w:anchor="_TOC_250010" w:history="1">
            <w:r w:rsidR="001C5E80" w:rsidRPr="001642CF">
              <w:rPr>
                <w:rFonts w:ascii="Times New Roman" w:eastAsia="Times New Roman" w:hAnsi="Times New Roman" w:cs="Times New Roman"/>
              </w:rPr>
              <w:t>Faculty Professional</w:t>
            </w:r>
            <w:r w:rsidR="001C5E80" w:rsidRPr="001642CF">
              <w:rPr>
                <w:rFonts w:ascii="Times New Roman" w:eastAsia="Times New Roman" w:hAnsi="Times New Roman" w:cs="Times New Roman"/>
                <w:spacing w:val="-5"/>
              </w:rPr>
              <w:t xml:space="preserve"> </w:t>
            </w:r>
            <w:r w:rsidR="001C5E80" w:rsidRPr="001642CF">
              <w:rPr>
                <w:rFonts w:ascii="Times New Roman" w:eastAsia="Times New Roman" w:hAnsi="Times New Roman" w:cs="Times New Roman"/>
                <w:spacing w:val="-2"/>
              </w:rPr>
              <w:t>Leave</w:t>
            </w:r>
            <w:r w:rsidR="001C5E80" w:rsidRPr="001642CF">
              <w:rPr>
                <w:rFonts w:ascii="Times New Roman" w:eastAsia="Times New Roman" w:hAnsi="Times New Roman" w:cs="Times New Roman"/>
              </w:rPr>
              <w:tab/>
            </w:r>
            <w:r w:rsidR="001C5E80" w:rsidRPr="001642CF">
              <w:rPr>
                <w:rFonts w:ascii="Times New Roman" w:eastAsia="Times New Roman" w:hAnsi="Times New Roman" w:cs="Times New Roman"/>
                <w:spacing w:val="-7"/>
              </w:rPr>
              <w:t>1</w:t>
            </w:r>
            <w:r w:rsidR="000D4B75">
              <w:rPr>
                <w:rFonts w:ascii="Times New Roman" w:eastAsia="Times New Roman" w:hAnsi="Times New Roman" w:cs="Times New Roman"/>
                <w:spacing w:val="-7"/>
              </w:rPr>
              <w:t>2</w:t>
            </w:r>
          </w:hyperlink>
        </w:p>
        <w:p w14:paraId="5D77B5B9" w14:textId="77777777" w:rsidR="001C5E80" w:rsidRPr="001642CF" w:rsidRDefault="00A008FA" w:rsidP="001C5E80">
          <w:pPr>
            <w:widowControl w:val="0"/>
            <w:numPr>
              <w:ilvl w:val="1"/>
              <w:numId w:val="1"/>
            </w:numPr>
            <w:tabs>
              <w:tab w:val="left" w:pos="360"/>
              <w:tab w:val="left" w:pos="1440"/>
              <w:tab w:val="left" w:pos="2279"/>
              <w:tab w:val="right" w:leader="dot" w:pos="8640"/>
            </w:tabs>
            <w:autoSpaceDE w:val="0"/>
            <w:autoSpaceDN w:val="0"/>
            <w:spacing w:after="0" w:line="264" w:lineRule="auto"/>
            <w:ind w:left="720" w:right="720" w:firstLine="0"/>
            <w:rPr>
              <w:rFonts w:ascii="Times New Roman" w:eastAsia="Times New Roman" w:hAnsi="Times New Roman" w:cs="Times New Roman"/>
            </w:rPr>
          </w:pPr>
          <w:hyperlink w:anchor="_TOC_250010" w:history="1">
            <w:r w:rsidR="001C5E80" w:rsidRPr="001642CF">
              <w:rPr>
                <w:rFonts w:ascii="Times New Roman" w:eastAsia="Times New Roman" w:hAnsi="Times New Roman" w:cs="Times New Roman"/>
              </w:rPr>
              <w:t>Parental</w:t>
            </w:r>
            <w:r w:rsidR="001C5E80" w:rsidRPr="001642CF">
              <w:rPr>
                <w:rFonts w:ascii="Times New Roman" w:eastAsia="Times New Roman" w:hAnsi="Times New Roman" w:cs="Times New Roman"/>
                <w:spacing w:val="-5"/>
              </w:rPr>
              <w:t xml:space="preserve"> </w:t>
            </w:r>
            <w:r w:rsidR="001C5E80" w:rsidRPr="001642CF">
              <w:rPr>
                <w:rFonts w:ascii="Times New Roman" w:eastAsia="Times New Roman" w:hAnsi="Times New Roman" w:cs="Times New Roman"/>
                <w:spacing w:val="-2"/>
              </w:rPr>
              <w:t>Leave</w:t>
            </w:r>
            <w:r w:rsidR="001C5E80" w:rsidRPr="001642CF">
              <w:rPr>
                <w:rFonts w:ascii="Times New Roman" w:eastAsia="Times New Roman" w:hAnsi="Times New Roman" w:cs="Times New Roman"/>
              </w:rPr>
              <w:tab/>
            </w:r>
            <w:r w:rsidR="001C5E80" w:rsidRPr="001642CF">
              <w:rPr>
                <w:rFonts w:ascii="Times New Roman" w:eastAsia="Times New Roman" w:hAnsi="Times New Roman" w:cs="Times New Roman"/>
                <w:spacing w:val="-7"/>
              </w:rPr>
              <w:t>1</w:t>
            </w:r>
            <w:r w:rsidR="001C5E80">
              <w:rPr>
                <w:rFonts w:ascii="Times New Roman" w:eastAsia="Times New Roman" w:hAnsi="Times New Roman" w:cs="Times New Roman"/>
                <w:spacing w:val="-7"/>
              </w:rPr>
              <w:t>2</w:t>
            </w:r>
          </w:hyperlink>
        </w:p>
        <w:p w14:paraId="54835E63" w14:textId="77777777" w:rsidR="001C5E80" w:rsidRPr="001642CF" w:rsidRDefault="00A008FA" w:rsidP="001C5E80">
          <w:pPr>
            <w:widowControl w:val="0"/>
            <w:numPr>
              <w:ilvl w:val="0"/>
              <w:numId w:val="1"/>
            </w:numPr>
            <w:tabs>
              <w:tab w:val="left" w:pos="720"/>
              <w:tab w:val="right" w:leader="dot" w:pos="8640"/>
            </w:tabs>
            <w:autoSpaceDE w:val="0"/>
            <w:autoSpaceDN w:val="0"/>
            <w:spacing w:after="0" w:line="264" w:lineRule="auto"/>
            <w:ind w:left="0" w:right="720" w:firstLine="0"/>
            <w:rPr>
              <w:rFonts w:ascii="Times New Roman" w:eastAsia="Times New Roman" w:hAnsi="Times New Roman" w:cs="Times New Roman"/>
            </w:rPr>
          </w:pPr>
          <w:hyperlink w:anchor="_TOC_250009" w:history="1">
            <w:r w:rsidR="001C5E80" w:rsidRPr="001642CF">
              <w:rPr>
                <w:rFonts w:ascii="Times New Roman" w:eastAsia="Times New Roman" w:hAnsi="Times New Roman" w:cs="Times New Roman"/>
              </w:rPr>
              <w:t>Additional</w:t>
            </w:r>
            <w:r w:rsidR="001C5E80" w:rsidRPr="001642CF">
              <w:rPr>
                <w:rFonts w:ascii="Times New Roman" w:eastAsia="Times New Roman" w:hAnsi="Times New Roman" w:cs="Times New Roman"/>
                <w:spacing w:val="-2"/>
              </w:rPr>
              <w:t xml:space="preserve"> </w:t>
            </w:r>
            <w:r w:rsidR="001C5E80" w:rsidRPr="001642CF">
              <w:rPr>
                <w:rFonts w:ascii="Times New Roman" w:eastAsia="Times New Roman" w:hAnsi="Times New Roman" w:cs="Times New Roman"/>
              </w:rPr>
              <w:t>Compensation</w:t>
            </w:r>
            <w:r w:rsidR="001C5E80" w:rsidRPr="001642CF">
              <w:rPr>
                <w:rFonts w:ascii="Times New Roman" w:eastAsia="Times New Roman" w:hAnsi="Times New Roman" w:cs="Times New Roman"/>
                <w:spacing w:val="-1"/>
              </w:rPr>
              <w:t xml:space="preserve"> </w:t>
            </w:r>
            <w:r w:rsidR="001C5E80" w:rsidRPr="001642CF">
              <w:rPr>
                <w:rFonts w:ascii="Times New Roman" w:eastAsia="Times New Roman" w:hAnsi="Times New Roman" w:cs="Times New Roman"/>
              </w:rPr>
              <w:t>and</w:t>
            </w:r>
            <w:r w:rsidR="001C5E80" w:rsidRPr="001642CF">
              <w:rPr>
                <w:rFonts w:ascii="Times New Roman" w:eastAsia="Times New Roman" w:hAnsi="Times New Roman" w:cs="Times New Roman"/>
                <w:spacing w:val="-1"/>
              </w:rPr>
              <w:t xml:space="preserve"> </w:t>
            </w:r>
            <w:r w:rsidR="001C5E80" w:rsidRPr="001642CF">
              <w:rPr>
                <w:rFonts w:ascii="Times New Roman" w:eastAsia="Times New Roman" w:hAnsi="Times New Roman" w:cs="Times New Roman"/>
              </w:rPr>
              <w:t>Outside</w:t>
            </w:r>
            <w:r w:rsidR="001C5E80" w:rsidRPr="001642CF">
              <w:rPr>
                <w:rFonts w:ascii="Times New Roman" w:eastAsia="Times New Roman" w:hAnsi="Times New Roman" w:cs="Times New Roman"/>
                <w:spacing w:val="-1"/>
              </w:rPr>
              <w:t xml:space="preserve"> </w:t>
            </w:r>
            <w:r w:rsidR="001C5E80" w:rsidRPr="001642CF">
              <w:rPr>
                <w:rFonts w:ascii="Times New Roman" w:eastAsia="Times New Roman" w:hAnsi="Times New Roman" w:cs="Times New Roman"/>
                <w:spacing w:val="-2"/>
              </w:rPr>
              <w:t>Activities</w:t>
            </w:r>
            <w:r w:rsidR="001C5E80" w:rsidRPr="001642CF">
              <w:rPr>
                <w:rFonts w:ascii="Times New Roman" w:eastAsia="Times New Roman" w:hAnsi="Times New Roman" w:cs="Times New Roman"/>
              </w:rPr>
              <w:tab/>
            </w:r>
            <w:r w:rsidR="001C5E80" w:rsidRPr="001642CF">
              <w:rPr>
                <w:rFonts w:ascii="Times New Roman" w:eastAsia="Times New Roman" w:hAnsi="Times New Roman" w:cs="Times New Roman"/>
                <w:spacing w:val="-5"/>
              </w:rPr>
              <w:t>1</w:t>
            </w:r>
            <w:r w:rsidR="001C5E80">
              <w:rPr>
                <w:rFonts w:ascii="Times New Roman" w:eastAsia="Times New Roman" w:hAnsi="Times New Roman" w:cs="Times New Roman"/>
                <w:spacing w:val="-5"/>
              </w:rPr>
              <w:t>2</w:t>
            </w:r>
          </w:hyperlink>
        </w:p>
        <w:p w14:paraId="4EC8D02F" w14:textId="77777777" w:rsidR="001C5E80" w:rsidRPr="001642CF" w:rsidRDefault="001C5E80" w:rsidP="001C5E80">
          <w:pPr>
            <w:widowControl w:val="0"/>
            <w:numPr>
              <w:ilvl w:val="0"/>
              <w:numId w:val="1"/>
            </w:numPr>
            <w:tabs>
              <w:tab w:val="left" w:pos="720"/>
              <w:tab w:val="right" w:leader="dot" w:pos="8640"/>
            </w:tabs>
            <w:autoSpaceDE w:val="0"/>
            <w:autoSpaceDN w:val="0"/>
            <w:spacing w:after="0" w:line="264" w:lineRule="auto"/>
            <w:ind w:left="0" w:right="720" w:firstLine="0"/>
            <w:rPr>
              <w:rFonts w:ascii="Times New Roman" w:eastAsia="Times New Roman" w:hAnsi="Times New Roman" w:cs="Times New Roman"/>
            </w:rPr>
          </w:pPr>
          <w:r w:rsidRPr="001642CF">
            <w:rPr>
              <w:rFonts w:ascii="Times New Roman" w:eastAsia="Times New Roman" w:hAnsi="Times New Roman" w:cs="Times New Roman"/>
            </w:rPr>
            <w:t>Financial</w:t>
          </w:r>
          <w:r w:rsidRPr="001642CF">
            <w:rPr>
              <w:rFonts w:ascii="Times New Roman" w:eastAsia="Times New Roman" w:hAnsi="Times New Roman" w:cs="Times New Roman"/>
              <w:spacing w:val="-2"/>
            </w:rPr>
            <w:t xml:space="preserve"> </w:t>
          </w:r>
          <w:r w:rsidRPr="001642CF">
            <w:rPr>
              <w:rFonts w:ascii="Times New Roman" w:eastAsia="Times New Roman" w:hAnsi="Times New Roman" w:cs="Times New Roman"/>
            </w:rPr>
            <w:t>Conflicts</w:t>
          </w:r>
          <w:r w:rsidRPr="001642CF">
            <w:rPr>
              <w:rFonts w:ascii="Times New Roman" w:eastAsia="Times New Roman" w:hAnsi="Times New Roman" w:cs="Times New Roman"/>
              <w:spacing w:val="-2"/>
            </w:rPr>
            <w:t xml:space="preserve"> </w:t>
          </w:r>
          <w:r w:rsidRPr="001642CF">
            <w:rPr>
              <w:rFonts w:ascii="Times New Roman" w:eastAsia="Times New Roman" w:hAnsi="Times New Roman" w:cs="Times New Roman"/>
            </w:rPr>
            <w:t>of</w:t>
          </w:r>
          <w:r w:rsidRPr="001642CF">
            <w:rPr>
              <w:rFonts w:ascii="Times New Roman" w:eastAsia="Times New Roman" w:hAnsi="Times New Roman" w:cs="Times New Roman"/>
              <w:spacing w:val="1"/>
            </w:rPr>
            <w:t xml:space="preserve"> </w:t>
          </w:r>
          <w:r w:rsidRPr="001642CF">
            <w:rPr>
              <w:rFonts w:ascii="Times New Roman" w:eastAsia="Times New Roman" w:hAnsi="Times New Roman" w:cs="Times New Roman"/>
              <w:spacing w:val="-2"/>
            </w:rPr>
            <w:t>Interest</w:t>
          </w:r>
          <w:r w:rsidRPr="001642CF">
            <w:rPr>
              <w:rFonts w:ascii="Times New Roman" w:eastAsia="Times New Roman" w:hAnsi="Times New Roman" w:cs="Times New Roman"/>
            </w:rPr>
            <w:tab/>
          </w:r>
          <w:r w:rsidRPr="001642CF">
            <w:rPr>
              <w:rFonts w:ascii="Times New Roman" w:eastAsia="Times New Roman" w:hAnsi="Times New Roman" w:cs="Times New Roman"/>
              <w:spacing w:val="-5"/>
            </w:rPr>
            <w:t>1</w:t>
          </w:r>
          <w:r>
            <w:rPr>
              <w:rFonts w:ascii="Times New Roman" w:eastAsia="Times New Roman" w:hAnsi="Times New Roman" w:cs="Times New Roman"/>
              <w:spacing w:val="-5"/>
            </w:rPr>
            <w:t>3</w:t>
          </w:r>
        </w:p>
        <w:p w14:paraId="08E77B36" w14:textId="77777777" w:rsidR="001C5E80" w:rsidRPr="001642CF" w:rsidRDefault="001C5E80" w:rsidP="001C5E80">
          <w:pPr>
            <w:widowControl w:val="0"/>
            <w:numPr>
              <w:ilvl w:val="0"/>
              <w:numId w:val="1"/>
            </w:numPr>
            <w:tabs>
              <w:tab w:val="left" w:pos="720"/>
              <w:tab w:val="right" w:leader="dot" w:pos="8640"/>
            </w:tabs>
            <w:autoSpaceDE w:val="0"/>
            <w:autoSpaceDN w:val="0"/>
            <w:spacing w:after="0" w:line="264" w:lineRule="auto"/>
            <w:ind w:left="0" w:right="720" w:firstLine="0"/>
            <w:rPr>
              <w:rFonts w:ascii="Times New Roman" w:eastAsia="Times New Roman" w:hAnsi="Times New Roman" w:cs="Times New Roman"/>
            </w:rPr>
          </w:pPr>
          <w:r w:rsidRPr="001642CF">
            <w:rPr>
              <w:rFonts w:ascii="Times New Roman" w:eastAsia="Times New Roman" w:hAnsi="Times New Roman" w:cs="Times New Roman"/>
            </w:rPr>
            <w:t>Grievance</w:t>
          </w:r>
          <w:r w:rsidRPr="001642CF">
            <w:rPr>
              <w:rFonts w:ascii="Times New Roman" w:eastAsia="Times New Roman" w:hAnsi="Times New Roman" w:cs="Times New Roman"/>
              <w:spacing w:val="-4"/>
            </w:rPr>
            <w:t xml:space="preserve"> </w:t>
          </w:r>
          <w:r w:rsidRPr="001642CF">
            <w:rPr>
              <w:rFonts w:ascii="Times New Roman" w:eastAsia="Times New Roman" w:hAnsi="Times New Roman" w:cs="Times New Roman"/>
              <w:spacing w:val="-2"/>
            </w:rPr>
            <w:t>Procedures</w:t>
          </w:r>
          <w:r w:rsidRPr="001642CF">
            <w:rPr>
              <w:rFonts w:ascii="Times New Roman" w:eastAsia="Times New Roman" w:hAnsi="Times New Roman" w:cs="Times New Roman"/>
            </w:rPr>
            <w:tab/>
          </w:r>
          <w:r w:rsidRPr="001642CF">
            <w:rPr>
              <w:rFonts w:ascii="Times New Roman" w:eastAsia="Times New Roman" w:hAnsi="Times New Roman" w:cs="Times New Roman"/>
              <w:spacing w:val="-5"/>
            </w:rPr>
            <w:t>1</w:t>
          </w:r>
          <w:r>
            <w:rPr>
              <w:rFonts w:ascii="Times New Roman" w:eastAsia="Times New Roman" w:hAnsi="Times New Roman" w:cs="Times New Roman"/>
              <w:spacing w:val="-5"/>
            </w:rPr>
            <w:t>3</w:t>
          </w:r>
        </w:p>
        <w:p w14:paraId="336E7BD1" w14:textId="77777777" w:rsidR="001C5E80" w:rsidRPr="001642CF" w:rsidRDefault="001C5E80" w:rsidP="001C5E80">
          <w:pPr>
            <w:widowControl w:val="0"/>
            <w:numPr>
              <w:ilvl w:val="1"/>
              <w:numId w:val="1"/>
            </w:numPr>
            <w:tabs>
              <w:tab w:val="left" w:pos="1440"/>
              <w:tab w:val="left" w:pos="2279"/>
              <w:tab w:val="right" w:leader="dot" w:pos="8640"/>
            </w:tabs>
            <w:autoSpaceDE w:val="0"/>
            <w:autoSpaceDN w:val="0"/>
            <w:spacing w:after="0" w:line="264" w:lineRule="auto"/>
            <w:ind w:left="720" w:right="720" w:firstLine="0"/>
            <w:rPr>
              <w:rFonts w:ascii="Times New Roman" w:eastAsia="Times New Roman" w:hAnsi="Times New Roman" w:cs="Times New Roman"/>
            </w:rPr>
          </w:pPr>
          <w:r w:rsidRPr="001642CF">
            <w:rPr>
              <w:rFonts w:ascii="Times New Roman" w:eastAsia="Times New Roman" w:hAnsi="Times New Roman" w:cs="Times New Roman"/>
            </w:rPr>
            <w:t>Salary</w:t>
          </w:r>
          <w:r w:rsidRPr="001642CF">
            <w:rPr>
              <w:rFonts w:ascii="Times New Roman" w:eastAsia="Times New Roman" w:hAnsi="Times New Roman" w:cs="Times New Roman"/>
              <w:spacing w:val="-3"/>
            </w:rPr>
            <w:t xml:space="preserve"> </w:t>
          </w:r>
          <w:r w:rsidRPr="001642CF">
            <w:rPr>
              <w:rFonts w:ascii="Times New Roman" w:eastAsia="Times New Roman" w:hAnsi="Times New Roman" w:cs="Times New Roman"/>
              <w:spacing w:val="-2"/>
            </w:rPr>
            <w:t>Grievances</w:t>
          </w:r>
          <w:r w:rsidRPr="001642CF">
            <w:rPr>
              <w:rFonts w:ascii="Times New Roman" w:eastAsia="Times New Roman" w:hAnsi="Times New Roman" w:cs="Times New Roman"/>
            </w:rPr>
            <w:tab/>
          </w:r>
          <w:r w:rsidRPr="001642CF">
            <w:rPr>
              <w:rFonts w:ascii="Times New Roman" w:eastAsia="Times New Roman" w:hAnsi="Times New Roman" w:cs="Times New Roman"/>
              <w:spacing w:val="-7"/>
            </w:rPr>
            <w:t>13</w:t>
          </w:r>
        </w:p>
        <w:p w14:paraId="3090D96B" w14:textId="58ECAEEF" w:rsidR="001C5E80" w:rsidRPr="001642CF" w:rsidRDefault="001C5E80" w:rsidP="001C5E80">
          <w:pPr>
            <w:widowControl w:val="0"/>
            <w:numPr>
              <w:ilvl w:val="1"/>
              <w:numId w:val="1"/>
            </w:numPr>
            <w:tabs>
              <w:tab w:val="left" w:pos="1440"/>
              <w:tab w:val="left" w:pos="2279"/>
              <w:tab w:val="right" w:leader="dot" w:pos="8640"/>
            </w:tabs>
            <w:autoSpaceDE w:val="0"/>
            <w:autoSpaceDN w:val="0"/>
            <w:spacing w:after="0" w:line="264" w:lineRule="auto"/>
            <w:ind w:left="720" w:right="720" w:firstLine="0"/>
            <w:rPr>
              <w:rFonts w:ascii="Times New Roman" w:eastAsia="Times New Roman" w:hAnsi="Times New Roman" w:cs="Times New Roman"/>
            </w:rPr>
          </w:pPr>
          <w:r w:rsidRPr="001642CF">
            <w:rPr>
              <w:rFonts w:ascii="Times New Roman" w:eastAsia="Times New Roman" w:hAnsi="Times New Roman" w:cs="Times New Roman"/>
            </w:rPr>
            <w:t>Faculty</w:t>
          </w:r>
          <w:r w:rsidRPr="001642CF">
            <w:rPr>
              <w:rFonts w:ascii="Times New Roman" w:eastAsia="Times New Roman" w:hAnsi="Times New Roman" w:cs="Times New Roman"/>
              <w:spacing w:val="-2"/>
            </w:rPr>
            <w:t xml:space="preserve"> </w:t>
          </w:r>
          <w:r w:rsidRPr="001642CF">
            <w:rPr>
              <w:rFonts w:ascii="Times New Roman" w:eastAsia="Times New Roman" w:hAnsi="Times New Roman" w:cs="Times New Roman"/>
            </w:rPr>
            <w:t>Promotion</w:t>
          </w:r>
          <w:r w:rsidRPr="001642CF">
            <w:rPr>
              <w:rFonts w:ascii="Times New Roman" w:eastAsia="Times New Roman" w:hAnsi="Times New Roman" w:cs="Times New Roman"/>
              <w:spacing w:val="-1"/>
            </w:rPr>
            <w:t xml:space="preserve"> </w:t>
          </w:r>
          <w:r w:rsidRPr="001642CF">
            <w:rPr>
              <w:rFonts w:ascii="Times New Roman" w:eastAsia="Times New Roman" w:hAnsi="Times New Roman" w:cs="Times New Roman"/>
            </w:rPr>
            <w:t>and</w:t>
          </w:r>
          <w:r w:rsidRPr="001642CF">
            <w:rPr>
              <w:rFonts w:ascii="Times New Roman" w:eastAsia="Times New Roman" w:hAnsi="Times New Roman" w:cs="Times New Roman"/>
              <w:spacing w:val="-1"/>
            </w:rPr>
            <w:t xml:space="preserve"> </w:t>
          </w:r>
          <w:r w:rsidRPr="001642CF">
            <w:rPr>
              <w:rFonts w:ascii="Times New Roman" w:eastAsia="Times New Roman" w:hAnsi="Times New Roman" w:cs="Times New Roman"/>
            </w:rPr>
            <w:t>Tenure</w:t>
          </w:r>
          <w:r w:rsidRPr="001642CF">
            <w:rPr>
              <w:rFonts w:ascii="Times New Roman" w:eastAsia="Times New Roman" w:hAnsi="Times New Roman" w:cs="Times New Roman"/>
              <w:spacing w:val="-3"/>
            </w:rPr>
            <w:t xml:space="preserve"> </w:t>
          </w:r>
          <w:r w:rsidRPr="001642CF">
            <w:rPr>
              <w:rFonts w:ascii="Times New Roman" w:eastAsia="Times New Roman" w:hAnsi="Times New Roman" w:cs="Times New Roman"/>
              <w:spacing w:val="-2"/>
            </w:rPr>
            <w:t>Appeals</w:t>
          </w:r>
          <w:r w:rsidRPr="001642CF">
            <w:rPr>
              <w:rFonts w:ascii="Times New Roman" w:eastAsia="Times New Roman" w:hAnsi="Times New Roman" w:cs="Times New Roman"/>
            </w:rPr>
            <w:tab/>
          </w:r>
          <w:r w:rsidRPr="001642CF">
            <w:rPr>
              <w:rFonts w:ascii="Times New Roman" w:eastAsia="Times New Roman" w:hAnsi="Times New Roman" w:cs="Times New Roman"/>
              <w:spacing w:val="-5"/>
            </w:rPr>
            <w:t>1</w:t>
          </w:r>
          <w:r w:rsidR="000D4B75">
            <w:rPr>
              <w:rFonts w:ascii="Times New Roman" w:eastAsia="Times New Roman" w:hAnsi="Times New Roman" w:cs="Times New Roman"/>
              <w:spacing w:val="-5"/>
            </w:rPr>
            <w:t>4</w:t>
          </w:r>
        </w:p>
        <w:p w14:paraId="3FF1A534" w14:textId="15E78518" w:rsidR="001C5E80" w:rsidRPr="001642CF" w:rsidRDefault="001C5E80" w:rsidP="001C5E80">
          <w:pPr>
            <w:widowControl w:val="0"/>
            <w:numPr>
              <w:ilvl w:val="1"/>
              <w:numId w:val="1"/>
            </w:numPr>
            <w:tabs>
              <w:tab w:val="left" w:pos="1440"/>
              <w:tab w:val="left" w:pos="2279"/>
              <w:tab w:val="right" w:leader="dot" w:pos="8640"/>
            </w:tabs>
            <w:autoSpaceDE w:val="0"/>
            <w:autoSpaceDN w:val="0"/>
            <w:spacing w:after="0" w:line="264" w:lineRule="auto"/>
            <w:ind w:left="720" w:right="720" w:firstLine="0"/>
            <w:rPr>
              <w:rFonts w:ascii="Times New Roman" w:eastAsia="Times New Roman" w:hAnsi="Times New Roman" w:cs="Times New Roman"/>
            </w:rPr>
          </w:pPr>
          <w:r w:rsidRPr="001642CF">
            <w:rPr>
              <w:rFonts w:ascii="Times New Roman" w:eastAsia="Times New Roman" w:hAnsi="Times New Roman" w:cs="Times New Roman"/>
            </w:rPr>
            <w:t>Faculty</w:t>
          </w:r>
          <w:r w:rsidRPr="001642CF">
            <w:rPr>
              <w:rFonts w:ascii="Times New Roman" w:eastAsia="Times New Roman" w:hAnsi="Times New Roman" w:cs="Times New Roman"/>
              <w:spacing w:val="-4"/>
            </w:rPr>
            <w:t xml:space="preserve"> and Staff </w:t>
          </w:r>
          <w:r w:rsidRPr="001642CF">
            <w:rPr>
              <w:rFonts w:ascii="Times New Roman" w:eastAsia="Times New Roman" w:hAnsi="Times New Roman" w:cs="Times New Roman"/>
              <w:spacing w:val="-2"/>
            </w:rPr>
            <w:t>Misconduct</w:t>
          </w:r>
          <w:r w:rsidRPr="001642CF">
            <w:rPr>
              <w:rFonts w:ascii="Times New Roman" w:eastAsia="Times New Roman" w:hAnsi="Times New Roman" w:cs="Times New Roman"/>
            </w:rPr>
            <w:tab/>
          </w:r>
          <w:r w:rsidRPr="001642CF">
            <w:rPr>
              <w:rFonts w:ascii="Times New Roman" w:eastAsia="Times New Roman" w:hAnsi="Times New Roman" w:cs="Times New Roman"/>
              <w:spacing w:val="-5"/>
            </w:rPr>
            <w:t>1</w:t>
          </w:r>
          <w:r w:rsidR="000D4B75">
            <w:rPr>
              <w:rFonts w:ascii="Times New Roman" w:eastAsia="Times New Roman" w:hAnsi="Times New Roman" w:cs="Times New Roman"/>
              <w:spacing w:val="-5"/>
            </w:rPr>
            <w:t>4</w:t>
          </w:r>
        </w:p>
        <w:p w14:paraId="345B92BC" w14:textId="77777777" w:rsidR="001C5E80" w:rsidRPr="001642CF" w:rsidRDefault="001C5E80" w:rsidP="001C5E80">
          <w:pPr>
            <w:widowControl w:val="0"/>
            <w:numPr>
              <w:ilvl w:val="1"/>
              <w:numId w:val="1"/>
            </w:numPr>
            <w:tabs>
              <w:tab w:val="left" w:pos="1440"/>
              <w:tab w:val="left" w:pos="2279"/>
              <w:tab w:val="right" w:leader="dot" w:pos="8640"/>
            </w:tabs>
            <w:autoSpaceDE w:val="0"/>
            <w:autoSpaceDN w:val="0"/>
            <w:spacing w:after="0" w:line="264" w:lineRule="auto"/>
            <w:ind w:left="720" w:right="720" w:firstLine="0"/>
            <w:rPr>
              <w:rFonts w:ascii="Times New Roman" w:eastAsia="Times New Roman" w:hAnsi="Times New Roman" w:cs="Times New Roman"/>
            </w:rPr>
          </w:pPr>
          <w:r w:rsidRPr="001642CF">
            <w:rPr>
              <w:rFonts w:ascii="Times New Roman" w:eastAsia="Times New Roman" w:hAnsi="Times New Roman" w:cs="Times New Roman"/>
            </w:rPr>
            <w:t>Harassment,</w:t>
          </w:r>
          <w:r w:rsidRPr="001642CF">
            <w:rPr>
              <w:rFonts w:ascii="Times New Roman" w:eastAsia="Times New Roman" w:hAnsi="Times New Roman" w:cs="Times New Roman"/>
              <w:spacing w:val="-3"/>
            </w:rPr>
            <w:t xml:space="preserve"> </w:t>
          </w:r>
          <w:r w:rsidRPr="001642CF">
            <w:rPr>
              <w:rFonts w:ascii="Times New Roman" w:eastAsia="Times New Roman" w:hAnsi="Times New Roman" w:cs="Times New Roman"/>
            </w:rPr>
            <w:t>Discrimination, and</w:t>
          </w:r>
          <w:r w:rsidRPr="001642CF">
            <w:rPr>
              <w:rFonts w:ascii="Times New Roman" w:eastAsia="Times New Roman" w:hAnsi="Times New Roman" w:cs="Times New Roman"/>
              <w:spacing w:val="-1"/>
            </w:rPr>
            <w:t xml:space="preserve"> </w:t>
          </w:r>
          <w:r w:rsidRPr="001642CF">
            <w:rPr>
              <w:rFonts w:ascii="Times New Roman" w:eastAsia="Times New Roman" w:hAnsi="Times New Roman" w:cs="Times New Roman"/>
            </w:rPr>
            <w:t>Sexual</w:t>
          </w:r>
          <w:r w:rsidRPr="001642CF">
            <w:rPr>
              <w:rFonts w:ascii="Times New Roman" w:eastAsia="Times New Roman" w:hAnsi="Times New Roman" w:cs="Times New Roman"/>
              <w:spacing w:val="-2"/>
            </w:rPr>
            <w:t xml:space="preserve"> Misconduct</w:t>
          </w:r>
          <w:r w:rsidRPr="001642CF">
            <w:rPr>
              <w:rFonts w:ascii="Times New Roman" w:eastAsia="Times New Roman" w:hAnsi="Times New Roman" w:cs="Times New Roman"/>
            </w:rPr>
            <w:tab/>
          </w:r>
          <w:r w:rsidRPr="001642CF">
            <w:rPr>
              <w:rFonts w:ascii="Times New Roman" w:eastAsia="Times New Roman" w:hAnsi="Times New Roman" w:cs="Times New Roman"/>
              <w:spacing w:val="-7"/>
            </w:rPr>
            <w:t>1</w:t>
          </w:r>
          <w:r>
            <w:rPr>
              <w:rFonts w:ascii="Times New Roman" w:eastAsia="Times New Roman" w:hAnsi="Times New Roman" w:cs="Times New Roman"/>
              <w:spacing w:val="-7"/>
            </w:rPr>
            <w:t>4</w:t>
          </w:r>
        </w:p>
        <w:p w14:paraId="3818FDC7" w14:textId="77777777" w:rsidR="001C5E80" w:rsidRPr="001642CF" w:rsidRDefault="00A008FA" w:rsidP="001C5E80">
          <w:pPr>
            <w:widowControl w:val="0"/>
            <w:numPr>
              <w:ilvl w:val="1"/>
              <w:numId w:val="1"/>
            </w:numPr>
            <w:tabs>
              <w:tab w:val="left" w:pos="1440"/>
              <w:tab w:val="left" w:pos="2280"/>
              <w:tab w:val="right" w:leader="dot" w:pos="8640"/>
            </w:tabs>
            <w:autoSpaceDE w:val="0"/>
            <w:autoSpaceDN w:val="0"/>
            <w:spacing w:after="0" w:line="264" w:lineRule="auto"/>
            <w:ind w:left="720" w:right="720" w:firstLine="0"/>
            <w:rPr>
              <w:rFonts w:ascii="Times New Roman" w:eastAsia="Times New Roman" w:hAnsi="Times New Roman" w:cs="Times New Roman"/>
            </w:rPr>
          </w:pPr>
          <w:hyperlink w:anchor="_TOC_250002" w:history="1">
            <w:r w:rsidR="001C5E80" w:rsidRPr="001642CF">
              <w:rPr>
                <w:rFonts w:ascii="Times New Roman" w:eastAsia="Times New Roman" w:hAnsi="Times New Roman" w:cs="Times New Roman"/>
              </w:rPr>
              <w:t>Violations</w:t>
            </w:r>
            <w:r w:rsidR="001C5E80" w:rsidRPr="001642CF">
              <w:rPr>
                <w:rFonts w:ascii="Times New Roman" w:eastAsia="Times New Roman" w:hAnsi="Times New Roman" w:cs="Times New Roman"/>
                <w:spacing w:val="-1"/>
              </w:rPr>
              <w:t xml:space="preserve"> </w:t>
            </w:r>
            <w:r w:rsidR="001C5E80" w:rsidRPr="001642CF">
              <w:rPr>
                <w:rFonts w:ascii="Times New Roman" w:eastAsia="Times New Roman" w:hAnsi="Times New Roman" w:cs="Times New Roman"/>
              </w:rPr>
              <w:t>of</w:t>
            </w:r>
            <w:r w:rsidR="001C5E80" w:rsidRPr="001642CF">
              <w:rPr>
                <w:rFonts w:ascii="Times New Roman" w:eastAsia="Times New Roman" w:hAnsi="Times New Roman" w:cs="Times New Roman"/>
                <w:spacing w:val="-1"/>
              </w:rPr>
              <w:t xml:space="preserve"> </w:t>
            </w:r>
            <w:r w:rsidR="001C5E80" w:rsidRPr="001642CF">
              <w:rPr>
                <w:rFonts w:ascii="Times New Roman" w:eastAsia="Times New Roman" w:hAnsi="Times New Roman" w:cs="Times New Roman"/>
              </w:rPr>
              <w:t>Laws, Rules,</w:t>
            </w:r>
            <w:r w:rsidR="001C5E80" w:rsidRPr="001642CF">
              <w:rPr>
                <w:rFonts w:ascii="Times New Roman" w:eastAsia="Times New Roman" w:hAnsi="Times New Roman" w:cs="Times New Roman"/>
                <w:spacing w:val="-1"/>
              </w:rPr>
              <w:t xml:space="preserve"> </w:t>
            </w:r>
            <w:r w:rsidR="001C5E80" w:rsidRPr="001642CF">
              <w:rPr>
                <w:rFonts w:ascii="Times New Roman" w:eastAsia="Times New Roman" w:hAnsi="Times New Roman" w:cs="Times New Roman"/>
              </w:rPr>
              <w:t>Regulations,</w:t>
            </w:r>
            <w:r w:rsidR="001C5E80" w:rsidRPr="001642CF">
              <w:rPr>
                <w:rFonts w:ascii="Times New Roman" w:eastAsia="Times New Roman" w:hAnsi="Times New Roman" w:cs="Times New Roman"/>
                <w:spacing w:val="-1"/>
              </w:rPr>
              <w:t xml:space="preserve"> </w:t>
            </w:r>
            <w:r w:rsidR="001C5E80" w:rsidRPr="001642CF">
              <w:rPr>
                <w:rFonts w:ascii="Times New Roman" w:eastAsia="Times New Roman" w:hAnsi="Times New Roman" w:cs="Times New Roman"/>
              </w:rPr>
              <w:t xml:space="preserve">or </w:t>
            </w:r>
            <w:r w:rsidR="001C5E80" w:rsidRPr="001642CF">
              <w:rPr>
                <w:rFonts w:ascii="Times New Roman" w:eastAsia="Times New Roman" w:hAnsi="Times New Roman" w:cs="Times New Roman"/>
                <w:spacing w:val="-2"/>
              </w:rPr>
              <w:t>Policies</w:t>
            </w:r>
            <w:r w:rsidR="001C5E80" w:rsidRPr="001642CF">
              <w:rPr>
                <w:rFonts w:ascii="Times New Roman" w:eastAsia="Times New Roman" w:hAnsi="Times New Roman" w:cs="Times New Roman"/>
              </w:rPr>
              <w:tab/>
            </w:r>
            <w:r w:rsidR="001C5E80" w:rsidRPr="001642CF">
              <w:rPr>
                <w:rFonts w:ascii="Times New Roman" w:eastAsia="Times New Roman" w:hAnsi="Times New Roman" w:cs="Times New Roman"/>
                <w:spacing w:val="-5"/>
              </w:rPr>
              <w:t>1</w:t>
            </w:r>
            <w:r w:rsidR="001C5E80">
              <w:rPr>
                <w:rFonts w:ascii="Times New Roman" w:eastAsia="Times New Roman" w:hAnsi="Times New Roman" w:cs="Times New Roman"/>
                <w:spacing w:val="-5"/>
              </w:rPr>
              <w:t>4</w:t>
            </w:r>
          </w:hyperlink>
        </w:p>
        <w:p w14:paraId="31CCA013" w14:textId="77777777" w:rsidR="001C5E80" w:rsidRPr="001642CF" w:rsidRDefault="001C5E80" w:rsidP="001C5E80">
          <w:pPr>
            <w:widowControl w:val="0"/>
            <w:numPr>
              <w:ilvl w:val="1"/>
              <w:numId w:val="1"/>
            </w:numPr>
            <w:tabs>
              <w:tab w:val="left" w:pos="1440"/>
              <w:tab w:val="left" w:pos="2280"/>
              <w:tab w:val="right" w:leader="dot" w:pos="8640"/>
            </w:tabs>
            <w:autoSpaceDE w:val="0"/>
            <w:autoSpaceDN w:val="0"/>
            <w:spacing w:after="0" w:line="264" w:lineRule="auto"/>
            <w:ind w:left="720" w:right="720" w:firstLine="0"/>
            <w:rPr>
              <w:rFonts w:ascii="Times New Roman" w:eastAsia="Times New Roman" w:hAnsi="Times New Roman" w:cs="Times New Roman"/>
            </w:rPr>
          </w:pPr>
          <w:r w:rsidRPr="001642CF">
            <w:rPr>
              <w:rFonts w:ascii="Times New Roman" w:eastAsia="Times New Roman" w:hAnsi="Times New Roman" w:cs="Times New Roman"/>
            </w:rPr>
            <w:t>Complaints</w:t>
          </w:r>
          <w:r w:rsidRPr="001642CF">
            <w:rPr>
              <w:rFonts w:ascii="Times New Roman" w:eastAsia="Times New Roman" w:hAnsi="Times New Roman" w:cs="Times New Roman"/>
              <w:spacing w:val="-1"/>
            </w:rPr>
            <w:t xml:space="preserve"> </w:t>
          </w:r>
          <w:r w:rsidRPr="001642CF">
            <w:rPr>
              <w:rFonts w:ascii="Times New Roman" w:eastAsia="Times New Roman" w:hAnsi="Times New Roman" w:cs="Times New Roman"/>
            </w:rPr>
            <w:t>by</w:t>
          </w:r>
          <w:r w:rsidRPr="001642CF">
            <w:rPr>
              <w:rFonts w:ascii="Times New Roman" w:eastAsia="Times New Roman" w:hAnsi="Times New Roman" w:cs="Times New Roman"/>
              <w:spacing w:val="-1"/>
            </w:rPr>
            <w:t xml:space="preserve"> </w:t>
          </w:r>
          <w:r w:rsidRPr="001642CF">
            <w:rPr>
              <w:rFonts w:ascii="Times New Roman" w:eastAsia="Times New Roman" w:hAnsi="Times New Roman" w:cs="Times New Roman"/>
            </w:rPr>
            <w:t>and</w:t>
          </w:r>
          <w:r w:rsidRPr="001642CF">
            <w:rPr>
              <w:rFonts w:ascii="Times New Roman" w:eastAsia="Times New Roman" w:hAnsi="Times New Roman" w:cs="Times New Roman"/>
              <w:spacing w:val="-1"/>
            </w:rPr>
            <w:t xml:space="preserve"> </w:t>
          </w:r>
          <w:r w:rsidRPr="001642CF">
            <w:rPr>
              <w:rFonts w:ascii="Times New Roman" w:eastAsia="Times New Roman" w:hAnsi="Times New Roman" w:cs="Times New Roman"/>
            </w:rPr>
            <w:t xml:space="preserve">about </w:t>
          </w:r>
          <w:r w:rsidRPr="001642CF">
            <w:rPr>
              <w:rFonts w:ascii="Times New Roman" w:eastAsia="Times New Roman" w:hAnsi="Times New Roman" w:cs="Times New Roman"/>
              <w:spacing w:val="-2"/>
            </w:rPr>
            <w:t>Students</w:t>
          </w:r>
          <w:r w:rsidRPr="001642CF">
            <w:rPr>
              <w:rFonts w:ascii="Times New Roman" w:eastAsia="Times New Roman" w:hAnsi="Times New Roman" w:cs="Times New Roman"/>
            </w:rPr>
            <w:tab/>
          </w:r>
          <w:r w:rsidRPr="001642CF">
            <w:rPr>
              <w:rFonts w:ascii="Times New Roman" w:eastAsia="Times New Roman" w:hAnsi="Times New Roman" w:cs="Times New Roman"/>
              <w:spacing w:val="-5"/>
            </w:rPr>
            <w:t>1</w:t>
          </w:r>
          <w:r>
            <w:rPr>
              <w:rFonts w:ascii="Times New Roman" w:eastAsia="Times New Roman" w:hAnsi="Times New Roman" w:cs="Times New Roman"/>
              <w:spacing w:val="-5"/>
            </w:rPr>
            <w:t>4</w:t>
          </w:r>
        </w:p>
        <w:p w14:paraId="1225B825" w14:textId="3A6AC8DB" w:rsidR="001C5E80" w:rsidRPr="001642CF" w:rsidRDefault="001C5E80" w:rsidP="001C5E80">
          <w:pPr>
            <w:widowControl w:val="0"/>
            <w:numPr>
              <w:ilvl w:val="1"/>
              <w:numId w:val="1"/>
            </w:numPr>
            <w:tabs>
              <w:tab w:val="left" w:pos="1440"/>
              <w:tab w:val="left" w:pos="2279"/>
              <w:tab w:val="right" w:leader="dot" w:pos="8640"/>
            </w:tabs>
            <w:autoSpaceDE w:val="0"/>
            <w:autoSpaceDN w:val="0"/>
            <w:spacing w:after="0" w:line="264" w:lineRule="auto"/>
            <w:ind w:left="720" w:right="720" w:firstLine="0"/>
            <w:rPr>
              <w:rFonts w:ascii="Times New Roman" w:eastAsia="Times New Roman" w:hAnsi="Times New Roman" w:cs="Times New Roman"/>
            </w:rPr>
          </w:pPr>
          <w:r w:rsidRPr="001642CF">
            <w:rPr>
              <w:rFonts w:ascii="Times New Roman" w:eastAsia="Times New Roman" w:hAnsi="Times New Roman" w:cs="Times New Roman"/>
            </w:rPr>
            <w:t>Academic</w:t>
          </w:r>
          <w:r w:rsidRPr="001642CF">
            <w:rPr>
              <w:rFonts w:ascii="Times New Roman" w:eastAsia="Times New Roman" w:hAnsi="Times New Roman" w:cs="Times New Roman"/>
              <w:spacing w:val="-5"/>
            </w:rPr>
            <w:t xml:space="preserve"> </w:t>
          </w:r>
          <w:r w:rsidRPr="001642CF">
            <w:rPr>
              <w:rFonts w:ascii="Times New Roman" w:eastAsia="Times New Roman" w:hAnsi="Times New Roman" w:cs="Times New Roman"/>
              <w:spacing w:val="-2"/>
            </w:rPr>
            <w:t>Misconduct</w:t>
          </w:r>
          <w:r w:rsidRPr="001642CF">
            <w:rPr>
              <w:rFonts w:ascii="Times New Roman" w:eastAsia="Times New Roman" w:hAnsi="Times New Roman" w:cs="Times New Roman"/>
            </w:rPr>
            <w:tab/>
          </w:r>
          <w:r w:rsidRPr="001642CF">
            <w:rPr>
              <w:rFonts w:ascii="Times New Roman" w:eastAsia="Times New Roman" w:hAnsi="Times New Roman" w:cs="Times New Roman"/>
              <w:spacing w:val="-5"/>
            </w:rPr>
            <w:t>1</w:t>
          </w:r>
          <w:r w:rsidR="000D4B75">
            <w:rPr>
              <w:rFonts w:ascii="Times New Roman" w:eastAsia="Times New Roman" w:hAnsi="Times New Roman" w:cs="Times New Roman"/>
              <w:spacing w:val="-5"/>
            </w:rPr>
            <w:t>5</w:t>
          </w:r>
        </w:p>
        <w:p w14:paraId="4C16229B" w14:textId="14811857" w:rsidR="001C5E80" w:rsidRPr="001642CF" w:rsidRDefault="001C5E80" w:rsidP="001C5E80">
          <w:pPr>
            <w:widowControl w:val="0"/>
            <w:tabs>
              <w:tab w:val="left" w:pos="1440"/>
              <w:tab w:val="left" w:pos="2279"/>
              <w:tab w:val="right" w:leader="dot" w:pos="8640"/>
            </w:tabs>
            <w:autoSpaceDE w:val="0"/>
            <w:autoSpaceDN w:val="0"/>
            <w:spacing w:after="0" w:line="264" w:lineRule="auto"/>
            <w:ind w:right="720"/>
            <w:rPr>
              <w:rFonts w:ascii="Times New Roman" w:eastAsia="Times New Roman" w:hAnsi="Times New Roman" w:cs="Times New Roman"/>
            </w:rPr>
          </w:pPr>
          <w:r w:rsidRPr="001642CF">
            <w:rPr>
              <w:rFonts w:ascii="Times New Roman" w:eastAsia="Times New Roman" w:hAnsi="Times New Roman" w:cs="Times New Roman"/>
              <w:spacing w:val="-5"/>
            </w:rPr>
            <w:t xml:space="preserve">Appendix A: Faculty Workload </w:t>
          </w:r>
          <w:r w:rsidR="00A02D5D">
            <w:rPr>
              <w:rFonts w:ascii="Times New Roman" w:eastAsia="Times New Roman" w:hAnsi="Times New Roman" w:cs="Times New Roman"/>
              <w:spacing w:val="-5"/>
            </w:rPr>
            <w:t>Arrangements</w:t>
          </w:r>
          <w:r>
            <w:rPr>
              <w:rFonts w:ascii="Times New Roman" w:eastAsia="Times New Roman" w:hAnsi="Times New Roman" w:cs="Times New Roman"/>
              <w:spacing w:val="-5"/>
            </w:rPr>
            <w:t xml:space="preserve"> </w:t>
          </w:r>
          <w:r w:rsidRPr="001642CF">
            <w:rPr>
              <w:rFonts w:ascii="Times New Roman" w:eastAsia="Times New Roman" w:hAnsi="Times New Roman" w:cs="Times New Roman"/>
              <w:spacing w:val="-5"/>
            </w:rPr>
            <w:t>at [campus name]</w:t>
          </w:r>
          <w:r w:rsidRPr="001642CF">
            <w:rPr>
              <w:rFonts w:ascii="Times New Roman" w:eastAsia="Times New Roman" w:hAnsi="Times New Roman" w:cs="Times New Roman"/>
              <w:spacing w:val="-5"/>
            </w:rPr>
            <w:tab/>
            <w:t>1</w:t>
          </w:r>
          <w:r w:rsidR="004E5441">
            <w:rPr>
              <w:rFonts w:ascii="Times New Roman" w:eastAsia="Times New Roman" w:hAnsi="Times New Roman" w:cs="Times New Roman"/>
              <w:spacing w:val="-5"/>
            </w:rPr>
            <w:t>6</w:t>
          </w:r>
        </w:p>
        <w:p w14:paraId="01E724A1" w14:textId="083A72DF" w:rsidR="004D31EF" w:rsidRPr="001642CF" w:rsidRDefault="00A008FA" w:rsidP="001C5E80">
          <w:pPr>
            <w:pStyle w:val="TOC1"/>
            <w:tabs>
              <w:tab w:val="right" w:leader="dot" w:pos="10552"/>
            </w:tabs>
            <w:spacing w:before="0" w:line="264" w:lineRule="auto"/>
            <w:ind w:left="0" w:right="960" w:firstLine="0"/>
          </w:pPr>
        </w:p>
      </w:sdtContent>
    </w:sdt>
    <w:p w14:paraId="1C2FD0F3" w14:textId="1B74F00F" w:rsidR="009B0063" w:rsidRPr="001642CF" w:rsidRDefault="009B0063" w:rsidP="001642CF">
      <w:pPr>
        <w:widowControl w:val="0"/>
        <w:numPr>
          <w:ilvl w:val="0"/>
          <w:numId w:val="1"/>
        </w:numPr>
        <w:tabs>
          <w:tab w:val="left" w:pos="720"/>
          <w:tab w:val="right" w:leader="dot" w:pos="8640"/>
        </w:tabs>
        <w:autoSpaceDE w:val="0"/>
        <w:autoSpaceDN w:val="0"/>
        <w:spacing w:after="0" w:line="264" w:lineRule="auto"/>
        <w:ind w:left="0" w:right="720" w:firstLine="0"/>
        <w:rPr>
          <w:rFonts w:ascii="Times New Roman" w:hAnsi="Times New Roman" w:cs="Times New Roman"/>
          <w:b/>
          <w:i/>
          <w:color w:val="C00000"/>
        </w:rPr>
      </w:pPr>
      <w:r w:rsidRPr="001642CF">
        <w:rPr>
          <w:rFonts w:ascii="Times New Roman" w:hAnsi="Times New Roman" w:cs="Times New Roman"/>
          <w:b/>
          <w:i/>
          <w:color w:val="C00000"/>
        </w:rPr>
        <w:br w:type="page"/>
      </w:r>
    </w:p>
    <w:p w14:paraId="04B1AEB2" w14:textId="77777777" w:rsidR="009B0063" w:rsidRPr="001642CF" w:rsidRDefault="009B0063" w:rsidP="001642CF">
      <w:pPr>
        <w:spacing w:after="0" w:line="264" w:lineRule="auto"/>
        <w:jc w:val="center"/>
        <w:rPr>
          <w:rFonts w:ascii="Times New Roman" w:hAnsi="Times New Roman" w:cs="Times New Roman"/>
          <w:b/>
          <w:i/>
          <w:color w:val="C00000"/>
        </w:rPr>
      </w:pPr>
      <w:r w:rsidRPr="001642CF">
        <w:rPr>
          <w:rFonts w:ascii="Times New Roman" w:hAnsi="Times New Roman" w:cs="Times New Roman"/>
          <w:b/>
          <w:i/>
          <w:color w:val="C00000"/>
        </w:rPr>
        <w:lastRenderedPageBreak/>
        <w:t xml:space="preserve">Red italicized text is meant to provide guidance. </w:t>
      </w:r>
    </w:p>
    <w:p w14:paraId="2F878548" w14:textId="77777777" w:rsidR="009B0063" w:rsidRPr="001642CF" w:rsidRDefault="009B0063" w:rsidP="001642CF">
      <w:pPr>
        <w:spacing w:after="0" w:line="264" w:lineRule="auto"/>
        <w:jc w:val="center"/>
        <w:rPr>
          <w:rFonts w:ascii="Times New Roman" w:hAnsi="Times New Roman" w:cs="Times New Roman"/>
          <w:b/>
          <w:i/>
          <w:color w:val="C00000"/>
        </w:rPr>
      </w:pPr>
      <w:r w:rsidRPr="001642CF">
        <w:rPr>
          <w:rFonts w:ascii="Times New Roman" w:hAnsi="Times New Roman" w:cs="Times New Roman"/>
          <w:b/>
          <w:i/>
          <w:color w:val="C00000"/>
        </w:rPr>
        <w:t xml:space="preserve">It should not be included in campus governance documents. </w:t>
      </w:r>
    </w:p>
    <w:p w14:paraId="7D10F1D8" w14:textId="2F2B2AB8" w:rsidR="009B0063" w:rsidRPr="001642CF" w:rsidRDefault="009B0063" w:rsidP="001642CF">
      <w:pPr>
        <w:pStyle w:val="Heading1"/>
        <w:tabs>
          <w:tab w:val="left" w:pos="1473"/>
        </w:tabs>
        <w:spacing w:line="264" w:lineRule="auto"/>
        <w:ind w:left="0" w:right="960" w:firstLine="0"/>
      </w:pPr>
    </w:p>
    <w:bookmarkStart w:id="67" w:name="_Introduction"/>
    <w:bookmarkEnd w:id="67"/>
    <w:p w14:paraId="0E1AF1BE" w14:textId="3C58B043" w:rsidR="009B0063" w:rsidRPr="001642CF" w:rsidRDefault="00AB5B84" w:rsidP="001642CF">
      <w:pPr>
        <w:pStyle w:val="Heading1"/>
        <w:numPr>
          <w:ilvl w:val="0"/>
          <w:numId w:val="26"/>
        </w:numPr>
        <w:tabs>
          <w:tab w:val="left" w:pos="1473"/>
        </w:tabs>
        <w:spacing w:line="264" w:lineRule="auto"/>
        <w:ind w:left="720" w:hanging="712"/>
        <w:rPr>
          <w:sz w:val="22"/>
          <w:szCs w:val="22"/>
        </w:rPr>
      </w:pPr>
      <w:r>
        <w:rPr>
          <w:spacing w:val="-2"/>
          <w:sz w:val="22"/>
          <w:szCs w:val="22"/>
        </w:rPr>
        <w:fldChar w:fldCharType="begin"/>
      </w:r>
      <w:r>
        <w:rPr>
          <w:spacing w:val="-2"/>
          <w:sz w:val="22"/>
          <w:szCs w:val="22"/>
        </w:rPr>
        <w:instrText xml:space="preserve"> HYPERLINK  \l "_I_Introduction" </w:instrText>
      </w:r>
      <w:r>
        <w:rPr>
          <w:spacing w:val="-2"/>
          <w:sz w:val="22"/>
          <w:szCs w:val="22"/>
        </w:rPr>
        <w:fldChar w:fldCharType="separate"/>
      </w:r>
      <w:r w:rsidR="009B0063" w:rsidRPr="00AB5B84">
        <w:rPr>
          <w:rStyle w:val="Hyperlink"/>
          <w:spacing w:val="-2"/>
          <w:sz w:val="22"/>
          <w:szCs w:val="22"/>
        </w:rPr>
        <w:t>I</w:t>
      </w:r>
      <w:r w:rsidR="002E2DD4" w:rsidRPr="00AB5B84">
        <w:rPr>
          <w:rStyle w:val="Hyperlink"/>
          <w:spacing w:val="-2"/>
          <w:sz w:val="22"/>
          <w:szCs w:val="22"/>
        </w:rPr>
        <w:t>ntroduction</w:t>
      </w:r>
      <w:r>
        <w:rPr>
          <w:spacing w:val="-2"/>
          <w:sz w:val="22"/>
          <w:szCs w:val="22"/>
        </w:rPr>
        <w:fldChar w:fldCharType="end"/>
      </w:r>
    </w:p>
    <w:p w14:paraId="3AB8CCAE" w14:textId="77777777" w:rsidR="009B0063" w:rsidRPr="001642CF" w:rsidRDefault="009B0063" w:rsidP="001642CF">
      <w:pPr>
        <w:pStyle w:val="BodyText"/>
        <w:spacing w:line="264" w:lineRule="auto"/>
        <w:rPr>
          <w:b/>
          <w:sz w:val="22"/>
          <w:szCs w:val="22"/>
        </w:rPr>
      </w:pPr>
    </w:p>
    <w:p w14:paraId="5E911410" w14:textId="2A451FCB" w:rsidR="009B0063" w:rsidRPr="001642CF" w:rsidRDefault="009B0063" w:rsidP="001642CF">
      <w:pPr>
        <w:pStyle w:val="BodyText"/>
        <w:spacing w:line="264" w:lineRule="auto"/>
        <w:rPr>
          <w:sz w:val="22"/>
          <w:szCs w:val="22"/>
        </w:rPr>
      </w:pPr>
      <w:r w:rsidRPr="001642CF">
        <w:rPr>
          <w:sz w:val="22"/>
          <w:szCs w:val="22"/>
        </w:rPr>
        <w:t>This document provides a brief description of The Ohio State University at [campus</w:t>
      </w:r>
      <w:r w:rsidR="00617116" w:rsidRPr="001642CF">
        <w:rPr>
          <w:sz w:val="22"/>
          <w:szCs w:val="22"/>
        </w:rPr>
        <w:t xml:space="preserve"> name</w:t>
      </w:r>
      <w:r w:rsidRPr="001642CF">
        <w:rPr>
          <w:sz w:val="22"/>
          <w:szCs w:val="22"/>
        </w:rPr>
        <w:t>] and a description</w:t>
      </w:r>
      <w:r w:rsidRPr="001642CF">
        <w:rPr>
          <w:spacing w:val="-3"/>
          <w:sz w:val="22"/>
          <w:szCs w:val="22"/>
        </w:rPr>
        <w:t xml:space="preserve"> </w:t>
      </w:r>
      <w:r w:rsidRPr="001642CF">
        <w:rPr>
          <w:sz w:val="22"/>
          <w:szCs w:val="22"/>
        </w:rPr>
        <w:t>of</w:t>
      </w:r>
      <w:r w:rsidRPr="001642CF">
        <w:rPr>
          <w:spacing w:val="-3"/>
          <w:sz w:val="22"/>
          <w:szCs w:val="22"/>
        </w:rPr>
        <w:t xml:space="preserve"> </w:t>
      </w:r>
      <w:r w:rsidRPr="001642CF">
        <w:rPr>
          <w:sz w:val="22"/>
          <w:szCs w:val="22"/>
        </w:rPr>
        <w:t>its</w:t>
      </w:r>
      <w:r w:rsidRPr="001642CF">
        <w:rPr>
          <w:spacing w:val="-3"/>
          <w:sz w:val="22"/>
          <w:szCs w:val="22"/>
        </w:rPr>
        <w:t xml:space="preserve"> </w:t>
      </w:r>
      <w:r w:rsidRPr="001642CF">
        <w:rPr>
          <w:sz w:val="22"/>
          <w:szCs w:val="22"/>
        </w:rPr>
        <w:t>policies</w:t>
      </w:r>
      <w:r w:rsidRPr="001642CF">
        <w:rPr>
          <w:spacing w:val="-3"/>
          <w:sz w:val="22"/>
          <w:szCs w:val="22"/>
        </w:rPr>
        <w:t xml:space="preserve"> </w:t>
      </w:r>
      <w:r w:rsidRPr="001642CF">
        <w:rPr>
          <w:sz w:val="22"/>
          <w:szCs w:val="22"/>
        </w:rPr>
        <w:t>and</w:t>
      </w:r>
      <w:r w:rsidRPr="001642CF">
        <w:rPr>
          <w:spacing w:val="-3"/>
          <w:sz w:val="22"/>
          <w:szCs w:val="22"/>
        </w:rPr>
        <w:t xml:space="preserve"> </w:t>
      </w:r>
      <w:r w:rsidRPr="001642CF">
        <w:rPr>
          <w:sz w:val="22"/>
          <w:szCs w:val="22"/>
        </w:rPr>
        <w:t>procedures.</w:t>
      </w:r>
      <w:r w:rsidRPr="001642CF">
        <w:rPr>
          <w:spacing w:val="40"/>
          <w:sz w:val="22"/>
          <w:szCs w:val="22"/>
        </w:rPr>
        <w:t xml:space="preserve"> </w:t>
      </w:r>
      <w:r w:rsidRPr="001642CF">
        <w:rPr>
          <w:sz w:val="22"/>
          <w:szCs w:val="22"/>
        </w:rPr>
        <w:t>It</w:t>
      </w:r>
      <w:r w:rsidRPr="001642CF">
        <w:rPr>
          <w:spacing w:val="-3"/>
          <w:sz w:val="22"/>
          <w:szCs w:val="22"/>
        </w:rPr>
        <w:t xml:space="preserve"> </w:t>
      </w:r>
      <w:r w:rsidRPr="001642CF">
        <w:rPr>
          <w:sz w:val="22"/>
          <w:szCs w:val="22"/>
        </w:rPr>
        <w:t>supplements</w:t>
      </w:r>
      <w:r w:rsidRPr="001642CF">
        <w:rPr>
          <w:spacing w:val="-3"/>
          <w:sz w:val="22"/>
          <w:szCs w:val="22"/>
        </w:rPr>
        <w:t xml:space="preserve"> </w:t>
      </w:r>
      <w:r w:rsidRPr="001642CF">
        <w:rPr>
          <w:sz w:val="22"/>
          <w:szCs w:val="22"/>
        </w:rPr>
        <w:t>the</w:t>
      </w:r>
      <w:r w:rsidRPr="001642CF">
        <w:rPr>
          <w:spacing w:val="-1"/>
          <w:sz w:val="22"/>
          <w:szCs w:val="22"/>
        </w:rPr>
        <w:t xml:space="preserve"> </w:t>
      </w:r>
      <w:hyperlink r:id="rId44">
        <w:r w:rsidRPr="001642CF">
          <w:rPr>
            <w:color w:val="0000FF"/>
            <w:sz w:val="22"/>
            <w:szCs w:val="22"/>
            <w:u w:val="single" w:color="0000FF"/>
          </w:rPr>
          <w:t>Rules</w:t>
        </w:r>
        <w:r w:rsidRPr="001642CF">
          <w:rPr>
            <w:color w:val="0000FF"/>
            <w:spacing w:val="-3"/>
            <w:sz w:val="22"/>
            <w:szCs w:val="22"/>
            <w:u w:val="single" w:color="0000FF"/>
          </w:rPr>
          <w:t xml:space="preserve"> </w:t>
        </w:r>
        <w:r w:rsidRPr="001642CF">
          <w:rPr>
            <w:color w:val="0000FF"/>
            <w:sz w:val="22"/>
            <w:szCs w:val="22"/>
            <w:u w:val="single" w:color="0000FF"/>
          </w:rPr>
          <w:t>of</w:t>
        </w:r>
        <w:r w:rsidRPr="001642CF">
          <w:rPr>
            <w:color w:val="0000FF"/>
            <w:spacing w:val="-4"/>
            <w:sz w:val="22"/>
            <w:szCs w:val="22"/>
            <w:u w:val="single" w:color="0000FF"/>
          </w:rPr>
          <w:t xml:space="preserve"> </w:t>
        </w:r>
        <w:r w:rsidRPr="001642CF">
          <w:rPr>
            <w:color w:val="0000FF"/>
            <w:sz w:val="22"/>
            <w:szCs w:val="22"/>
            <w:u w:val="single" w:color="0000FF"/>
          </w:rPr>
          <w:t>the</w:t>
        </w:r>
        <w:r w:rsidRPr="001642CF">
          <w:rPr>
            <w:color w:val="0000FF"/>
            <w:spacing w:val="-2"/>
            <w:sz w:val="22"/>
            <w:szCs w:val="22"/>
            <w:u w:val="single" w:color="0000FF"/>
          </w:rPr>
          <w:t xml:space="preserve"> </w:t>
        </w:r>
        <w:r w:rsidRPr="001642CF">
          <w:rPr>
            <w:color w:val="0000FF"/>
            <w:sz w:val="22"/>
            <w:szCs w:val="22"/>
            <w:u w:val="single" w:color="0000FF"/>
          </w:rPr>
          <w:t>University</w:t>
        </w:r>
        <w:r w:rsidRPr="001642CF">
          <w:rPr>
            <w:color w:val="0000FF"/>
            <w:spacing w:val="-3"/>
            <w:sz w:val="22"/>
            <w:szCs w:val="22"/>
            <w:u w:val="single" w:color="0000FF"/>
          </w:rPr>
          <w:t xml:space="preserve"> </w:t>
        </w:r>
        <w:r w:rsidRPr="001642CF">
          <w:rPr>
            <w:color w:val="0000FF"/>
            <w:sz w:val="22"/>
            <w:szCs w:val="22"/>
            <w:u w:val="single" w:color="0000FF"/>
          </w:rPr>
          <w:t>Faculty</w:t>
        </w:r>
      </w:hyperlink>
      <w:r w:rsidRPr="001642CF">
        <w:rPr>
          <w:color w:val="0000FF"/>
          <w:spacing w:val="-1"/>
          <w:sz w:val="22"/>
          <w:szCs w:val="22"/>
        </w:rPr>
        <w:t xml:space="preserve"> </w:t>
      </w:r>
      <w:r w:rsidRPr="001642CF">
        <w:rPr>
          <w:sz w:val="22"/>
          <w:szCs w:val="22"/>
        </w:rPr>
        <w:t>and other policies and procedures of the University to which the campus and its faculty are subject. The</w:t>
      </w:r>
      <w:r w:rsidRPr="001642CF">
        <w:rPr>
          <w:spacing w:val="-5"/>
          <w:sz w:val="22"/>
          <w:szCs w:val="22"/>
        </w:rPr>
        <w:t xml:space="preserve"> </w:t>
      </w:r>
      <w:r w:rsidRPr="001642CF">
        <w:rPr>
          <w:sz w:val="22"/>
          <w:szCs w:val="22"/>
        </w:rPr>
        <w:t>latter</w:t>
      </w:r>
      <w:r w:rsidRPr="001642CF">
        <w:rPr>
          <w:spacing w:val="-5"/>
          <w:sz w:val="22"/>
          <w:szCs w:val="22"/>
        </w:rPr>
        <w:t xml:space="preserve"> </w:t>
      </w:r>
      <w:r w:rsidRPr="001642CF">
        <w:rPr>
          <w:sz w:val="22"/>
          <w:szCs w:val="22"/>
        </w:rPr>
        <w:t>rules,</w:t>
      </w:r>
      <w:r w:rsidRPr="001642CF">
        <w:rPr>
          <w:spacing w:val="-3"/>
          <w:sz w:val="22"/>
          <w:szCs w:val="22"/>
        </w:rPr>
        <w:t xml:space="preserve"> </w:t>
      </w:r>
      <w:r w:rsidRPr="001642CF">
        <w:rPr>
          <w:sz w:val="22"/>
          <w:szCs w:val="22"/>
        </w:rPr>
        <w:t>policies</w:t>
      </w:r>
      <w:r w:rsidRPr="001642CF">
        <w:rPr>
          <w:spacing w:val="-1"/>
          <w:sz w:val="22"/>
          <w:szCs w:val="22"/>
        </w:rPr>
        <w:t xml:space="preserve"> </w:t>
      </w:r>
      <w:r w:rsidRPr="001642CF">
        <w:rPr>
          <w:sz w:val="22"/>
          <w:szCs w:val="22"/>
        </w:rPr>
        <w:t>and</w:t>
      </w:r>
      <w:r w:rsidRPr="001642CF">
        <w:rPr>
          <w:spacing w:val="-3"/>
          <w:sz w:val="22"/>
          <w:szCs w:val="22"/>
        </w:rPr>
        <w:t xml:space="preserve"> </w:t>
      </w:r>
      <w:r w:rsidRPr="001642CF">
        <w:rPr>
          <w:sz w:val="22"/>
          <w:szCs w:val="22"/>
        </w:rPr>
        <w:t>procedures,</w:t>
      </w:r>
      <w:r w:rsidRPr="001642CF">
        <w:rPr>
          <w:spacing w:val="-3"/>
          <w:sz w:val="22"/>
          <w:szCs w:val="22"/>
        </w:rPr>
        <w:t xml:space="preserve"> </w:t>
      </w:r>
      <w:r w:rsidRPr="001642CF">
        <w:rPr>
          <w:sz w:val="22"/>
          <w:szCs w:val="22"/>
        </w:rPr>
        <w:t>and</w:t>
      </w:r>
      <w:r w:rsidRPr="001642CF">
        <w:rPr>
          <w:spacing w:val="-3"/>
          <w:sz w:val="22"/>
          <w:szCs w:val="22"/>
        </w:rPr>
        <w:t xml:space="preserve"> </w:t>
      </w:r>
      <w:r w:rsidRPr="001642CF">
        <w:rPr>
          <w:sz w:val="22"/>
          <w:szCs w:val="22"/>
        </w:rPr>
        <w:t>changes</w:t>
      </w:r>
      <w:r w:rsidRPr="001642CF">
        <w:rPr>
          <w:spacing w:val="-3"/>
          <w:sz w:val="22"/>
          <w:szCs w:val="22"/>
        </w:rPr>
        <w:t xml:space="preserve"> </w:t>
      </w:r>
      <w:r w:rsidRPr="001642CF">
        <w:rPr>
          <w:sz w:val="22"/>
          <w:szCs w:val="22"/>
        </w:rPr>
        <w:t>in</w:t>
      </w:r>
      <w:r w:rsidRPr="001642CF">
        <w:rPr>
          <w:spacing w:val="-3"/>
          <w:sz w:val="22"/>
          <w:szCs w:val="22"/>
        </w:rPr>
        <w:t xml:space="preserve"> </w:t>
      </w:r>
      <w:r w:rsidRPr="001642CF">
        <w:rPr>
          <w:sz w:val="22"/>
          <w:szCs w:val="22"/>
        </w:rPr>
        <w:t>them,</w:t>
      </w:r>
      <w:r w:rsidRPr="001642CF">
        <w:rPr>
          <w:spacing w:val="-3"/>
          <w:sz w:val="22"/>
          <w:szCs w:val="22"/>
        </w:rPr>
        <w:t xml:space="preserve"> </w:t>
      </w:r>
      <w:r w:rsidRPr="001642CF">
        <w:rPr>
          <w:sz w:val="22"/>
          <w:szCs w:val="22"/>
        </w:rPr>
        <w:t>take</w:t>
      </w:r>
      <w:r w:rsidRPr="001642CF">
        <w:rPr>
          <w:spacing w:val="-4"/>
          <w:sz w:val="22"/>
          <w:szCs w:val="22"/>
        </w:rPr>
        <w:t xml:space="preserve"> </w:t>
      </w:r>
      <w:r w:rsidRPr="001642CF">
        <w:rPr>
          <w:sz w:val="22"/>
          <w:szCs w:val="22"/>
        </w:rPr>
        <w:t>precedence</w:t>
      </w:r>
      <w:r w:rsidRPr="001642CF">
        <w:rPr>
          <w:spacing w:val="-4"/>
          <w:sz w:val="22"/>
          <w:szCs w:val="22"/>
        </w:rPr>
        <w:t xml:space="preserve"> </w:t>
      </w:r>
      <w:r w:rsidRPr="001642CF">
        <w:rPr>
          <w:sz w:val="22"/>
          <w:szCs w:val="22"/>
        </w:rPr>
        <w:t>over</w:t>
      </w:r>
      <w:r w:rsidRPr="001642CF">
        <w:rPr>
          <w:spacing w:val="-3"/>
          <w:sz w:val="22"/>
          <w:szCs w:val="22"/>
        </w:rPr>
        <w:t xml:space="preserve"> </w:t>
      </w:r>
      <w:r w:rsidRPr="001642CF">
        <w:rPr>
          <w:sz w:val="22"/>
          <w:szCs w:val="22"/>
        </w:rPr>
        <w:t>statements</w:t>
      </w:r>
      <w:r w:rsidRPr="001642CF">
        <w:rPr>
          <w:spacing w:val="-3"/>
          <w:sz w:val="22"/>
          <w:szCs w:val="22"/>
        </w:rPr>
        <w:t xml:space="preserve"> </w:t>
      </w:r>
      <w:r w:rsidRPr="001642CF">
        <w:rPr>
          <w:sz w:val="22"/>
          <w:szCs w:val="22"/>
        </w:rPr>
        <w:t>in this document.</w:t>
      </w:r>
    </w:p>
    <w:p w14:paraId="44D61BCC" w14:textId="77777777" w:rsidR="00DD1872" w:rsidRDefault="00DD1872" w:rsidP="001642CF">
      <w:pPr>
        <w:pStyle w:val="BodyText"/>
        <w:spacing w:line="264" w:lineRule="auto"/>
        <w:rPr>
          <w:sz w:val="22"/>
          <w:szCs w:val="22"/>
        </w:rPr>
      </w:pPr>
    </w:p>
    <w:p w14:paraId="7EBB9661" w14:textId="0AD5BD91" w:rsidR="009B0063" w:rsidRPr="001642CF" w:rsidRDefault="009B0063" w:rsidP="001642CF">
      <w:pPr>
        <w:pStyle w:val="BodyText"/>
        <w:spacing w:line="264" w:lineRule="auto"/>
        <w:rPr>
          <w:sz w:val="22"/>
          <w:szCs w:val="22"/>
        </w:rPr>
      </w:pPr>
      <w:r w:rsidRPr="001642CF">
        <w:rPr>
          <w:sz w:val="22"/>
          <w:szCs w:val="22"/>
        </w:rPr>
        <w:t>This Pattern of Administration is subject to continuing revision.</w:t>
      </w:r>
      <w:r w:rsidRPr="001642CF">
        <w:rPr>
          <w:spacing w:val="40"/>
          <w:sz w:val="22"/>
          <w:szCs w:val="22"/>
        </w:rPr>
        <w:t xml:space="preserve"> </w:t>
      </w:r>
      <w:r w:rsidRPr="001642CF">
        <w:rPr>
          <w:sz w:val="22"/>
          <w:szCs w:val="22"/>
        </w:rPr>
        <w:t>It must be reviewed and either revised or reaffirmed on appointment or reappointment of the regional campus dean and director. Revisions</w:t>
      </w:r>
      <w:r w:rsidRPr="001642CF">
        <w:rPr>
          <w:spacing w:val="-3"/>
          <w:sz w:val="22"/>
          <w:szCs w:val="22"/>
        </w:rPr>
        <w:t xml:space="preserve"> </w:t>
      </w:r>
      <w:r w:rsidRPr="001642CF">
        <w:rPr>
          <w:sz w:val="22"/>
          <w:szCs w:val="22"/>
        </w:rPr>
        <w:t>may</w:t>
      </w:r>
      <w:r w:rsidRPr="001642CF">
        <w:rPr>
          <w:spacing w:val="-3"/>
          <w:sz w:val="22"/>
          <w:szCs w:val="22"/>
        </w:rPr>
        <w:t xml:space="preserve"> </w:t>
      </w:r>
      <w:r w:rsidRPr="001642CF">
        <w:rPr>
          <w:sz w:val="22"/>
          <w:szCs w:val="22"/>
        </w:rPr>
        <w:t>be</w:t>
      </w:r>
      <w:r w:rsidRPr="001642CF">
        <w:rPr>
          <w:spacing w:val="-4"/>
          <w:sz w:val="22"/>
          <w:szCs w:val="22"/>
        </w:rPr>
        <w:t xml:space="preserve"> </w:t>
      </w:r>
      <w:r w:rsidRPr="001642CF">
        <w:rPr>
          <w:sz w:val="22"/>
          <w:szCs w:val="22"/>
        </w:rPr>
        <w:t>made</w:t>
      </w:r>
      <w:r w:rsidRPr="001642CF">
        <w:rPr>
          <w:spacing w:val="-5"/>
          <w:sz w:val="22"/>
          <w:szCs w:val="22"/>
        </w:rPr>
        <w:t xml:space="preserve"> </w:t>
      </w:r>
      <w:r w:rsidRPr="001642CF">
        <w:rPr>
          <w:sz w:val="22"/>
          <w:szCs w:val="22"/>
        </w:rPr>
        <w:t>at</w:t>
      </w:r>
      <w:r w:rsidRPr="001642CF">
        <w:rPr>
          <w:spacing w:val="-3"/>
          <w:sz w:val="22"/>
          <w:szCs w:val="22"/>
        </w:rPr>
        <w:t xml:space="preserve"> </w:t>
      </w:r>
      <w:r w:rsidRPr="001642CF">
        <w:rPr>
          <w:sz w:val="22"/>
          <w:szCs w:val="22"/>
        </w:rPr>
        <w:t>any</w:t>
      </w:r>
      <w:r w:rsidRPr="001642CF">
        <w:rPr>
          <w:spacing w:val="-3"/>
          <w:sz w:val="22"/>
          <w:szCs w:val="22"/>
        </w:rPr>
        <w:t xml:space="preserve"> </w:t>
      </w:r>
      <w:r w:rsidRPr="001642CF">
        <w:rPr>
          <w:sz w:val="22"/>
          <w:szCs w:val="22"/>
        </w:rPr>
        <w:t>time</w:t>
      </w:r>
      <w:r w:rsidRPr="001642CF">
        <w:rPr>
          <w:spacing w:val="-4"/>
          <w:sz w:val="22"/>
          <w:szCs w:val="22"/>
        </w:rPr>
        <w:t xml:space="preserve"> </w:t>
      </w:r>
      <w:r w:rsidRPr="001642CF">
        <w:rPr>
          <w:sz w:val="22"/>
          <w:szCs w:val="22"/>
        </w:rPr>
        <w:t>as</w:t>
      </w:r>
      <w:r w:rsidRPr="001642CF">
        <w:rPr>
          <w:spacing w:val="-3"/>
          <w:sz w:val="22"/>
          <w:szCs w:val="22"/>
        </w:rPr>
        <w:t xml:space="preserve"> </w:t>
      </w:r>
      <w:r w:rsidRPr="001642CF">
        <w:rPr>
          <w:sz w:val="22"/>
          <w:szCs w:val="22"/>
        </w:rPr>
        <w:t>needed.</w:t>
      </w:r>
      <w:r w:rsidRPr="001642CF">
        <w:rPr>
          <w:spacing w:val="40"/>
          <w:sz w:val="22"/>
          <w:szCs w:val="22"/>
        </w:rPr>
        <w:t xml:space="preserve"> </w:t>
      </w:r>
      <w:r w:rsidRPr="001642CF">
        <w:rPr>
          <w:sz w:val="22"/>
          <w:szCs w:val="22"/>
        </w:rPr>
        <w:t>All</w:t>
      </w:r>
      <w:r w:rsidRPr="001642CF">
        <w:rPr>
          <w:spacing w:val="-3"/>
          <w:sz w:val="22"/>
          <w:szCs w:val="22"/>
        </w:rPr>
        <w:t xml:space="preserve"> </w:t>
      </w:r>
      <w:r w:rsidRPr="001642CF">
        <w:rPr>
          <w:sz w:val="22"/>
          <w:szCs w:val="22"/>
        </w:rPr>
        <w:t>revisions,</w:t>
      </w:r>
      <w:r w:rsidRPr="001642CF">
        <w:rPr>
          <w:spacing w:val="-3"/>
          <w:sz w:val="22"/>
          <w:szCs w:val="22"/>
        </w:rPr>
        <w:t xml:space="preserve"> </w:t>
      </w:r>
      <w:r w:rsidRPr="001642CF">
        <w:rPr>
          <w:sz w:val="22"/>
          <w:szCs w:val="22"/>
        </w:rPr>
        <w:t>as</w:t>
      </w:r>
      <w:r w:rsidRPr="001642CF">
        <w:rPr>
          <w:spacing w:val="-3"/>
          <w:sz w:val="22"/>
          <w:szCs w:val="22"/>
        </w:rPr>
        <w:t xml:space="preserve"> </w:t>
      </w:r>
      <w:r w:rsidRPr="001642CF">
        <w:rPr>
          <w:sz w:val="22"/>
          <w:szCs w:val="22"/>
        </w:rPr>
        <w:t>well</w:t>
      </w:r>
      <w:r w:rsidRPr="001642CF">
        <w:rPr>
          <w:spacing w:val="-3"/>
          <w:sz w:val="22"/>
          <w:szCs w:val="22"/>
        </w:rPr>
        <w:t xml:space="preserve"> </w:t>
      </w:r>
      <w:r w:rsidRPr="001642CF">
        <w:rPr>
          <w:sz w:val="22"/>
          <w:szCs w:val="22"/>
        </w:rPr>
        <w:t>as</w:t>
      </w:r>
      <w:r w:rsidRPr="001642CF">
        <w:rPr>
          <w:spacing w:val="-3"/>
          <w:sz w:val="22"/>
          <w:szCs w:val="22"/>
        </w:rPr>
        <w:t xml:space="preserve"> </w:t>
      </w:r>
      <w:r w:rsidRPr="001642CF">
        <w:rPr>
          <w:sz w:val="22"/>
          <w:szCs w:val="22"/>
        </w:rPr>
        <w:t>periodic</w:t>
      </w:r>
      <w:r w:rsidRPr="001642CF">
        <w:rPr>
          <w:spacing w:val="-4"/>
          <w:sz w:val="22"/>
          <w:szCs w:val="22"/>
        </w:rPr>
        <w:t xml:space="preserve"> </w:t>
      </w:r>
      <w:r w:rsidRPr="001642CF">
        <w:rPr>
          <w:sz w:val="22"/>
          <w:szCs w:val="22"/>
        </w:rPr>
        <w:t>reaffirmation,</w:t>
      </w:r>
      <w:r w:rsidRPr="001642CF">
        <w:rPr>
          <w:spacing w:val="-3"/>
          <w:sz w:val="22"/>
          <w:szCs w:val="22"/>
        </w:rPr>
        <w:t xml:space="preserve"> </w:t>
      </w:r>
      <w:r w:rsidRPr="001642CF">
        <w:rPr>
          <w:sz w:val="22"/>
          <w:szCs w:val="22"/>
        </w:rPr>
        <w:t>are subject to approval by the campus faculty and the Office of Academic Affairs.</w:t>
      </w:r>
    </w:p>
    <w:p w14:paraId="7D850F01" w14:textId="77777777" w:rsidR="009B0063" w:rsidRPr="001642CF" w:rsidRDefault="009B0063" w:rsidP="001642CF">
      <w:pPr>
        <w:pStyle w:val="BodyText"/>
        <w:spacing w:line="264" w:lineRule="auto"/>
        <w:rPr>
          <w:sz w:val="22"/>
          <w:szCs w:val="22"/>
        </w:rPr>
      </w:pPr>
    </w:p>
    <w:bookmarkStart w:id="68" w:name="_Campus_Mission"/>
    <w:bookmarkStart w:id="69" w:name="_TOC_250028"/>
    <w:bookmarkEnd w:id="68"/>
    <w:p w14:paraId="749D9EA8" w14:textId="7B089B3B" w:rsidR="009B0063" w:rsidRPr="001642CF" w:rsidRDefault="00AB5B84" w:rsidP="001642CF">
      <w:pPr>
        <w:pStyle w:val="Heading1"/>
        <w:numPr>
          <w:ilvl w:val="0"/>
          <w:numId w:val="26"/>
        </w:numPr>
        <w:tabs>
          <w:tab w:val="left" w:pos="1566"/>
        </w:tabs>
        <w:spacing w:line="264" w:lineRule="auto"/>
        <w:ind w:left="720" w:hanging="712"/>
        <w:rPr>
          <w:sz w:val="22"/>
          <w:szCs w:val="22"/>
        </w:rPr>
      </w:pPr>
      <w:r>
        <w:rPr>
          <w:sz w:val="22"/>
          <w:szCs w:val="22"/>
        </w:rPr>
        <w:fldChar w:fldCharType="begin"/>
      </w:r>
      <w:r>
        <w:rPr>
          <w:sz w:val="22"/>
          <w:szCs w:val="22"/>
        </w:rPr>
        <w:instrText xml:space="preserve"> HYPERLINK  \l "_II_Campus_mission" </w:instrText>
      </w:r>
      <w:r>
        <w:rPr>
          <w:sz w:val="22"/>
          <w:szCs w:val="22"/>
        </w:rPr>
        <w:fldChar w:fldCharType="separate"/>
      </w:r>
      <w:r w:rsidR="009B0063" w:rsidRPr="00AB5B84">
        <w:rPr>
          <w:rStyle w:val="Hyperlink"/>
          <w:sz w:val="22"/>
          <w:szCs w:val="22"/>
        </w:rPr>
        <w:t>C</w:t>
      </w:r>
      <w:r w:rsidR="002E2DD4" w:rsidRPr="00AB5B84">
        <w:rPr>
          <w:rStyle w:val="Hyperlink"/>
          <w:sz w:val="22"/>
          <w:szCs w:val="22"/>
        </w:rPr>
        <w:t>ampus Mission</w:t>
      </w:r>
      <w:r>
        <w:rPr>
          <w:sz w:val="22"/>
          <w:szCs w:val="22"/>
        </w:rPr>
        <w:fldChar w:fldCharType="end"/>
      </w:r>
      <w:r w:rsidR="009B0063" w:rsidRPr="001642CF">
        <w:rPr>
          <w:spacing w:val="-2"/>
          <w:sz w:val="22"/>
          <w:szCs w:val="22"/>
        </w:rPr>
        <w:t xml:space="preserve"> </w:t>
      </w:r>
      <w:bookmarkEnd w:id="69"/>
    </w:p>
    <w:p w14:paraId="36F5DC41" w14:textId="77777777" w:rsidR="00325006" w:rsidRPr="001642CF" w:rsidRDefault="00325006" w:rsidP="001642CF">
      <w:pPr>
        <w:pStyle w:val="Heading1"/>
        <w:tabs>
          <w:tab w:val="left" w:pos="1566"/>
        </w:tabs>
        <w:spacing w:line="264" w:lineRule="auto"/>
        <w:ind w:left="0" w:firstLine="0"/>
        <w:rPr>
          <w:sz w:val="22"/>
          <w:szCs w:val="22"/>
        </w:rPr>
      </w:pPr>
    </w:p>
    <w:p w14:paraId="72D82D3B" w14:textId="3680E466" w:rsidR="009B0063" w:rsidRPr="001642CF" w:rsidRDefault="009B0063" w:rsidP="001642CF">
      <w:pPr>
        <w:pStyle w:val="ListParagraph"/>
        <w:spacing w:line="264" w:lineRule="auto"/>
        <w:ind w:left="720" w:right="630" w:firstLine="0"/>
        <w:jc w:val="center"/>
        <w:rPr>
          <w:b/>
          <w:bCs/>
        </w:rPr>
      </w:pPr>
      <w:r w:rsidRPr="001642CF">
        <w:rPr>
          <w:bCs/>
          <w:i/>
          <w:color w:val="C00000"/>
        </w:rPr>
        <w:t xml:space="preserve">Include </w:t>
      </w:r>
      <w:r w:rsidR="00325006" w:rsidRPr="001642CF">
        <w:rPr>
          <w:bCs/>
          <w:i/>
          <w:color w:val="C00000"/>
        </w:rPr>
        <w:t>campus</w:t>
      </w:r>
      <w:r w:rsidRPr="001642CF">
        <w:rPr>
          <w:bCs/>
          <w:i/>
          <w:color w:val="C00000"/>
        </w:rPr>
        <w:t xml:space="preserve"> mission statement.</w:t>
      </w:r>
      <w:r w:rsidR="00D3209F" w:rsidRPr="001642CF">
        <w:rPr>
          <w:bCs/>
          <w:i/>
          <w:color w:val="C00000"/>
        </w:rPr>
        <w:t xml:space="preserve"> </w:t>
      </w:r>
      <w:r w:rsidRPr="001642CF">
        <w:rPr>
          <w:i/>
          <w:color w:val="C00000"/>
        </w:rPr>
        <w:t>Wording here must be exactly the same as in the Appointments, Promotion, and Tenure Document</w:t>
      </w:r>
      <w:r w:rsidR="00325006" w:rsidRPr="001642CF">
        <w:rPr>
          <w:i/>
          <w:color w:val="C00000"/>
        </w:rPr>
        <w:t>.</w:t>
      </w:r>
    </w:p>
    <w:p w14:paraId="6A4C1AFB" w14:textId="77777777" w:rsidR="009B0063" w:rsidRPr="001642CF" w:rsidRDefault="009B0063" w:rsidP="001642CF">
      <w:pPr>
        <w:pStyle w:val="BodyText"/>
        <w:spacing w:line="264" w:lineRule="auto"/>
        <w:rPr>
          <w:b/>
          <w:sz w:val="22"/>
          <w:szCs w:val="22"/>
        </w:rPr>
      </w:pPr>
    </w:p>
    <w:bookmarkStart w:id="70" w:name="_Academic_Rights_and"/>
    <w:bookmarkStart w:id="71" w:name="_TOC_250027"/>
    <w:bookmarkEnd w:id="70"/>
    <w:p w14:paraId="04B3F46A" w14:textId="10297AB1" w:rsidR="009B0063" w:rsidRPr="001642CF" w:rsidRDefault="00AB5B84" w:rsidP="001642CF">
      <w:pPr>
        <w:pStyle w:val="Heading1"/>
        <w:numPr>
          <w:ilvl w:val="0"/>
          <w:numId w:val="26"/>
        </w:numPr>
        <w:tabs>
          <w:tab w:val="left" w:pos="1660"/>
        </w:tabs>
        <w:spacing w:line="264" w:lineRule="auto"/>
        <w:ind w:left="720" w:hanging="712"/>
        <w:rPr>
          <w:sz w:val="22"/>
          <w:szCs w:val="22"/>
        </w:rPr>
      </w:pPr>
      <w:r>
        <w:rPr>
          <w:sz w:val="22"/>
          <w:szCs w:val="22"/>
        </w:rPr>
        <w:fldChar w:fldCharType="begin"/>
      </w:r>
      <w:r>
        <w:rPr>
          <w:sz w:val="22"/>
          <w:szCs w:val="22"/>
        </w:rPr>
        <w:instrText xml:space="preserve"> HYPERLINK  \l "_III_Academic_rights" </w:instrText>
      </w:r>
      <w:r>
        <w:rPr>
          <w:sz w:val="22"/>
          <w:szCs w:val="22"/>
        </w:rPr>
        <w:fldChar w:fldCharType="separate"/>
      </w:r>
      <w:r w:rsidR="009B0063" w:rsidRPr="00AB5B84">
        <w:rPr>
          <w:rStyle w:val="Hyperlink"/>
          <w:sz w:val="22"/>
          <w:szCs w:val="22"/>
        </w:rPr>
        <w:t>A</w:t>
      </w:r>
      <w:r w:rsidR="00325006" w:rsidRPr="00AB5B84">
        <w:rPr>
          <w:rStyle w:val="Hyperlink"/>
          <w:sz w:val="22"/>
          <w:szCs w:val="22"/>
        </w:rPr>
        <w:t>cademic Rights and Responsibilities</w:t>
      </w:r>
      <w:bookmarkEnd w:id="71"/>
      <w:r>
        <w:rPr>
          <w:sz w:val="22"/>
          <w:szCs w:val="22"/>
        </w:rPr>
        <w:fldChar w:fldCharType="end"/>
      </w:r>
    </w:p>
    <w:p w14:paraId="06B44933" w14:textId="77777777" w:rsidR="009B0063" w:rsidRPr="001642CF" w:rsidRDefault="009B0063" w:rsidP="001642CF">
      <w:pPr>
        <w:pStyle w:val="BodyText"/>
        <w:spacing w:line="264" w:lineRule="auto"/>
        <w:rPr>
          <w:b/>
          <w:sz w:val="22"/>
          <w:szCs w:val="22"/>
        </w:rPr>
      </w:pPr>
    </w:p>
    <w:p w14:paraId="4D68CFF7" w14:textId="7347A4C3" w:rsidR="009B0063" w:rsidRPr="001642CF" w:rsidRDefault="00325006" w:rsidP="001642CF">
      <w:pPr>
        <w:pStyle w:val="BodyText"/>
        <w:spacing w:line="264" w:lineRule="auto"/>
        <w:rPr>
          <w:sz w:val="22"/>
          <w:szCs w:val="22"/>
        </w:rPr>
      </w:pPr>
      <w:r w:rsidRPr="001642CF">
        <w:rPr>
          <w:bCs/>
          <w:sz w:val="22"/>
          <w:szCs w:val="22"/>
        </w:rPr>
        <w:t xml:space="preserve">In April 2006, the university issued a </w:t>
      </w:r>
      <w:hyperlink r:id="rId45" w:history="1">
        <w:r w:rsidRPr="001642CF">
          <w:rPr>
            <w:rStyle w:val="Hyperlink"/>
            <w:bCs/>
            <w:sz w:val="22"/>
            <w:szCs w:val="22"/>
          </w:rPr>
          <w:t>reaffirmation</w:t>
        </w:r>
      </w:hyperlink>
      <w:r w:rsidRPr="001642CF">
        <w:rPr>
          <w:bCs/>
          <w:sz w:val="22"/>
          <w:szCs w:val="22"/>
        </w:rPr>
        <w:t xml:space="preserve"> of academic rights, responsibilities, and processes for addressing concerns.</w:t>
      </w:r>
    </w:p>
    <w:p w14:paraId="48FF178A" w14:textId="77777777" w:rsidR="009B0063" w:rsidRPr="001642CF" w:rsidRDefault="009B0063" w:rsidP="001642CF">
      <w:pPr>
        <w:pStyle w:val="BodyText"/>
        <w:spacing w:line="264" w:lineRule="auto"/>
        <w:rPr>
          <w:sz w:val="22"/>
          <w:szCs w:val="22"/>
        </w:rPr>
      </w:pPr>
    </w:p>
    <w:bookmarkStart w:id="72" w:name="_Faculty_and_Voting"/>
    <w:bookmarkStart w:id="73" w:name="_TOC_250026"/>
    <w:bookmarkEnd w:id="72"/>
    <w:p w14:paraId="7D36D6AE" w14:textId="103FD142" w:rsidR="009B0063" w:rsidRPr="001642CF" w:rsidRDefault="00AB5B84" w:rsidP="001642CF">
      <w:pPr>
        <w:pStyle w:val="Heading1"/>
        <w:numPr>
          <w:ilvl w:val="0"/>
          <w:numId w:val="26"/>
        </w:numPr>
        <w:tabs>
          <w:tab w:val="left" w:pos="1645"/>
        </w:tabs>
        <w:spacing w:line="264" w:lineRule="auto"/>
        <w:ind w:left="720" w:hanging="712"/>
        <w:rPr>
          <w:sz w:val="22"/>
          <w:szCs w:val="22"/>
        </w:rPr>
      </w:pPr>
      <w:r>
        <w:rPr>
          <w:sz w:val="22"/>
          <w:szCs w:val="22"/>
        </w:rPr>
        <w:fldChar w:fldCharType="begin"/>
      </w:r>
      <w:r>
        <w:rPr>
          <w:sz w:val="22"/>
          <w:szCs w:val="22"/>
        </w:rPr>
        <w:instrText xml:space="preserve"> HYPERLINK  \l "_IV_Faculty_and" </w:instrText>
      </w:r>
      <w:r>
        <w:rPr>
          <w:sz w:val="22"/>
          <w:szCs w:val="22"/>
        </w:rPr>
        <w:fldChar w:fldCharType="separate"/>
      </w:r>
      <w:r w:rsidR="009B0063" w:rsidRPr="00AB5B84">
        <w:rPr>
          <w:rStyle w:val="Hyperlink"/>
          <w:sz w:val="22"/>
          <w:szCs w:val="22"/>
        </w:rPr>
        <w:t>F</w:t>
      </w:r>
      <w:r w:rsidR="00325006" w:rsidRPr="00AB5B84">
        <w:rPr>
          <w:rStyle w:val="Hyperlink"/>
          <w:sz w:val="22"/>
          <w:szCs w:val="22"/>
        </w:rPr>
        <w:t>aculty and Voting Rights</w:t>
      </w:r>
      <w:bookmarkEnd w:id="73"/>
      <w:r>
        <w:rPr>
          <w:sz w:val="22"/>
          <w:szCs w:val="22"/>
        </w:rPr>
        <w:fldChar w:fldCharType="end"/>
      </w:r>
    </w:p>
    <w:p w14:paraId="5A41B99B" w14:textId="0A5E0BD1" w:rsidR="00325006" w:rsidRPr="001642CF" w:rsidRDefault="00325006" w:rsidP="001642CF">
      <w:pPr>
        <w:pStyle w:val="Heading1"/>
        <w:tabs>
          <w:tab w:val="left" w:pos="1645"/>
        </w:tabs>
        <w:spacing w:line="264" w:lineRule="auto"/>
        <w:ind w:left="0" w:firstLine="0"/>
        <w:rPr>
          <w:sz w:val="22"/>
          <w:szCs w:val="22"/>
        </w:rPr>
      </w:pPr>
    </w:p>
    <w:p w14:paraId="54F80B25" w14:textId="5D9C0117" w:rsidR="00325006" w:rsidRPr="001642CF" w:rsidRDefault="00325006" w:rsidP="001642CF">
      <w:pPr>
        <w:pStyle w:val="Heading1"/>
        <w:tabs>
          <w:tab w:val="left" w:pos="1645"/>
        </w:tabs>
        <w:spacing w:line="264" w:lineRule="auto"/>
        <w:ind w:left="0" w:firstLine="0"/>
        <w:jc w:val="center"/>
        <w:rPr>
          <w:b w:val="0"/>
          <w:bCs w:val="0"/>
          <w:sz w:val="22"/>
          <w:szCs w:val="22"/>
        </w:rPr>
      </w:pPr>
      <w:r w:rsidRPr="001642CF">
        <w:rPr>
          <w:b w:val="0"/>
          <w:bCs w:val="0"/>
          <w:i/>
          <w:color w:val="C00000"/>
          <w:sz w:val="22"/>
          <w:szCs w:val="22"/>
        </w:rPr>
        <w:t>Include information on clinical/teaching/professional practice</w:t>
      </w:r>
      <w:r w:rsidR="007B689D" w:rsidRPr="001642CF">
        <w:rPr>
          <w:b w:val="0"/>
          <w:bCs w:val="0"/>
          <w:i/>
          <w:color w:val="C00000"/>
          <w:sz w:val="22"/>
          <w:szCs w:val="22"/>
        </w:rPr>
        <w:t>,</w:t>
      </w:r>
      <w:r w:rsidRPr="001642CF">
        <w:rPr>
          <w:b w:val="0"/>
          <w:bCs w:val="0"/>
          <w:i/>
          <w:color w:val="C00000"/>
          <w:sz w:val="22"/>
          <w:szCs w:val="22"/>
        </w:rPr>
        <w:t xml:space="preserve"> research</w:t>
      </w:r>
      <w:r w:rsidR="007B689D" w:rsidRPr="001642CF">
        <w:rPr>
          <w:b w:val="0"/>
          <w:bCs w:val="0"/>
          <w:i/>
          <w:color w:val="C00000"/>
          <w:sz w:val="22"/>
          <w:szCs w:val="22"/>
        </w:rPr>
        <w:t>, and associated</w:t>
      </w:r>
      <w:r w:rsidRPr="001642CF">
        <w:rPr>
          <w:b w:val="0"/>
          <w:bCs w:val="0"/>
          <w:i/>
          <w:color w:val="C00000"/>
          <w:sz w:val="22"/>
          <w:szCs w:val="22"/>
        </w:rPr>
        <w:t xml:space="preserve"> faculty only if the campus has such faculty.</w:t>
      </w:r>
    </w:p>
    <w:p w14:paraId="386A46E8" w14:textId="77777777" w:rsidR="00325006" w:rsidRPr="001642CF" w:rsidRDefault="00325006" w:rsidP="001642CF">
      <w:pPr>
        <w:pStyle w:val="Heading1"/>
        <w:tabs>
          <w:tab w:val="left" w:pos="1645"/>
        </w:tabs>
        <w:spacing w:line="264" w:lineRule="auto"/>
        <w:ind w:left="0" w:firstLine="0"/>
        <w:rPr>
          <w:sz w:val="22"/>
          <w:szCs w:val="22"/>
        </w:rPr>
      </w:pPr>
    </w:p>
    <w:p w14:paraId="3BD6D157" w14:textId="498DD821" w:rsidR="009B0063" w:rsidRPr="001642CF" w:rsidRDefault="009B0063" w:rsidP="001642CF">
      <w:pPr>
        <w:pStyle w:val="BodyText"/>
        <w:spacing w:line="264" w:lineRule="auto"/>
        <w:rPr>
          <w:sz w:val="22"/>
          <w:szCs w:val="22"/>
        </w:rPr>
      </w:pPr>
      <w:r w:rsidRPr="001642CF">
        <w:rPr>
          <w:sz w:val="22"/>
          <w:szCs w:val="22"/>
        </w:rPr>
        <w:t xml:space="preserve">Faculty Rule </w:t>
      </w:r>
      <w:hyperlink r:id="rId46">
        <w:r w:rsidRPr="001642CF">
          <w:rPr>
            <w:color w:val="0000FF"/>
            <w:sz w:val="22"/>
            <w:szCs w:val="22"/>
            <w:u w:val="single" w:color="0000FF"/>
          </w:rPr>
          <w:t>3335-5-19</w:t>
        </w:r>
      </w:hyperlink>
      <w:r w:rsidRPr="001642CF">
        <w:rPr>
          <w:color w:val="0000FF"/>
          <w:sz w:val="22"/>
          <w:szCs w:val="22"/>
        </w:rPr>
        <w:t xml:space="preserve"> </w:t>
      </w:r>
      <w:r w:rsidRPr="001642CF">
        <w:rPr>
          <w:sz w:val="22"/>
          <w:szCs w:val="22"/>
        </w:rPr>
        <w:t>defines the types of faculty appointments possible at The Ohio State University and the rights and restrictions associated with each type of appointment.</w:t>
      </w:r>
      <w:r w:rsidRPr="001642CF">
        <w:rPr>
          <w:spacing w:val="40"/>
          <w:sz w:val="22"/>
          <w:szCs w:val="22"/>
        </w:rPr>
        <w:t xml:space="preserve"> </w:t>
      </w:r>
      <w:r w:rsidRPr="001642CF">
        <w:rPr>
          <w:sz w:val="22"/>
          <w:szCs w:val="22"/>
        </w:rPr>
        <w:t xml:space="preserve">The tenured, tenure track, </w:t>
      </w:r>
      <w:r w:rsidR="00325006" w:rsidRPr="001642CF">
        <w:rPr>
          <w:sz w:val="22"/>
          <w:szCs w:val="22"/>
        </w:rPr>
        <w:t>clinical/teaching/professional practice</w:t>
      </w:r>
      <w:r w:rsidR="00291E65" w:rsidRPr="001642CF">
        <w:rPr>
          <w:i/>
          <w:color w:val="C00000"/>
          <w:sz w:val="22"/>
          <w:szCs w:val="22"/>
        </w:rPr>
        <w:t xml:space="preserve"> [the campus should select </w:t>
      </w:r>
      <w:r w:rsidR="003F3349" w:rsidRPr="001642CF">
        <w:rPr>
          <w:i/>
          <w:color w:val="C00000"/>
          <w:sz w:val="22"/>
          <w:szCs w:val="22"/>
        </w:rPr>
        <w:t xml:space="preserve">the </w:t>
      </w:r>
      <w:r w:rsidR="00291E65" w:rsidRPr="001642CF">
        <w:rPr>
          <w:i/>
          <w:color w:val="C00000"/>
          <w:sz w:val="22"/>
          <w:szCs w:val="22"/>
        </w:rPr>
        <w:t>most appropriate title—teaching faculty, for example—and use it throughout instead of “clinical/teaching/professional practice faculty” on each reference to this faculty type]</w:t>
      </w:r>
      <w:r w:rsidR="00325006" w:rsidRPr="001642CF">
        <w:rPr>
          <w:sz w:val="22"/>
          <w:szCs w:val="22"/>
        </w:rPr>
        <w:t>, and research</w:t>
      </w:r>
      <w:r w:rsidRPr="001642CF">
        <w:rPr>
          <w:sz w:val="22"/>
          <w:szCs w:val="22"/>
        </w:rPr>
        <w:t xml:space="preserve"> faculty on </w:t>
      </w:r>
      <w:r w:rsidR="00325006" w:rsidRPr="001642CF">
        <w:rPr>
          <w:sz w:val="22"/>
          <w:szCs w:val="22"/>
        </w:rPr>
        <w:t>the</w:t>
      </w:r>
      <w:r w:rsidRPr="001642CF">
        <w:rPr>
          <w:sz w:val="22"/>
          <w:szCs w:val="22"/>
        </w:rPr>
        <w:t xml:space="preserve"> </w:t>
      </w:r>
      <w:r w:rsidR="00325006" w:rsidRPr="001642CF">
        <w:rPr>
          <w:sz w:val="22"/>
          <w:szCs w:val="22"/>
        </w:rPr>
        <w:t>[</w:t>
      </w:r>
      <w:r w:rsidRPr="001642CF">
        <w:rPr>
          <w:sz w:val="22"/>
          <w:szCs w:val="22"/>
        </w:rPr>
        <w:t>campus</w:t>
      </w:r>
      <w:r w:rsidR="00325006" w:rsidRPr="001642CF">
        <w:rPr>
          <w:sz w:val="22"/>
          <w:szCs w:val="22"/>
        </w:rPr>
        <w:t xml:space="preserve"> name]</w:t>
      </w:r>
      <w:r w:rsidRPr="001642CF">
        <w:rPr>
          <w:sz w:val="22"/>
          <w:szCs w:val="22"/>
        </w:rPr>
        <w:t xml:space="preserve"> are members of their respective Tenure Initiating Units (departments or schools) whose teaching and service normally occur</w:t>
      </w:r>
      <w:r w:rsidRPr="001642CF">
        <w:rPr>
          <w:spacing w:val="-3"/>
          <w:sz w:val="22"/>
          <w:szCs w:val="22"/>
        </w:rPr>
        <w:t xml:space="preserve"> </w:t>
      </w:r>
      <w:r w:rsidRPr="001642CF">
        <w:rPr>
          <w:sz w:val="22"/>
          <w:szCs w:val="22"/>
        </w:rPr>
        <w:t>on</w:t>
      </w:r>
      <w:r w:rsidRPr="001642CF">
        <w:rPr>
          <w:spacing w:val="-4"/>
          <w:sz w:val="22"/>
          <w:szCs w:val="22"/>
        </w:rPr>
        <w:t xml:space="preserve"> </w:t>
      </w:r>
      <w:r w:rsidRPr="001642CF">
        <w:rPr>
          <w:sz w:val="22"/>
          <w:szCs w:val="22"/>
        </w:rPr>
        <w:t>the</w:t>
      </w:r>
      <w:r w:rsidRPr="001642CF">
        <w:rPr>
          <w:spacing w:val="-3"/>
          <w:sz w:val="22"/>
          <w:szCs w:val="22"/>
        </w:rPr>
        <w:t xml:space="preserve"> </w:t>
      </w:r>
      <w:r w:rsidR="00325006" w:rsidRPr="001642CF">
        <w:rPr>
          <w:spacing w:val="-3"/>
          <w:sz w:val="22"/>
          <w:szCs w:val="22"/>
        </w:rPr>
        <w:t>[</w:t>
      </w:r>
      <w:r w:rsidRPr="001642CF">
        <w:rPr>
          <w:sz w:val="22"/>
          <w:szCs w:val="22"/>
        </w:rPr>
        <w:t>campus</w:t>
      </w:r>
      <w:r w:rsidR="00325006" w:rsidRPr="001642CF">
        <w:rPr>
          <w:sz w:val="22"/>
          <w:szCs w:val="22"/>
        </w:rPr>
        <w:t xml:space="preserve"> name]</w:t>
      </w:r>
      <w:r w:rsidRPr="001642CF">
        <w:rPr>
          <w:sz w:val="22"/>
          <w:szCs w:val="22"/>
        </w:rPr>
        <w:t>.</w:t>
      </w:r>
      <w:r w:rsidRPr="001642CF">
        <w:rPr>
          <w:spacing w:val="40"/>
          <w:sz w:val="22"/>
          <w:szCs w:val="22"/>
        </w:rPr>
        <w:t xml:space="preserve"> </w:t>
      </w:r>
      <w:r w:rsidR="00325006" w:rsidRPr="001642CF">
        <w:rPr>
          <w:sz w:val="22"/>
          <w:szCs w:val="22"/>
        </w:rPr>
        <w:t>This</w:t>
      </w:r>
      <w:r w:rsidRPr="001642CF">
        <w:rPr>
          <w:spacing w:val="-3"/>
          <w:sz w:val="22"/>
          <w:szCs w:val="22"/>
        </w:rPr>
        <w:t xml:space="preserve"> </w:t>
      </w:r>
      <w:r w:rsidRPr="001642CF">
        <w:rPr>
          <w:sz w:val="22"/>
          <w:szCs w:val="22"/>
        </w:rPr>
        <w:t>campus</w:t>
      </w:r>
      <w:r w:rsidRPr="001642CF">
        <w:rPr>
          <w:spacing w:val="-3"/>
          <w:sz w:val="22"/>
          <w:szCs w:val="22"/>
        </w:rPr>
        <w:t xml:space="preserve"> </w:t>
      </w:r>
      <w:r w:rsidRPr="001642CF">
        <w:rPr>
          <w:sz w:val="22"/>
          <w:szCs w:val="22"/>
        </w:rPr>
        <w:t>also</w:t>
      </w:r>
      <w:r w:rsidRPr="001642CF">
        <w:rPr>
          <w:spacing w:val="-3"/>
          <w:sz w:val="22"/>
          <w:szCs w:val="22"/>
        </w:rPr>
        <w:t xml:space="preserve"> </w:t>
      </w:r>
      <w:r w:rsidRPr="001642CF">
        <w:rPr>
          <w:sz w:val="22"/>
          <w:szCs w:val="22"/>
        </w:rPr>
        <w:t>employs</w:t>
      </w:r>
      <w:r w:rsidRPr="001642CF">
        <w:rPr>
          <w:spacing w:val="-2"/>
          <w:sz w:val="22"/>
          <w:szCs w:val="22"/>
        </w:rPr>
        <w:t xml:space="preserve"> </w:t>
      </w:r>
      <w:r w:rsidRPr="001642CF">
        <w:rPr>
          <w:sz w:val="22"/>
          <w:szCs w:val="22"/>
        </w:rPr>
        <w:t>associated</w:t>
      </w:r>
      <w:r w:rsidRPr="001642CF">
        <w:rPr>
          <w:spacing w:val="-2"/>
          <w:sz w:val="22"/>
          <w:szCs w:val="22"/>
        </w:rPr>
        <w:t xml:space="preserve"> </w:t>
      </w:r>
      <w:r w:rsidRPr="001642CF">
        <w:rPr>
          <w:sz w:val="22"/>
          <w:szCs w:val="22"/>
        </w:rPr>
        <w:t>faculty</w:t>
      </w:r>
      <w:r w:rsidRPr="001642CF">
        <w:rPr>
          <w:spacing w:val="-3"/>
          <w:sz w:val="22"/>
          <w:szCs w:val="22"/>
        </w:rPr>
        <w:t xml:space="preserve"> </w:t>
      </w:r>
      <w:r w:rsidR="00325006" w:rsidRPr="001642CF">
        <w:rPr>
          <w:sz w:val="22"/>
          <w:szCs w:val="22"/>
        </w:rPr>
        <w:t>with the</w:t>
      </w:r>
      <w:r w:rsidRPr="001642CF">
        <w:rPr>
          <w:spacing w:val="-3"/>
          <w:sz w:val="22"/>
          <w:szCs w:val="22"/>
        </w:rPr>
        <w:t xml:space="preserve"> </w:t>
      </w:r>
      <w:r w:rsidRPr="001642CF">
        <w:rPr>
          <w:sz w:val="22"/>
          <w:szCs w:val="22"/>
        </w:rPr>
        <w:t xml:space="preserve">titles </w:t>
      </w:r>
      <w:r w:rsidR="00325006" w:rsidRPr="001642CF">
        <w:rPr>
          <w:sz w:val="22"/>
          <w:szCs w:val="22"/>
        </w:rPr>
        <w:t xml:space="preserve">of </w:t>
      </w:r>
      <w:r w:rsidR="00325006" w:rsidRPr="001642CF">
        <w:rPr>
          <w:i/>
          <w:iCs/>
          <w:color w:val="C00000"/>
          <w:sz w:val="22"/>
          <w:szCs w:val="22"/>
        </w:rPr>
        <w:t>[state the titles of the campus’s associated faculty]</w:t>
      </w:r>
      <w:r w:rsidR="00325006" w:rsidRPr="001642CF">
        <w:rPr>
          <w:sz w:val="22"/>
          <w:szCs w:val="22"/>
        </w:rPr>
        <w:t>.</w:t>
      </w:r>
    </w:p>
    <w:p w14:paraId="3B29C176" w14:textId="77777777" w:rsidR="009B0063" w:rsidRPr="001642CF" w:rsidRDefault="009B0063" w:rsidP="001642CF">
      <w:pPr>
        <w:pStyle w:val="BodyText"/>
        <w:spacing w:line="264" w:lineRule="auto"/>
        <w:rPr>
          <w:sz w:val="22"/>
          <w:szCs w:val="22"/>
        </w:rPr>
      </w:pPr>
    </w:p>
    <w:p w14:paraId="4BEF90F3" w14:textId="23E7A470" w:rsidR="009B0063" w:rsidRPr="001642CF" w:rsidRDefault="009B0063" w:rsidP="001642CF">
      <w:pPr>
        <w:pStyle w:val="BodyText"/>
        <w:spacing w:line="264" w:lineRule="auto"/>
        <w:rPr>
          <w:spacing w:val="-2"/>
          <w:sz w:val="22"/>
          <w:szCs w:val="22"/>
        </w:rPr>
      </w:pPr>
      <w:r w:rsidRPr="001642CF">
        <w:rPr>
          <w:sz w:val="22"/>
          <w:szCs w:val="22"/>
        </w:rPr>
        <w:t xml:space="preserve">For purposes of governance, the faculty of the </w:t>
      </w:r>
      <w:r w:rsidR="00325006" w:rsidRPr="001642CF">
        <w:rPr>
          <w:sz w:val="22"/>
          <w:szCs w:val="22"/>
        </w:rPr>
        <w:t>[</w:t>
      </w:r>
      <w:r w:rsidRPr="001642CF">
        <w:rPr>
          <w:sz w:val="22"/>
          <w:szCs w:val="22"/>
        </w:rPr>
        <w:t>campus</w:t>
      </w:r>
      <w:r w:rsidR="00325006" w:rsidRPr="001642CF">
        <w:rPr>
          <w:sz w:val="22"/>
          <w:szCs w:val="22"/>
        </w:rPr>
        <w:t xml:space="preserve"> name]</w:t>
      </w:r>
      <w:r w:rsidRPr="001642CF">
        <w:rPr>
          <w:sz w:val="22"/>
          <w:szCs w:val="22"/>
        </w:rPr>
        <w:t xml:space="preserve"> include faculty with compensated FTEs of at least </w:t>
      </w:r>
      <w:r w:rsidR="007B689D" w:rsidRPr="001642CF">
        <w:rPr>
          <w:sz w:val="22"/>
          <w:szCs w:val="22"/>
        </w:rPr>
        <w:t>XX</w:t>
      </w:r>
      <w:r w:rsidRPr="001642CF">
        <w:rPr>
          <w:sz w:val="22"/>
          <w:szCs w:val="22"/>
        </w:rPr>
        <w:t xml:space="preserve">% on the </w:t>
      </w:r>
      <w:r w:rsidR="00325006" w:rsidRPr="001642CF">
        <w:rPr>
          <w:sz w:val="22"/>
          <w:szCs w:val="22"/>
        </w:rPr>
        <w:t>[</w:t>
      </w:r>
      <w:r w:rsidRPr="001642CF">
        <w:rPr>
          <w:sz w:val="22"/>
          <w:szCs w:val="22"/>
        </w:rPr>
        <w:t>campus</w:t>
      </w:r>
      <w:r w:rsidR="00325006" w:rsidRPr="001642CF">
        <w:rPr>
          <w:sz w:val="22"/>
          <w:szCs w:val="22"/>
        </w:rPr>
        <w:t xml:space="preserve"> name]</w:t>
      </w:r>
      <w:r w:rsidRPr="001642CF">
        <w:rPr>
          <w:sz w:val="22"/>
          <w:szCs w:val="22"/>
        </w:rPr>
        <w:t>.</w:t>
      </w:r>
      <w:r w:rsidRPr="001642CF">
        <w:rPr>
          <w:spacing w:val="40"/>
          <w:sz w:val="22"/>
          <w:szCs w:val="22"/>
        </w:rPr>
        <w:t xml:space="preserve"> </w:t>
      </w:r>
      <w:r w:rsidR="00291E65" w:rsidRPr="001642CF">
        <w:rPr>
          <w:i/>
          <w:iCs/>
          <w:color w:val="C00000"/>
          <w:sz w:val="22"/>
          <w:szCs w:val="22"/>
        </w:rPr>
        <w:t>[State the voting rights accorded to the campus’ c</w:t>
      </w:r>
      <w:r w:rsidR="00325006" w:rsidRPr="001642CF">
        <w:rPr>
          <w:i/>
          <w:iCs/>
          <w:color w:val="C00000"/>
          <w:sz w:val="22"/>
          <w:szCs w:val="22"/>
        </w:rPr>
        <w:t>linical/</w:t>
      </w:r>
      <w:r w:rsidRPr="001642CF">
        <w:rPr>
          <w:i/>
          <w:iCs/>
          <w:color w:val="C00000"/>
          <w:sz w:val="22"/>
          <w:szCs w:val="22"/>
        </w:rPr>
        <w:t>teaching</w:t>
      </w:r>
      <w:r w:rsidR="00325006" w:rsidRPr="001642CF">
        <w:rPr>
          <w:i/>
          <w:iCs/>
          <w:color w:val="C00000"/>
          <w:sz w:val="22"/>
          <w:szCs w:val="22"/>
        </w:rPr>
        <w:t>/professional practice</w:t>
      </w:r>
      <w:r w:rsidRPr="001642CF">
        <w:rPr>
          <w:i/>
          <w:iCs/>
          <w:color w:val="C00000"/>
          <w:sz w:val="22"/>
          <w:szCs w:val="22"/>
        </w:rPr>
        <w:t xml:space="preserve"> faculty, </w:t>
      </w:r>
      <w:r w:rsidR="00325006" w:rsidRPr="001642CF">
        <w:rPr>
          <w:i/>
          <w:iCs/>
          <w:color w:val="C00000"/>
          <w:sz w:val="22"/>
          <w:szCs w:val="22"/>
        </w:rPr>
        <w:t xml:space="preserve">research faculty, </w:t>
      </w:r>
      <w:r w:rsidR="007B689D" w:rsidRPr="001642CF">
        <w:rPr>
          <w:i/>
          <w:iCs/>
          <w:color w:val="C00000"/>
          <w:sz w:val="22"/>
          <w:szCs w:val="22"/>
        </w:rPr>
        <w:t xml:space="preserve">and </w:t>
      </w:r>
      <w:r w:rsidR="00325006" w:rsidRPr="001642CF">
        <w:rPr>
          <w:i/>
          <w:iCs/>
          <w:color w:val="C00000"/>
          <w:sz w:val="22"/>
          <w:szCs w:val="22"/>
        </w:rPr>
        <w:t>associated faculty</w:t>
      </w:r>
      <w:r w:rsidR="00291E65" w:rsidRPr="001642CF">
        <w:rPr>
          <w:i/>
          <w:iCs/>
          <w:color w:val="C00000"/>
          <w:sz w:val="22"/>
          <w:szCs w:val="22"/>
        </w:rPr>
        <w:t>.</w:t>
      </w:r>
      <w:r w:rsidR="00325006" w:rsidRPr="001642CF">
        <w:rPr>
          <w:i/>
          <w:iCs/>
          <w:color w:val="C00000"/>
          <w:sz w:val="22"/>
          <w:szCs w:val="22"/>
        </w:rPr>
        <w:t xml:space="preserve"> </w:t>
      </w:r>
      <w:r w:rsidR="00291E65" w:rsidRPr="001642CF">
        <w:rPr>
          <w:i/>
          <w:iCs/>
          <w:color w:val="C00000"/>
          <w:sz w:val="22"/>
          <w:szCs w:val="22"/>
        </w:rPr>
        <w:t>I</w:t>
      </w:r>
      <w:r w:rsidR="00325006" w:rsidRPr="001642CF">
        <w:rPr>
          <w:i/>
          <w:iCs/>
          <w:color w:val="C00000"/>
          <w:sz w:val="22"/>
          <w:szCs w:val="22"/>
        </w:rPr>
        <w:t xml:space="preserve">nclude only those </w:t>
      </w:r>
      <w:r w:rsidR="00291E65" w:rsidRPr="001642CF">
        <w:rPr>
          <w:i/>
          <w:iCs/>
          <w:color w:val="C00000"/>
          <w:sz w:val="22"/>
          <w:szCs w:val="22"/>
        </w:rPr>
        <w:t>appointment types appropriate</w:t>
      </w:r>
      <w:r w:rsidR="00325006" w:rsidRPr="001642CF">
        <w:rPr>
          <w:i/>
          <w:iCs/>
          <w:color w:val="C00000"/>
          <w:sz w:val="22"/>
          <w:szCs w:val="22"/>
        </w:rPr>
        <w:t xml:space="preserve"> to the campus]</w:t>
      </w:r>
      <w:r w:rsidR="00291E65" w:rsidRPr="001642CF">
        <w:rPr>
          <w:i/>
          <w:iCs/>
          <w:color w:val="C00000"/>
          <w:sz w:val="22"/>
          <w:szCs w:val="22"/>
        </w:rPr>
        <w:t>.</w:t>
      </w:r>
      <w:r w:rsidR="00325006" w:rsidRPr="001642CF">
        <w:rPr>
          <w:i/>
          <w:iCs/>
          <w:color w:val="C00000"/>
          <w:sz w:val="22"/>
          <w:szCs w:val="22"/>
        </w:rPr>
        <w:t xml:space="preserve"> </w:t>
      </w:r>
      <w:r w:rsidR="00291E65" w:rsidRPr="001642CF">
        <w:rPr>
          <w:sz w:val="22"/>
          <w:szCs w:val="22"/>
        </w:rPr>
        <w:t>E</w:t>
      </w:r>
      <w:r w:rsidRPr="001642CF">
        <w:rPr>
          <w:sz w:val="22"/>
          <w:szCs w:val="22"/>
        </w:rPr>
        <w:t>meritus faculty may be invited to participate in discussions on non-personnel matters, but may not participate</w:t>
      </w:r>
      <w:r w:rsidRPr="001642CF">
        <w:rPr>
          <w:spacing w:val="-4"/>
          <w:sz w:val="22"/>
          <w:szCs w:val="22"/>
        </w:rPr>
        <w:t xml:space="preserve"> </w:t>
      </w:r>
      <w:r w:rsidRPr="001642CF">
        <w:rPr>
          <w:sz w:val="22"/>
          <w:szCs w:val="22"/>
        </w:rPr>
        <w:t>in</w:t>
      </w:r>
      <w:r w:rsidRPr="001642CF">
        <w:rPr>
          <w:spacing w:val="-4"/>
          <w:sz w:val="22"/>
          <w:szCs w:val="22"/>
        </w:rPr>
        <w:t xml:space="preserve"> </w:t>
      </w:r>
      <w:r w:rsidRPr="001642CF">
        <w:rPr>
          <w:sz w:val="22"/>
          <w:szCs w:val="22"/>
        </w:rPr>
        <w:t>personnel</w:t>
      </w:r>
      <w:r w:rsidRPr="001642CF">
        <w:rPr>
          <w:spacing w:val="-2"/>
          <w:sz w:val="22"/>
          <w:szCs w:val="22"/>
        </w:rPr>
        <w:t xml:space="preserve"> </w:t>
      </w:r>
      <w:r w:rsidRPr="001642CF">
        <w:rPr>
          <w:sz w:val="22"/>
          <w:szCs w:val="22"/>
        </w:rPr>
        <w:t>matters,</w:t>
      </w:r>
      <w:r w:rsidRPr="001642CF">
        <w:rPr>
          <w:spacing w:val="-4"/>
          <w:sz w:val="22"/>
          <w:szCs w:val="22"/>
        </w:rPr>
        <w:t xml:space="preserve"> </w:t>
      </w:r>
      <w:r w:rsidRPr="001642CF">
        <w:rPr>
          <w:sz w:val="22"/>
          <w:szCs w:val="22"/>
        </w:rPr>
        <w:t>including</w:t>
      </w:r>
      <w:r w:rsidRPr="001642CF">
        <w:rPr>
          <w:spacing w:val="-4"/>
          <w:sz w:val="22"/>
          <w:szCs w:val="22"/>
        </w:rPr>
        <w:t xml:space="preserve"> </w:t>
      </w:r>
      <w:r w:rsidRPr="001642CF">
        <w:rPr>
          <w:sz w:val="22"/>
          <w:szCs w:val="22"/>
        </w:rPr>
        <w:t>promotion</w:t>
      </w:r>
      <w:r w:rsidRPr="001642CF">
        <w:rPr>
          <w:spacing w:val="-4"/>
          <w:sz w:val="22"/>
          <w:szCs w:val="22"/>
        </w:rPr>
        <w:t xml:space="preserve"> </w:t>
      </w:r>
      <w:r w:rsidRPr="001642CF">
        <w:rPr>
          <w:sz w:val="22"/>
          <w:szCs w:val="22"/>
        </w:rPr>
        <w:t>and</w:t>
      </w:r>
      <w:r w:rsidRPr="001642CF">
        <w:rPr>
          <w:spacing w:val="-4"/>
          <w:sz w:val="22"/>
          <w:szCs w:val="22"/>
        </w:rPr>
        <w:t xml:space="preserve"> </w:t>
      </w:r>
      <w:r w:rsidRPr="001642CF">
        <w:rPr>
          <w:sz w:val="22"/>
          <w:szCs w:val="22"/>
        </w:rPr>
        <w:t>tenure</w:t>
      </w:r>
      <w:r w:rsidRPr="001642CF">
        <w:rPr>
          <w:spacing w:val="-5"/>
          <w:sz w:val="22"/>
          <w:szCs w:val="22"/>
        </w:rPr>
        <w:t xml:space="preserve"> </w:t>
      </w:r>
      <w:r w:rsidRPr="001642CF">
        <w:rPr>
          <w:sz w:val="22"/>
          <w:szCs w:val="22"/>
        </w:rPr>
        <w:t>reviews,</w:t>
      </w:r>
      <w:r w:rsidRPr="001642CF">
        <w:rPr>
          <w:spacing w:val="-2"/>
          <w:sz w:val="22"/>
          <w:szCs w:val="22"/>
        </w:rPr>
        <w:t xml:space="preserve"> </w:t>
      </w:r>
      <w:r w:rsidRPr="001642CF">
        <w:rPr>
          <w:sz w:val="22"/>
          <w:szCs w:val="22"/>
        </w:rPr>
        <w:t>and</w:t>
      </w:r>
      <w:r w:rsidRPr="001642CF">
        <w:rPr>
          <w:spacing w:val="-4"/>
          <w:sz w:val="22"/>
          <w:szCs w:val="22"/>
        </w:rPr>
        <w:t xml:space="preserve"> </w:t>
      </w:r>
      <w:r w:rsidRPr="001642CF">
        <w:rPr>
          <w:sz w:val="22"/>
          <w:szCs w:val="22"/>
        </w:rPr>
        <w:t>may</w:t>
      </w:r>
      <w:r w:rsidRPr="001642CF">
        <w:rPr>
          <w:spacing w:val="-4"/>
          <w:sz w:val="22"/>
          <w:szCs w:val="22"/>
        </w:rPr>
        <w:t xml:space="preserve"> </w:t>
      </w:r>
      <w:r w:rsidRPr="001642CF">
        <w:rPr>
          <w:sz w:val="22"/>
          <w:szCs w:val="22"/>
        </w:rPr>
        <w:t>not</w:t>
      </w:r>
      <w:r w:rsidRPr="001642CF">
        <w:rPr>
          <w:spacing w:val="-4"/>
          <w:sz w:val="22"/>
          <w:szCs w:val="22"/>
        </w:rPr>
        <w:t xml:space="preserve"> </w:t>
      </w:r>
      <w:r w:rsidRPr="001642CF">
        <w:rPr>
          <w:sz w:val="22"/>
          <w:szCs w:val="22"/>
        </w:rPr>
        <w:t>vote</w:t>
      </w:r>
      <w:r w:rsidRPr="001642CF">
        <w:rPr>
          <w:spacing w:val="-4"/>
          <w:sz w:val="22"/>
          <w:szCs w:val="22"/>
        </w:rPr>
        <w:t xml:space="preserve"> </w:t>
      </w:r>
      <w:r w:rsidRPr="001642CF">
        <w:rPr>
          <w:sz w:val="22"/>
          <w:szCs w:val="22"/>
        </w:rPr>
        <w:t>on</w:t>
      </w:r>
      <w:r w:rsidRPr="001642CF">
        <w:rPr>
          <w:spacing w:val="-4"/>
          <w:sz w:val="22"/>
          <w:szCs w:val="22"/>
        </w:rPr>
        <w:t xml:space="preserve"> </w:t>
      </w:r>
      <w:r w:rsidRPr="001642CF">
        <w:rPr>
          <w:sz w:val="22"/>
          <w:szCs w:val="22"/>
        </w:rPr>
        <w:t xml:space="preserve">any </w:t>
      </w:r>
      <w:r w:rsidRPr="001642CF">
        <w:rPr>
          <w:spacing w:val="-2"/>
          <w:sz w:val="22"/>
          <w:szCs w:val="22"/>
        </w:rPr>
        <w:t>matter.</w:t>
      </w:r>
    </w:p>
    <w:p w14:paraId="089C21A0" w14:textId="68C2AECB" w:rsidR="00215E0B" w:rsidRPr="001642CF" w:rsidRDefault="00215E0B" w:rsidP="001642CF">
      <w:pPr>
        <w:pStyle w:val="BodyText"/>
        <w:spacing w:line="264" w:lineRule="auto"/>
        <w:rPr>
          <w:spacing w:val="-2"/>
          <w:sz w:val="22"/>
          <w:szCs w:val="22"/>
        </w:rPr>
      </w:pPr>
    </w:p>
    <w:p w14:paraId="0FB8A061" w14:textId="3FAFB2FF" w:rsidR="00215E0B" w:rsidRPr="001642CF" w:rsidRDefault="00215E0B" w:rsidP="001642CF">
      <w:pPr>
        <w:pStyle w:val="BodyText"/>
        <w:spacing w:line="264" w:lineRule="auto"/>
        <w:rPr>
          <w:sz w:val="22"/>
          <w:szCs w:val="22"/>
        </w:rPr>
      </w:pPr>
      <w:r w:rsidRPr="001642CF">
        <w:rPr>
          <w:sz w:val="22"/>
          <w:szCs w:val="22"/>
        </w:rPr>
        <w:lastRenderedPageBreak/>
        <w:t xml:space="preserve">Detailed information about the appointment criteria and procedures for the various types of faculty appointments made at [campus name] appears in the </w:t>
      </w:r>
      <w:hyperlink r:id="rId47" w:history="1">
        <w:r w:rsidRPr="001642CF">
          <w:rPr>
            <w:rStyle w:val="Hyperlink"/>
            <w:sz w:val="22"/>
            <w:szCs w:val="22"/>
          </w:rPr>
          <w:t>Appointments, Promotion and Tenure Document</w:t>
        </w:r>
      </w:hyperlink>
      <w:r w:rsidRPr="001642CF">
        <w:rPr>
          <w:rStyle w:val="Hyperlink"/>
          <w:sz w:val="22"/>
          <w:szCs w:val="22"/>
        </w:rPr>
        <w:t>.</w:t>
      </w:r>
    </w:p>
    <w:p w14:paraId="4098A640" w14:textId="77777777" w:rsidR="009B0063" w:rsidRPr="001642CF" w:rsidRDefault="009B0063" w:rsidP="001642CF">
      <w:pPr>
        <w:pStyle w:val="BodyText"/>
        <w:spacing w:line="264" w:lineRule="auto"/>
        <w:rPr>
          <w:sz w:val="22"/>
          <w:szCs w:val="22"/>
        </w:rPr>
      </w:pPr>
    </w:p>
    <w:bookmarkStart w:id="74" w:name="_Organization_of_the"/>
    <w:bookmarkStart w:id="75" w:name="_TOC_250025"/>
    <w:bookmarkEnd w:id="74"/>
    <w:p w14:paraId="67BD6141" w14:textId="6EC65B06" w:rsidR="009B0063" w:rsidRPr="001642CF" w:rsidRDefault="00AB5B84" w:rsidP="001642CF">
      <w:pPr>
        <w:pStyle w:val="Heading1"/>
        <w:numPr>
          <w:ilvl w:val="0"/>
          <w:numId w:val="26"/>
        </w:numPr>
        <w:tabs>
          <w:tab w:val="left" w:pos="1552"/>
        </w:tabs>
        <w:spacing w:line="264" w:lineRule="auto"/>
        <w:ind w:left="720" w:hanging="712"/>
        <w:rPr>
          <w:sz w:val="22"/>
          <w:szCs w:val="22"/>
        </w:rPr>
      </w:pPr>
      <w:r>
        <w:rPr>
          <w:sz w:val="22"/>
          <w:szCs w:val="22"/>
        </w:rPr>
        <w:fldChar w:fldCharType="begin"/>
      </w:r>
      <w:r>
        <w:rPr>
          <w:sz w:val="22"/>
          <w:szCs w:val="22"/>
        </w:rPr>
        <w:instrText xml:space="preserve"> HYPERLINK  \l "_V_Organization_of" </w:instrText>
      </w:r>
      <w:r>
        <w:rPr>
          <w:sz w:val="22"/>
          <w:szCs w:val="22"/>
        </w:rPr>
        <w:fldChar w:fldCharType="separate"/>
      </w:r>
      <w:r w:rsidR="009B0063" w:rsidRPr="00AB5B84">
        <w:rPr>
          <w:rStyle w:val="Hyperlink"/>
          <w:sz w:val="22"/>
          <w:szCs w:val="22"/>
        </w:rPr>
        <w:t>O</w:t>
      </w:r>
      <w:r w:rsidR="003814D6" w:rsidRPr="00AB5B84">
        <w:rPr>
          <w:rStyle w:val="Hyperlink"/>
          <w:sz w:val="22"/>
          <w:szCs w:val="22"/>
        </w:rPr>
        <w:t>rganization of the Campus</w:t>
      </w:r>
      <w:bookmarkEnd w:id="75"/>
      <w:r>
        <w:rPr>
          <w:sz w:val="22"/>
          <w:szCs w:val="22"/>
        </w:rPr>
        <w:fldChar w:fldCharType="end"/>
      </w:r>
    </w:p>
    <w:p w14:paraId="6748E47C" w14:textId="77777777" w:rsidR="009B0063" w:rsidRPr="001642CF" w:rsidRDefault="009B0063" w:rsidP="001642CF">
      <w:pPr>
        <w:pStyle w:val="BodyText"/>
        <w:spacing w:line="264" w:lineRule="auto"/>
        <w:rPr>
          <w:b/>
          <w:sz w:val="22"/>
          <w:szCs w:val="22"/>
        </w:rPr>
      </w:pPr>
    </w:p>
    <w:p w14:paraId="72725C22" w14:textId="06DF8719" w:rsidR="009B0063" w:rsidRPr="001642CF" w:rsidRDefault="003814D6" w:rsidP="001642CF">
      <w:pPr>
        <w:pStyle w:val="BodyText"/>
        <w:spacing w:line="264" w:lineRule="auto"/>
        <w:jc w:val="center"/>
        <w:rPr>
          <w:sz w:val="22"/>
          <w:szCs w:val="22"/>
        </w:rPr>
      </w:pPr>
      <w:r w:rsidRPr="001642CF">
        <w:rPr>
          <w:i/>
          <w:iCs/>
          <w:color w:val="C00000"/>
          <w:sz w:val="22"/>
          <w:szCs w:val="22"/>
        </w:rPr>
        <w:t>Include description of campus offices, staff, and their functions</w:t>
      </w:r>
      <w:r w:rsidR="009B0063" w:rsidRPr="001642CF">
        <w:rPr>
          <w:spacing w:val="-2"/>
          <w:sz w:val="22"/>
          <w:szCs w:val="22"/>
        </w:rPr>
        <w:t>.</w:t>
      </w:r>
    </w:p>
    <w:p w14:paraId="2845848E" w14:textId="77777777" w:rsidR="009B0063" w:rsidRPr="001642CF" w:rsidRDefault="009B0063" w:rsidP="001642CF">
      <w:pPr>
        <w:pStyle w:val="BodyText"/>
        <w:spacing w:line="264" w:lineRule="auto"/>
        <w:rPr>
          <w:sz w:val="22"/>
          <w:szCs w:val="22"/>
        </w:rPr>
      </w:pPr>
    </w:p>
    <w:bookmarkStart w:id="76" w:name="_Overview_of_Campus"/>
    <w:bookmarkEnd w:id="76"/>
    <w:p w14:paraId="0DFB0D56" w14:textId="02AB5EF1" w:rsidR="009B0063" w:rsidRPr="001642CF" w:rsidRDefault="00AB5B84" w:rsidP="001642CF">
      <w:pPr>
        <w:pStyle w:val="Heading1"/>
        <w:numPr>
          <w:ilvl w:val="0"/>
          <w:numId w:val="26"/>
        </w:numPr>
        <w:tabs>
          <w:tab w:val="left" w:pos="1645"/>
        </w:tabs>
        <w:spacing w:line="264" w:lineRule="auto"/>
        <w:ind w:left="720" w:hanging="712"/>
        <w:rPr>
          <w:sz w:val="22"/>
          <w:szCs w:val="22"/>
        </w:rPr>
      </w:pPr>
      <w:r>
        <w:rPr>
          <w:sz w:val="22"/>
          <w:szCs w:val="22"/>
        </w:rPr>
        <w:fldChar w:fldCharType="begin"/>
      </w:r>
      <w:r>
        <w:rPr>
          <w:sz w:val="22"/>
          <w:szCs w:val="22"/>
        </w:rPr>
        <w:instrText xml:space="preserve"> HYPERLINK  \l "_VI_Overview_of" </w:instrText>
      </w:r>
      <w:r>
        <w:rPr>
          <w:sz w:val="22"/>
          <w:szCs w:val="22"/>
        </w:rPr>
        <w:fldChar w:fldCharType="separate"/>
      </w:r>
      <w:r w:rsidR="009B0063" w:rsidRPr="00AB5B84">
        <w:rPr>
          <w:rStyle w:val="Hyperlink"/>
          <w:sz w:val="22"/>
          <w:szCs w:val="22"/>
        </w:rPr>
        <w:t>O</w:t>
      </w:r>
      <w:r w:rsidR="003814D6" w:rsidRPr="00AB5B84">
        <w:rPr>
          <w:rStyle w:val="Hyperlink"/>
          <w:sz w:val="22"/>
          <w:szCs w:val="22"/>
        </w:rPr>
        <w:t>verview of Campus Decision-Making</w:t>
      </w:r>
      <w:r>
        <w:rPr>
          <w:sz w:val="22"/>
          <w:szCs w:val="22"/>
        </w:rPr>
        <w:fldChar w:fldCharType="end"/>
      </w:r>
    </w:p>
    <w:p w14:paraId="733B563C" w14:textId="77777777" w:rsidR="009B0063" w:rsidRPr="001642CF" w:rsidRDefault="009B0063" w:rsidP="001642CF">
      <w:pPr>
        <w:pStyle w:val="BodyText"/>
        <w:spacing w:line="264" w:lineRule="auto"/>
        <w:rPr>
          <w:b/>
          <w:sz w:val="22"/>
          <w:szCs w:val="22"/>
        </w:rPr>
      </w:pPr>
    </w:p>
    <w:p w14:paraId="46682C44" w14:textId="6DB61AEC" w:rsidR="009B0063" w:rsidRPr="001642CF" w:rsidRDefault="009B0063" w:rsidP="001642CF">
      <w:pPr>
        <w:pStyle w:val="BodyText"/>
        <w:spacing w:line="264" w:lineRule="auto"/>
        <w:rPr>
          <w:sz w:val="22"/>
          <w:szCs w:val="22"/>
        </w:rPr>
      </w:pPr>
      <w:r w:rsidRPr="001642CF">
        <w:rPr>
          <w:sz w:val="22"/>
          <w:szCs w:val="22"/>
        </w:rPr>
        <w:t>Policy and program decisions are</w:t>
      </w:r>
      <w:r w:rsidRPr="001642CF">
        <w:rPr>
          <w:spacing w:val="-1"/>
          <w:sz w:val="22"/>
          <w:szCs w:val="22"/>
        </w:rPr>
        <w:t xml:space="preserve"> </w:t>
      </w:r>
      <w:r w:rsidRPr="001642CF">
        <w:rPr>
          <w:sz w:val="22"/>
          <w:szCs w:val="22"/>
        </w:rPr>
        <w:t>made</w:t>
      </w:r>
      <w:r w:rsidRPr="001642CF">
        <w:rPr>
          <w:spacing w:val="-1"/>
          <w:sz w:val="22"/>
          <w:szCs w:val="22"/>
        </w:rPr>
        <w:t xml:space="preserve"> </w:t>
      </w:r>
      <w:r w:rsidRPr="001642CF">
        <w:rPr>
          <w:sz w:val="22"/>
          <w:szCs w:val="22"/>
        </w:rPr>
        <w:t>in a number</w:t>
      </w:r>
      <w:r w:rsidRPr="001642CF">
        <w:rPr>
          <w:spacing w:val="-1"/>
          <w:sz w:val="22"/>
          <w:szCs w:val="22"/>
        </w:rPr>
        <w:t xml:space="preserve"> </w:t>
      </w:r>
      <w:r w:rsidRPr="001642CF">
        <w:rPr>
          <w:sz w:val="22"/>
          <w:szCs w:val="22"/>
        </w:rPr>
        <w:t>of ways: by the campus faculty as a whole,</w:t>
      </w:r>
      <w:r w:rsidRPr="001642CF">
        <w:rPr>
          <w:spacing w:val="-3"/>
          <w:sz w:val="22"/>
          <w:szCs w:val="22"/>
        </w:rPr>
        <w:t xml:space="preserve"> </w:t>
      </w:r>
      <w:r w:rsidRPr="001642CF">
        <w:rPr>
          <w:sz w:val="22"/>
          <w:szCs w:val="22"/>
        </w:rPr>
        <w:t>by</w:t>
      </w:r>
      <w:r w:rsidRPr="001642CF">
        <w:rPr>
          <w:spacing w:val="-3"/>
          <w:sz w:val="22"/>
          <w:szCs w:val="22"/>
        </w:rPr>
        <w:t xml:space="preserve"> </w:t>
      </w:r>
      <w:r w:rsidRPr="001642CF">
        <w:rPr>
          <w:sz w:val="22"/>
          <w:szCs w:val="22"/>
        </w:rPr>
        <w:t>standing</w:t>
      </w:r>
      <w:r w:rsidRPr="001642CF">
        <w:rPr>
          <w:spacing w:val="-3"/>
          <w:sz w:val="22"/>
          <w:szCs w:val="22"/>
        </w:rPr>
        <w:t xml:space="preserve"> </w:t>
      </w:r>
      <w:r w:rsidRPr="001642CF">
        <w:rPr>
          <w:sz w:val="22"/>
          <w:szCs w:val="22"/>
        </w:rPr>
        <w:t>or</w:t>
      </w:r>
      <w:r w:rsidRPr="001642CF">
        <w:rPr>
          <w:spacing w:val="-3"/>
          <w:sz w:val="22"/>
          <w:szCs w:val="22"/>
        </w:rPr>
        <w:t xml:space="preserve"> </w:t>
      </w:r>
      <w:r w:rsidRPr="001642CF">
        <w:rPr>
          <w:sz w:val="22"/>
          <w:szCs w:val="22"/>
        </w:rPr>
        <w:t>special</w:t>
      </w:r>
      <w:r w:rsidRPr="001642CF">
        <w:rPr>
          <w:spacing w:val="-3"/>
          <w:sz w:val="22"/>
          <w:szCs w:val="22"/>
        </w:rPr>
        <w:t xml:space="preserve"> </w:t>
      </w:r>
      <w:r w:rsidRPr="001642CF">
        <w:rPr>
          <w:sz w:val="22"/>
          <w:szCs w:val="22"/>
        </w:rPr>
        <w:t>committees</w:t>
      </w:r>
      <w:r w:rsidRPr="001642CF">
        <w:rPr>
          <w:spacing w:val="-3"/>
          <w:sz w:val="22"/>
          <w:szCs w:val="22"/>
        </w:rPr>
        <w:t xml:space="preserve"> </w:t>
      </w:r>
      <w:r w:rsidRPr="001642CF">
        <w:rPr>
          <w:sz w:val="22"/>
          <w:szCs w:val="22"/>
        </w:rPr>
        <w:t>of</w:t>
      </w:r>
      <w:r w:rsidRPr="001642CF">
        <w:rPr>
          <w:spacing w:val="-3"/>
          <w:sz w:val="22"/>
          <w:szCs w:val="22"/>
        </w:rPr>
        <w:t xml:space="preserve"> </w:t>
      </w:r>
      <w:r w:rsidRPr="001642CF">
        <w:rPr>
          <w:sz w:val="22"/>
          <w:szCs w:val="22"/>
        </w:rPr>
        <w:t>the</w:t>
      </w:r>
      <w:r w:rsidRPr="001642CF">
        <w:rPr>
          <w:spacing w:val="-2"/>
          <w:sz w:val="22"/>
          <w:szCs w:val="22"/>
        </w:rPr>
        <w:t xml:space="preserve"> </w:t>
      </w:r>
      <w:r w:rsidRPr="001642CF">
        <w:rPr>
          <w:sz w:val="22"/>
          <w:szCs w:val="22"/>
        </w:rPr>
        <w:t>campus,</w:t>
      </w:r>
      <w:r w:rsidRPr="001642CF">
        <w:rPr>
          <w:spacing w:val="-3"/>
          <w:sz w:val="22"/>
          <w:szCs w:val="22"/>
        </w:rPr>
        <w:t xml:space="preserve"> </w:t>
      </w:r>
      <w:r w:rsidRPr="001642CF">
        <w:rPr>
          <w:sz w:val="22"/>
          <w:szCs w:val="22"/>
        </w:rPr>
        <w:t>or</w:t>
      </w:r>
      <w:r w:rsidRPr="001642CF">
        <w:rPr>
          <w:spacing w:val="-3"/>
          <w:sz w:val="22"/>
          <w:szCs w:val="22"/>
        </w:rPr>
        <w:t xml:space="preserve"> </w:t>
      </w:r>
      <w:r w:rsidRPr="001642CF">
        <w:rPr>
          <w:sz w:val="22"/>
          <w:szCs w:val="22"/>
        </w:rPr>
        <w:t>by</w:t>
      </w:r>
      <w:r w:rsidRPr="001642CF">
        <w:rPr>
          <w:spacing w:val="-3"/>
          <w:sz w:val="22"/>
          <w:szCs w:val="22"/>
        </w:rPr>
        <w:t xml:space="preserve"> </w:t>
      </w:r>
      <w:r w:rsidRPr="001642CF">
        <w:rPr>
          <w:sz w:val="22"/>
          <w:szCs w:val="22"/>
        </w:rPr>
        <w:t>the</w:t>
      </w:r>
      <w:r w:rsidRPr="001642CF">
        <w:rPr>
          <w:spacing w:val="-3"/>
          <w:sz w:val="22"/>
          <w:szCs w:val="22"/>
        </w:rPr>
        <w:t xml:space="preserve"> </w:t>
      </w:r>
      <w:r w:rsidRPr="001642CF">
        <w:rPr>
          <w:sz w:val="22"/>
          <w:szCs w:val="22"/>
        </w:rPr>
        <w:t>dean</w:t>
      </w:r>
      <w:r w:rsidRPr="001642CF">
        <w:rPr>
          <w:spacing w:val="-1"/>
          <w:sz w:val="22"/>
          <w:szCs w:val="22"/>
        </w:rPr>
        <w:t xml:space="preserve"> </w:t>
      </w:r>
      <w:r w:rsidRPr="001642CF">
        <w:rPr>
          <w:sz w:val="22"/>
          <w:szCs w:val="22"/>
        </w:rPr>
        <w:t>and</w:t>
      </w:r>
      <w:r w:rsidRPr="001642CF">
        <w:rPr>
          <w:spacing w:val="-3"/>
          <w:sz w:val="22"/>
          <w:szCs w:val="22"/>
        </w:rPr>
        <w:t xml:space="preserve"> </w:t>
      </w:r>
      <w:r w:rsidRPr="001642CF">
        <w:rPr>
          <w:sz w:val="22"/>
          <w:szCs w:val="22"/>
        </w:rPr>
        <w:t>director.</w:t>
      </w:r>
      <w:r w:rsidRPr="001642CF">
        <w:rPr>
          <w:spacing w:val="40"/>
          <w:sz w:val="22"/>
          <w:szCs w:val="22"/>
        </w:rPr>
        <w:t xml:space="preserve"> </w:t>
      </w:r>
      <w:r w:rsidRPr="001642CF">
        <w:rPr>
          <w:sz w:val="22"/>
          <w:szCs w:val="22"/>
        </w:rPr>
        <w:t>The</w:t>
      </w:r>
      <w:r w:rsidRPr="001642CF">
        <w:rPr>
          <w:spacing w:val="-5"/>
          <w:sz w:val="22"/>
          <w:szCs w:val="22"/>
        </w:rPr>
        <w:t xml:space="preserve"> </w:t>
      </w:r>
      <w:r w:rsidRPr="001642CF">
        <w:rPr>
          <w:sz w:val="22"/>
          <w:szCs w:val="22"/>
        </w:rPr>
        <w:t>nature and importance of any individual matter determine how it is addressed.</w:t>
      </w:r>
      <w:r w:rsidRPr="001642CF">
        <w:rPr>
          <w:spacing w:val="40"/>
          <w:sz w:val="22"/>
          <w:szCs w:val="22"/>
        </w:rPr>
        <w:t xml:space="preserve"> </w:t>
      </w:r>
      <w:r w:rsidRPr="001642CF">
        <w:rPr>
          <w:sz w:val="22"/>
          <w:szCs w:val="22"/>
        </w:rPr>
        <w:t>Campus governance proceeds on the general principle that the more important the matter to be decided, the more inclusive participation in decision making needs to be.</w:t>
      </w:r>
      <w:r w:rsidRPr="001642CF">
        <w:rPr>
          <w:spacing w:val="40"/>
          <w:sz w:val="22"/>
          <w:szCs w:val="22"/>
        </w:rPr>
        <w:t xml:space="preserve"> </w:t>
      </w:r>
      <w:r w:rsidRPr="001642CF">
        <w:rPr>
          <w:sz w:val="22"/>
          <w:szCs w:val="22"/>
        </w:rPr>
        <w:t>Open discussions, both formal and informal, constitute the primary means of reaching decisions of central importance.</w:t>
      </w:r>
    </w:p>
    <w:p w14:paraId="7E33CEE2" w14:textId="2494BDBF" w:rsidR="0050090F" w:rsidRPr="001642CF" w:rsidRDefault="0050090F" w:rsidP="001642CF">
      <w:pPr>
        <w:pStyle w:val="BodyText"/>
        <w:spacing w:line="264" w:lineRule="auto"/>
        <w:rPr>
          <w:sz w:val="22"/>
          <w:szCs w:val="22"/>
        </w:rPr>
      </w:pPr>
    </w:p>
    <w:p w14:paraId="5C23EB29" w14:textId="68144FA5" w:rsidR="0050090F" w:rsidRPr="001642CF" w:rsidRDefault="00517D04" w:rsidP="001642CF">
      <w:pPr>
        <w:pStyle w:val="BodyText"/>
        <w:spacing w:line="264" w:lineRule="auto"/>
        <w:rPr>
          <w:sz w:val="22"/>
          <w:szCs w:val="22"/>
        </w:rPr>
      </w:pPr>
      <w:r w:rsidRPr="001642CF">
        <w:rPr>
          <w:sz w:val="22"/>
          <w:szCs w:val="22"/>
        </w:rPr>
        <w:t>T</w:t>
      </w:r>
      <w:r w:rsidR="0050090F" w:rsidRPr="001642CF">
        <w:rPr>
          <w:sz w:val="22"/>
          <w:szCs w:val="22"/>
        </w:rPr>
        <w:t xml:space="preserve">he Dean also relies on contributions and advice from the </w:t>
      </w:r>
      <w:r w:rsidRPr="001642CF">
        <w:rPr>
          <w:sz w:val="22"/>
          <w:szCs w:val="22"/>
        </w:rPr>
        <w:t>[campus name]</w:t>
      </w:r>
      <w:r w:rsidR="0050090F" w:rsidRPr="001642CF">
        <w:rPr>
          <w:sz w:val="22"/>
          <w:szCs w:val="22"/>
        </w:rPr>
        <w:t xml:space="preserve"> </w:t>
      </w:r>
      <w:r w:rsidRPr="001642CF">
        <w:rPr>
          <w:sz w:val="22"/>
          <w:szCs w:val="22"/>
        </w:rPr>
        <w:t xml:space="preserve">Advisory </w:t>
      </w:r>
      <w:r w:rsidR="0050090F" w:rsidRPr="001642CF">
        <w:rPr>
          <w:sz w:val="22"/>
          <w:szCs w:val="22"/>
        </w:rPr>
        <w:t xml:space="preserve">Board (composed of nine private citizens and one student appointed by the Executive Vice President and Provost in consultation with the </w:t>
      </w:r>
      <w:r w:rsidRPr="001642CF">
        <w:rPr>
          <w:sz w:val="22"/>
          <w:szCs w:val="22"/>
        </w:rPr>
        <w:t>d</w:t>
      </w:r>
      <w:r w:rsidR="0050090F" w:rsidRPr="001642CF">
        <w:rPr>
          <w:sz w:val="22"/>
          <w:szCs w:val="22"/>
        </w:rPr>
        <w:t>ean</w:t>
      </w:r>
      <w:r w:rsidRPr="001642CF">
        <w:rPr>
          <w:sz w:val="22"/>
          <w:szCs w:val="22"/>
        </w:rPr>
        <w:t xml:space="preserve"> and director</w:t>
      </w:r>
      <w:r w:rsidR="0050090F" w:rsidRPr="001642CF">
        <w:rPr>
          <w:sz w:val="22"/>
          <w:szCs w:val="22"/>
        </w:rPr>
        <w:t>).</w:t>
      </w:r>
      <w:r w:rsidR="00215E0B" w:rsidRPr="001642CF">
        <w:rPr>
          <w:sz w:val="22"/>
          <w:szCs w:val="22"/>
        </w:rPr>
        <w:t xml:space="preserve"> </w:t>
      </w:r>
      <w:r w:rsidR="0050090F" w:rsidRPr="001642CF">
        <w:rPr>
          <w:sz w:val="22"/>
          <w:szCs w:val="22"/>
        </w:rPr>
        <w:t xml:space="preserve">The </w:t>
      </w:r>
      <w:r w:rsidRPr="001642CF">
        <w:rPr>
          <w:sz w:val="22"/>
          <w:szCs w:val="22"/>
        </w:rPr>
        <w:t>[campus name</w:t>
      </w:r>
      <w:r w:rsidR="00215E0B" w:rsidRPr="001642CF">
        <w:rPr>
          <w:sz w:val="22"/>
          <w:szCs w:val="22"/>
        </w:rPr>
        <w:t>]</w:t>
      </w:r>
      <w:r w:rsidR="0050090F" w:rsidRPr="001642CF">
        <w:rPr>
          <w:sz w:val="22"/>
          <w:szCs w:val="22"/>
        </w:rPr>
        <w:t xml:space="preserve"> </w:t>
      </w:r>
      <w:r w:rsidRPr="001642CF">
        <w:rPr>
          <w:sz w:val="22"/>
          <w:szCs w:val="22"/>
        </w:rPr>
        <w:t xml:space="preserve">Advisory </w:t>
      </w:r>
      <w:r w:rsidR="0050090F" w:rsidRPr="001642CF">
        <w:rPr>
          <w:sz w:val="22"/>
          <w:szCs w:val="22"/>
        </w:rPr>
        <w:t xml:space="preserve">Board is consulted on matters pertaining to the campus as a whole. In cases where the </w:t>
      </w:r>
      <w:r w:rsidRPr="001642CF">
        <w:rPr>
          <w:sz w:val="22"/>
          <w:szCs w:val="22"/>
        </w:rPr>
        <w:t>d</w:t>
      </w:r>
      <w:r w:rsidR="0050090F" w:rsidRPr="001642CF">
        <w:rPr>
          <w:sz w:val="22"/>
          <w:szCs w:val="22"/>
        </w:rPr>
        <w:t xml:space="preserve">ean </w:t>
      </w:r>
      <w:r w:rsidRPr="001642CF">
        <w:rPr>
          <w:sz w:val="22"/>
          <w:szCs w:val="22"/>
        </w:rPr>
        <w:t xml:space="preserve">and director </w:t>
      </w:r>
      <w:r w:rsidR="0050090F" w:rsidRPr="001642CF">
        <w:rPr>
          <w:sz w:val="22"/>
          <w:szCs w:val="22"/>
        </w:rPr>
        <w:t xml:space="preserve">is not able to reach consensus in consultation with the </w:t>
      </w:r>
      <w:r w:rsidRPr="001642CF">
        <w:rPr>
          <w:sz w:val="22"/>
          <w:szCs w:val="22"/>
        </w:rPr>
        <w:t>b</w:t>
      </w:r>
      <w:r w:rsidR="0050090F" w:rsidRPr="001642CF">
        <w:rPr>
          <w:sz w:val="22"/>
          <w:szCs w:val="22"/>
        </w:rPr>
        <w:t xml:space="preserve">oard, the </w:t>
      </w:r>
      <w:r w:rsidRPr="001642CF">
        <w:rPr>
          <w:sz w:val="22"/>
          <w:szCs w:val="22"/>
        </w:rPr>
        <w:t>d</w:t>
      </w:r>
      <w:r w:rsidR="0050090F" w:rsidRPr="001642CF">
        <w:rPr>
          <w:sz w:val="22"/>
          <w:szCs w:val="22"/>
        </w:rPr>
        <w:t xml:space="preserve">ean </w:t>
      </w:r>
      <w:r w:rsidRPr="001642CF">
        <w:rPr>
          <w:sz w:val="22"/>
          <w:szCs w:val="22"/>
        </w:rPr>
        <w:t>and director</w:t>
      </w:r>
      <w:r w:rsidR="00215E0B" w:rsidRPr="001642CF">
        <w:rPr>
          <w:sz w:val="22"/>
          <w:szCs w:val="22"/>
        </w:rPr>
        <w:t xml:space="preserve"> will</w:t>
      </w:r>
      <w:r w:rsidR="0050090F" w:rsidRPr="001642CF">
        <w:rPr>
          <w:sz w:val="22"/>
          <w:szCs w:val="22"/>
        </w:rPr>
        <w:t xml:space="preserve"> convene the </w:t>
      </w:r>
      <w:r w:rsidRPr="001642CF">
        <w:rPr>
          <w:sz w:val="22"/>
          <w:szCs w:val="22"/>
        </w:rPr>
        <w:t>b</w:t>
      </w:r>
      <w:r w:rsidR="0050090F" w:rsidRPr="001642CF">
        <w:rPr>
          <w:sz w:val="22"/>
          <w:szCs w:val="22"/>
        </w:rPr>
        <w:t xml:space="preserve">oard to publicly announce </w:t>
      </w:r>
      <w:r w:rsidRPr="001642CF">
        <w:rPr>
          <w:sz w:val="22"/>
          <w:szCs w:val="22"/>
        </w:rPr>
        <w:t>their</w:t>
      </w:r>
      <w:r w:rsidR="0050090F" w:rsidRPr="001642CF">
        <w:rPr>
          <w:sz w:val="22"/>
          <w:szCs w:val="22"/>
        </w:rPr>
        <w:t xml:space="preserve"> decision and provide reasons for making that decision</w:t>
      </w:r>
      <w:r w:rsidRPr="001642CF">
        <w:rPr>
          <w:sz w:val="22"/>
          <w:szCs w:val="22"/>
        </w:rPr>
        <w:t>.</w:t>
      </w:r>
      <w:r w:rsidR="00215E0B" w:rsidRPr="001642CF">
        <w:rPr>
          <w:sz w:val="22"/>
          <w:szCs w:val="22"/>
        </w:rPr>
        <w:t xml:space="preserve"> See Chapter </w:t>
      </w:r>
      <w:r w:rsidR="00850B5A">
        <w:rPr>
          <w:sz w:val="22"/>
          <w:szCs w:val="22"/>
        </w:rPr>
        <w:t>5, Section 1</w:t>
      </w:r>
      <w:r w:rsidR="00215E0B" w:rsidRPr="001642CF">
        <w:rPr>
          <w:sz w:val="22"/>
          <w:szCs w:val="22"/>
        </w:rPr>
        <w:t xml:space="preserve"> of the </w:t>
      </w:r>
      <w:hyperlink r:id="rId48" w:history="1">
        <w:r w:rsidR="00215E0B" w:rsidRPr="001642CF">
          <w:rPr>
            <w:rStyle w:val="Hyperlink"/>
            <w:sz w:val="22"/>
            <w:szCs w:val="22"/>
          </w:rPr>
          <w:t>Policies and Procedures Handbook</w:t>
        </w:r>
      </w:hyperlink>
      <w:r w:rsidR="00215E0B" w:rsidRPr="001642CF">
        <w:rPr>
          <w:sz w:val="22"/>
          <w:szCs w:val="22"/>
        </w:rPr>
        <w:t xml:space="preserve"> for more information about regional campus advisory boards.</w:t>
      </w:r>
    </w:p>
    <w:p w14:paraId="763632CA" w14:textId="77777777" w:rsidR="0050090F" w:rsidRPr="001642CF" w:rsidRDefault="0050090F" w:rsidP="001642CF">
      <w:pPr>
        <w:pStyle w:val="BodyText"/>
        <w:spacing w:line="264" w:lineRule="auto"/>
        <w:rPr>
          <w:sz w:val="22"/>
          <w:szCs w:val="22"/>
        </w:rPr>
      </w:pPr>
    </w:p>
    <w:bookmarkStart w:id="77" w:name="_Campus_Administration"/>
    <w:bookmarkEnd w:id="77"/>
    <w:p w14:paraId="6037ABB4" w14:textId="55A48063" w:rsidR="009B0063" w:rsidRPr="001642CF" w:rsidRDefault="00AB5B84" w:rsidP="001642CF">
      <w:pPr>
        <w:pStyle w:val="Heading1"/>
        <w:numPr>
          <w:ilvl w:val="0"/>
          <w:numId w:val="26"/>
        </w:numPr>
        <w:tabs>
          <w:tab w:val="left" w:pos="1739"/>
        </w:tabs>
        <w:spacing w:line="264" w:lineRule="auto"/>
        <w:ind w:left="720" w:hanging="712"/>
        <w:rPr>
          <w:sz w:val="22"/>
          <w:szCs w:val="22"/>
        </w:rPr>
      </w:pPr>
      <w:r>
        <w:rPr>
          <w:sz w:val="22"/>
          <w:szCs w:val="22"/>
        </w:rPr>
        <w:fldChar w:fldCharType="begin"/>
      </w:r>
      <w:r>
        <w:rPr>
          <w:sz w:val="22"/>
          <w:szCs w:val="22"/>
        </w:rPr>
        <w:instrText xml:space="preserve"> HYPERLINK  \l "_VII_Campus_administration" </w:instrText>
      </w:r>
      <w:r>
        <w:rPr>
          <w:sz w:val="22"/>
          <w:szCs w:val="22"/>
        </w:rPr>
        <w:fldChar w:fldCharType="separate"/>
      </w:r>
      <w:r w:rsidR="009B0063" w:rsidRPr="00AB5B84">
        <w:rPr>
          <w:rStyle w:val="Hyperlink"/>
          <w:sz w:val="22"/>
          <w:szCs w:val="22"/>
        </w:rPr>
        <w:t>C</w:t>
      </w:r>
      <w:r w:rsidR="003814D6" w:rsidRPr="00AB5B84">
        <w:rPr>
          <w:rStyle w:val="Hyperlink"/>
          <w:sz w:val="22"/>
          <w:szCs w:val="22"/>
        </w:rPr>
        <w:t>ampus Administration</w:t>
      </w:r>
      <w:r>
        <w:rPr>
          <w:sz w:val="22"/>
          <w:szCs w:val="22"/>
        </w:rPr>
        <w:fldChar w:fldCharType="end"/>
      </w:r>
    </w:p>
    <w:p w14:paraId="52C306E9" w14:textId="77777777" w:rsidR="009B0063" w:rsidRPr="001642CF" w:rsidRDefault="009B0063" w:rsidP="001642CF">
      <w:pPr>
        <w:pStyle w:val="BodyText"/>
        <w:spacing w:line="264" w:lineRule="auto"/>
        <w:rPr>
          <w:b/>
          <w:sz w:val="22"/>
          <w:szCs w:val="22"/>
        </w:rPr>
      </w:pPr>
    </w:p>
    <w:bookmarkStart w:id="78" w:name="_Dean_and_Director"/>
    <w:bookmarkStart w:id="79" w:name="_TOC_250024"/>
    <w:bookmarkEnd w:id="78"/>
    <w:p w14:paraId="1EECEF6A" w14:textId="156E8800" w:rsidR="009B0063" w:rsidRPr="001642CF" w:rsidRDefault="00AB5B84" w:rsidP="001642CF">
      <w:pPr>
        <w:pStyle w:val="Heading2"/>
        <w:numPr>
          <w:ilvl w:val="1"/>
          <w:numId w:val="26"/>
        </w:numPr>
        <w:tabs>
          <w:tab w:val="left" w:pos="1552"/>
        </w:tabs>
        <w:spacing w:line="264" w:lineRule="auto"/>
        <w:ind w:left="720" w:hanging="720"/>
        <w:rPr>
          <w:sz w:val="22"/>
          <w:szCs w:val="22"/>
        </w:rPr>
      </w:pPr>
      <w:r>
        <w:rPr>
          <w:sz w:val="22"/>
          <w:szCs w:val="22"/>
        </w:rPr>
        <w:fldChar w:fldCharType="begin"/>
      </w:r>
      <w:r>
        <w:rPr>
          <w:sz w:val="22"/>
          <w:szCs w:val="22"/>
        </w:rPr>
        <w:instrText xml:space="preserve"> HYPERLINK  \l "_A_Dean_and" </w:instrText>
      </w:r>
      <w:r>
        <w:rPr>
          <w:sz w:val="22"/>
          <w:szCs w:val="22"/>
        </w:rPr>
        <w:fldChar w:fldCharType="separate"/>
      </w:r>
      <w:r w:rsidR="009B0063" w:rsidRPr="00AB5B84">
        <w:rPr>
          <w:rStyle w:val="Hyperlink"/>
          <w:sz w:val="22"/>
          <w:szCs w:val="22"/>
        </w:rPr>
        <w:t>Dean</w:t>
      </w:r>
      <w:r w:rsidR="009B0063" w:rsidRPr="00AB5B84">
        <w:rPr>
          <w:rStyle w:val="Hyperlink"/>
          <w:spacing w:val="-1"/>
          <w:sz w:val="22"/>
          <w:szCs w:val="22"/>
        </w:rPr>
        <w:t xml:space="preserve"> </w:t>
      </w:r>
      <w:r w:rsidR="009B0063" w:rsidRPr="00AB5B84">
        <w:rPr>
          <w:rStyle w:val="Hyperlink"/>
          <w:sz w:val="22"/>
          <w:szCs w:val="22"/>
        </w:rPr>
        <w:t>and</w:t>
      </w:r>
      <w:r w:rsidR="009B0063" w:rsidRPr="00AB5B84">
        <w:rPr>
          <w:rStyle w:val="Hyperlink"/>
          <w:spacing w:val="-1"/>
          <w:sz w:val="22"/>
          <w:szCs w:val="22"/>
        </w:rPr>
        <w:t xml:space="preserve"> </w:t>
      </w:r>
      <w:bookmarkEnd w:id="79"/>
      <w:r w:rsidR="009B0063" w:rsidRPr="00AB5B84">
        <w:rPr>
          <w:rStyle w:val="Hyperlink"/>
          <w:spacing w:val="-2"/>
          <w:sz w:val="22"/>
          <w:szCs w:val="22"/>
        </w:rPr>
        <w:t>Director</w:t>
      </w:r>
      <w:r>
        <w:rPr>
          <w:sz w:val="22"/>
          <w:szCs w:val="22"/>
        </w:rPr>
        <w:fldChar w:fldCharType="end"/>
      </w:r>
    </w:p>
    <w:p w14:paraId="02A97606" w14:textId="77777777" w:rsidR="009B0063" w:rsidRPr="001642CF" w:rsidRDefault="009B0063" w:rsidP="001642CF">
      <w:pPr>
        <w:pStyle w:val="BodyText"/>
        <w:spacing w:line="264" w:lineRule="auto"/>
        <w:rPr>
          <w:b/>
          <w:sz w:val="22"/>
          <w:szCs w:val="22"/>
        </w:rPr>
      </w:pPr>
    </w:p>
    <w:p w14:paraId="5313C2CE" w14:textId="1AC15721" w:rsidR="009B0063" w:rsidRPr="00363C69" w:rsidRDefault="009B0063" w:rsidP="001642CF">
      <w:pPr>
        <w:pStyle w:val="BodyText"/>
        <w:spacing w:line="264" w:lineRule="auto"/>
        <w:rPr>
          <w:sz w:val="22"/>
          <w:szCs w:val="22"/>
        </w:rPr>
      </w:pPr>
      <w:r w:rsidRPr="001642CF">
        <w:rPr>
          <w:sz w:val="22"/>
          <w:szCs w:val="22"/>
        </w:rPr>
        <w:t>The</w:t>
      </w:r>
      <w:r w:rsidRPr="001642CF">
        <w:rPr>
          <w:spacing w:val="-5"/>
          <w:sz w:val="22"/>
          <w:szCs w:val="22"/>
        </w:rPr>
        <w:t xml:space="preserve"> </w:t>
      </w:r>
      <w:r w:rsidRPr="001642CF">
        <w:rPr>
          <w:sz w:val="22"/>
          <w:szCs w:val="22"/>
        </w:rPr>
        <w:t>primary</w:t>
      </w:r>
      <w:r w:rsidRPr="001642CF">
        <w:rPr>
          <w:spacing w:val="-3"/>
          <w:sz w:val="22"/>
          <w:szCs w:val="22"/>
        </w:rPr>
        <w:t xml:space="preserve"> </w:t>
      </w:r>
      <w:r w:rsidRPr="001642CF">
        <w:rPr>
          <w:sz w:val="22"/>
          <w:szCs w:val="22"/>
        </w:rPr>
        <w:t>responsibilities</w:t>
      </w:r>
      <w:r w:rsidRPr="001642CF">
        <w:rPr>
          <w:spacing w:val="-3"/>
          <w:sz w:val="22"/>
          <w:szCs w:val="22"/>
        </w:rPr>
        <w:t xml:space="preserve"> </w:t>
      </w:r>
      <w:r w:rsidRPr="001642CF">
        <w:rPr>
          <w:sz w:val="22"/>
          <w:szCs w:val="22"/>
        </w:rPr>
        <w:t>of</w:t>
      </w:r>
      <w:r w:rsidRPr="001642CF">
        <w:rPr>
          <w:spacing w:val="-4"/>
          <w:sz w:val="22"/>
          <w:szCs w:val="22"/>
        </w:rPr>
        <w:t xml:space="preserve"> </w:t>
      </w:r>
      <w:r w:rsidRPr="001642CF">
        <w:rPr>
          <w:sz w:val="22"/>
          <w:szCs w:val="22"/>
        </w:rPr>
        <w:t>the</w:t>
      </w:r>
      <w:r w:rsidRPr="001642CF">
        <w:rPr>
          <w:spacing w:val="-3"/>
          <w:sz w:val="22"/>
          <w:szCs w:val="22"/>
        </w:rPr>
        <w:t xml:space="preserve"> </w:t>
      </w:r>
      <w:r w:rsidRPr="001642CF">
        <w:rPr>
          <w:sz w:val="22"/>
          <w:szCs w:val="22"/>
        </w:rPr>
        <w:t>dean</w:t>
      </w:r>
      <w:r w:rsidRPr="001642CF">
        <w:rPr>
          <w:spacing w:val="-1"/>
          <w:sz w:val="22"/>
          <w:szCs w:val="22"/>
        </w:rPr>
        <w:t xml:space="preserve"> </w:t>
      </w:r>
      <w:r w:rsidRPr="001642CF">
        <w:rPr>
          <w:sz w:val="22"/>
          <w:szCs w:val="22"/>
        </w:rPr>
        <w:t>and</w:t>
      </w:r>
      <w:r w:rsidRPr="001642CF">
        <w:rPr>
          <w:spacing w:val="-3"/>
          <w:sz w:val="22"/>
          <w:szCs w:val="22"/>
        </w:rPr>
        <w:t xml:space="preserve"> </w:t>
      </w:r>
      <w:r w:rsidRPr="001642CF">
        <w:rPr>
          <w:sz w:val="22"/>
          <w:szCs w:val="22"/>
        </w:rPr>
        <w:t>director</w:t>
      </w:r>
      <w:r w:rsidRPr="001642CF">
        <w:rPr>
          <w:spacing w:val="-3"/>
          <w:sz w:val="22"/>
          <w:szCs w:val="22"/>
        </w:rPr>
        <w:t xml:space="preserve"> </w:t>
      </w:r>
      <w:r w:rsidRPr="001642CF">
        <w:rPr>
          <w:sz w:val="22"/>
          <w:szCs w:val="22"/>
        </w:rPr>
        <w:t>of</w:t>
      </w:r>
      <w:r w:rsidRPr="001642CF">
        <w:rPr>
          <w:spacing w:val="-4"/>
          <w:sz w:val="22"/>
          <w:szCs w:val="22"/>
        </w:rPr>
        <w:t xml:space="preserve"> </w:t>
      </w:r>
      <w:r w:rsidRPr="001642CF">
        <w:rPr>
          <w:sz w:val="22"/>
          <w:szCs w:val="22"/>
        </w:rPr>
        <w:t>a</w:t>
      </w:r>
      <w:r w:rsidRPr="001642CF">
        <w:rPr>
          <w:spacing w:val="-4"/>
          <w:sz w:val="22"/>
          <w:szCs w:val="22"/>
        </w:rPr>
        <w:t xml:space="preserve"> </w:t>
      </w:r>
      <w:r w:rsidRPr="001642CF">
        <w:rPr>
          <w:sz w:val="22"/>
          <w:szCs w:val="22"/>
        </w:rPr>
        <w:t>regional</w:t>
      </w:r>
      <w:r w:rsidRPr="001642CF">
        <w:rPr>
          <w:spacing w:val="-3"/>
          <w:sz w:val="22"/>
          <w:szCs w:val="22"/>
        </w:rPr>
        <w:t xml:space="preserve"> </w:t>
      </w:r>
      <w:r w:rsidRPr="001642CF">
        <w:rPr>
          <w:sz w:val="22"/>
          <w:szCs w:val="22"/>
        </w:rPr>
        <w:t>campus</w:t>
      </w:r>
      <w:r w:rsidRPr="001642CF">
        <w:rPr>
          <w:spacing w:val="-1"/>
          <w:sz w:val="22"/>
          <w:szCs w:val="22"/>
        </w:rPr>
        <w:t xml:space="preserve"> </w:t>
      </w:r>
      <w:r w:rsidRPr="001642CF">
        <w:rPr>
          <w:sz w:val="22"/>
          <w:szCs w:val="22"/>
        </w:rPr>
        <w:t>are</w:t>
      </w:r>
      <w:r w:rsidRPr="001642CF">
        <w:rPr>
          <w:spacing w:val="-5"/>
          <w:sz w:val="22"/>
          <w:szCs w:val="22"/>
        </w:rPr>
        <w:t xml:space="preserve"> </w:t>
      </w:r>
      <w:r w:rsidRPr="001642CF">
        <w:rPr>
          <w:sz w:val="22"/>
          <w:szCs w:val="22"/>
        </w:rPr>
        <w:t>set</w:t>
      </w:r>
      <w:r w:rsidRPr="001642CF">
        <w:rPr>
          <w:spacing w:val="-3"/>
          <w:sz w:val="22"/>
          <w:szCs w:val="22"/>
        </w:rPr>
        <w:t xml:space="preserve"> </w:t>
      </w:r>
      <w:r w:rsidRPr="001642CF">
        <w:rPr>
          <w:sz w:val="22"/>
          <w:szCs w:val="22"/>
        </w:rPr>
        <w:t>forth</w:t>
      </w:r>
      <w:r w:rsidRPr="001642CF">
        <w:rPr>
          <w:spacing w:val="-3"/>
          <w:sz w:val="22"/>
          <w:szCs w:val="22"/>
        </w:rPr>
        <w:t xml:space="preserve"> </w:t>
      </w:r>
      <w:r w:rsidRPr="001642CF">
        <w:rPr>
          <w:sz w:val="22"/>
          <w:szCs w:val="22"/>
        </w:rPr>
        <w:t xml:space="preserve">in </w:t>
      </w:r>
      <w:hyperlink r:id="rId49">
        <w:r w:rsidRPr="001642CF">
          <w:rPr>
            <w:color w:val="0000FF"/>
            <w:sz w:val="22"/>
            <w:szCs w:val="22"/>
            <w:u w:val="single" w:color="0000FF"/>
          </w:rPr>
          <w:t>Faculty</w:t>
        </w:r>
      </w:hyperlink>
      <w:r w:rsidRPr="001642CF">
        <w:rPr>
          <w:color w:val="0000FF"/>
          <w:sz w:val="22"/>
          <w:szCs w:val="22"/>
        </w:rPr>
        <w:t xml:space="preserve"> </w:t>
      </w:r>
      <w:hyperlink r:id="rId50">
        <w:r w:rsidRPr="001642CF">
          <w:rPr>
            <w:color w:val="0000FF"/>
            <w:sz w:val="22"/>
            <w:szCs w:val="22"/>
            <w:u w:val="single" w:color="0000FF"/>
          </w:rPr>
          <w:t>Rule 3335-3-29.1</w:t>
        </w:r>
        <w:r w:rsidR="00215E0B" w:rsidRPr="001642CF">
          <w:rPr>
            <w:sz w:val="22"/>
            <w:szCs w:val="22"/>
          </w:rPr>
          <w:t xml:space="preserve">, which </w:t>
        </w:r>
      </w:hyperlink>
      <w:r w:rsidRPr="001642CF">
        <w:rPr>
          <w:sz w:val="22"/>
          <w:szCs w:val="22"/>
        </w:rPr>
        <w:t>states that “There shall be a dean and director of each</w:t>
      </w:r>
      <w:r w:rsidRPr="001642CF">
        <w:rPr>
          <w:spacing w:val="40"/>
          <w:sz w:val="22"/>
          <w:szCs w:val="22"/>
        </w:rPr>
        <w:t xml:space="preserve"> </w:t>
      </w:r>
      <w:r w:rsidRPr="001642CF">
        <w:rPr>
          <w:sz w:val="22"/>
          <w:szCs w:val="22"/>
        </w:rPr>
        <w:t>regional campus who shall be a member of its faculty and the administrative head of the regional campus.”</w:t>
      </w:r>
      <w:r w:rsidRPr="001642CF">
        <w:rPr>
          <w:spacing w:val="40"/>
          <w:sz w:val="22"/>
          <w:szCs w:val="22"/>
        </w:rPr>
        <w:t xml:space="preserve"> </w:t>
      </w:r>
      <w:r w:rsidR="00215E0B" w:rsidRPr="001642CF">
        <w:rPr>
          <w:sz w:val="22"/>
          <w:szCs w:val="22"/>
        </w:rPr>
        <w:t>That rule also</w:t>
      </w:r>
      <w:r w:rsidRPr="001642CF">
        <w:rPr>
          <w:color w:val="0000FF"/>
          <w:sz w:val="22"/>
          <w:szCs w:val="22"/>
        </w:rPr>
        <w:t xml:space="preserve"> </w:t>
      </w:r>
      <w:r w:rsidRPr="001642CF">
        <w:rPr>
          <w:sz w:val="22"/>
          <w:szCs w:val="22"/>
        </w:rPr>
        <w:t>states that “The major responsibility of each regional campus dean and director shall be that of providing active leadership in the promotion, direction, and support of educational activities and research opportunities, in the maintenance of a high level of</w:t>
      </w:r>
      <w:r w:rsidRPr="001642CF">
        <w:rPr>
          <w:spacing w:val="-2"/>
          <w:sz w:val="22"/>
          <w:szCs w:val="22"/>
        </w:rPr>
        <w:t xml:space="preserve"> </w:t>
      </w:r>
      <w:r w:rsidRPr="001642CF">
        <w:rPr>
          <w:sz w:val="22"/>
          <w:szCs w:val="22"/>
        </w:rPr>
        <w:t>morale</w:t>
      </w:r>
      <w:r w:rsidRPr="001642CF">
        <w:rPr>
          <w:spacing w:val="-2"/>
          <w:sz w:val="22"/>
          <w:szCs w:val="22"/>
        </w:rPr>
        <w:t xml:space="preserve"> </w:t>
      </w:r>
      <w:r w:rsidRPr="001642CF">
        <w:rPr>
          <w:sz w:val="22"/>
          <w:szCs w:val="22"/>
        </w:rPr>
        <w:t>among</w:t>
      </w:r>
      <w:r w:rsidRPr="001642CF">
        <w:rPr>
          <w:spacing w:val="-2"/>
          <w:sz w:val="22"/>
          <w:szCs w:val="22"/>
        </w:rPr>
        <w:t xml:space="preserve"> </w:t>
      </w:r>
      <w:r w:rsidRPr="001642CF">
        <w:rPr>
          <w:sz w:val="22"/>
          <w:szCs w:val="22"/>
        </w:rPr>
        <w:t>the</w:t>
      </w:r>
      <w:r w:rsidRPr="001642CF">
        <w:rPr>
          <w:spacing w:val="-1"/>
          <w:sz w:val="22"/>
          <w:szCs w:val="22"/>
        </w:rPr>
        <w:t xml:space="preserve"> </w:t>
      </w:r>
      <w:r w:rsidRPr="001642CF">
        <w:rPr>
          <w:sz w:val="22"/>
          <w:szCs w:val="22"/>
        </w:rPr>
        <w:t>faculty,</w:t>
      </w:r>
      <w:r w:rsidRPr="001642CF">
        <w:rPr>
          <w:spacing w:val="-2"/>
          <w:sz w:val="22"/>
          <w:szCs w:val="22"/>
        </w:rPr>
        <w:t xml:space="preserve"> </w:t>
      </w:r>
      <w:r w:rsidRPr="001642CF">
        <w:rPr>
          <w:sz w:val="22"/>
          <w:szCs w:val="22"/>
        </w:rPr>
        <w:t>and</w:t>
      </w:r>
      <w:r w:rsidRPr="001642CF">
        <w:rPr>
          <w:spacing w:val="-2"/>
          <w:sz w:val="22"/>
          <w:szCs w:val="22"/>
        </w:rPr>
        <w:t xml:space="preserve"> </w:t>
      </w:r>
      <w:r w:rsidRPr="001642CF">
        <w:rPr>
          <w:sz w:val="22"/>
          <w:szCs w:val="22"/>
        </w:rPr>
        <w:t>in</w:t>
      </w:r>
      <w:r w:rsidRPr="001642CF">
        <w:rPr>
          <w:spacing w:val="-2"/>
          <w:sz w:val="22"/>
          <w:szCs w:val="22"/>
        </w:rPr>
        <w:t xml:space="preserve"> </w:t>
      </w:r>
      <w:r w:rsidRPr="001642CF">
        <w:rPr>
          <w:sz w:val="22"/>
          <w:szCs w:val="22"/>
        </w:rPr>
        <w:t>the</w:t>
      </w:r>
      <w:r w:rsidRPr="001642CF">
        <w:rPr>
          <w:spacing w:val="-3"/>
          <w:sz w:val="22"/>
          <w:szCs w:val="22"/>
        </w:rPr>
        <w:t xml:space="preserve"> </w:t>
      </w:r>
      <w:r w:rsidRPr="001642CF">
        <w:rPr>
          <w:sz w:val="22"/>
          <w:szCs w:val="22"/>
        </w:rPr>
        <w:t>encouragement</w:t>
      </w:r>
      <w:r w:rsidRPr="001642CF">
        <w:rPr>
          <w:spacing w:val="-2"/>
          <w:sz w:val="22"/>
          <w:szCs w:val="22"/>
        </w:rPr>
        <w:t xml:space="preserve"> </w:t>
      </w:r>
      <w:r w:rsidRPr="001642CF">
        <w:rPr>
          <w:sz w:val="22"/>
          <w:szCs w:val="22"/>
        </w:rPr>
        <w:t>of</w:t>
      </w:r>
      <w:r w:rsidRPr="001642CF">
        <w:rPr>
          <w:spacing w:val="-3"/>
          <w:sz w:val="22"/>
          <w:szCs w:val="22"/>
        </w:rPr>
        <w:t xml:space="preserve"> </w:t>
      </w:r>
      <w:r w:rsidRPr="001642CF">
        <w:rPr>
          <w:sz w:val="22"/>
          <w:szCs w:val="22"/>
        </w:rPr>
        <w:t>the</w:t>
      </w:r>
      <w:r w:rsidRPr="001642CF">
        <w:rPr>
          <w:spacing w:val="-2"/>
          <w:sz w:val="22"/>
          <w:szCs w:val="22"/>
        </w:rPr>
        <w:t xml:space="preserve"> </w:t>
      </w:r>
      <w:r w:rsidRPr="001642CF">
        <w:rPr>
          <w:sz w:val="22"/>
          <w:szCs w:val="22"/>
        </w:rPr>
        <w:t>spirit</w:t>
      </w:r>
      <w:r w:rsidRPr="001642CF">
        <w:rPr>
          <w:spacing w:val="-2"/>
          <w:sz w:val="22"/>
          <w:szCs w:val="22"/>
        </w:rPr>
        <w:t xml:space="preserve"> </w:t>
      </w:r>
      <w:r w:rsidRPr="001642CF">
        <w:rPr>
          <w:sz w:val="22"/>
          <w:szCs w:val="22"/>
        </w:rPr>
        <w:t>of</w:t>
      </w:r>
      <w:r w:rsidRPr="001642CF">
        <w:rPr>
          <w:spacing w:val="-2"/>
          <w:sz w:val="22"/>
          <w:szCs w:val="22"/>
        </w:rPr>
        <w:t xml:space="preserve"> </w:t>
      </w:r>
      <w:r w:rsidRPr="001642CF">
        <w:rPr>
          <w:sz w:val="22"/>
          <w:szCs w:val="22"/>
        </w:rPr>
        <w:t>learning</w:t>
      </w:r>
      <w:r w:rsidRPr="001642CF">
        <w:rPr>
          <w:spacing w:val="-2"/>
          <w:sz w:val="22"/>
          <w:szCs w:val="22"/>
        </w:rPr>
        <w:t xml:space="preserve"> </w:t>
      </w:r>
      <w:r w:rsidRPr="001642CF">
        <w:rPr>
          <w:sz w:val="22"/>
          <w:szCs w:val="22"/>
        </w:rPr>
        <w:t>among</w:t>
      </w:r>
      <w:r w:rsidRPr="001642CF">
        <w:rPr>
          <w:spacing w:val="-2"/>
          <w:sz w:val="22"/>
          <w:szCs w:val="22"/>
        </w:rPr>
        <w:t xml:space="preserve"> </w:t>
      </w:r>
      <w:r w:rsidRPr="001642CF">
        <w:rPr>
          <w:sz w:val="22"/>
          <w:szCs w:val="22"/>
        </w:rPr>
        <w:t>the</w:t>
      </w:r>
      <w:r w:rsidRPr="001642CF">
        <w:rPr>
          <w:spacing w:val="-2"/>
          <w:sz w:val="22"/>
          <w:szCs w:val="22"/>
        </w:rPr>
        <w:t xml:space="preserve"> </w:t>
      </w:r>
      <w:r w:rsidRPr="001642CF">
        <w:rPr>
          <w:sz w:val="22"/>
          <w:szCs w:val="22"/>
        </w:rPr>
        <w:t xml:space="preserve">students. In </w:t>
      </w:r>
      <w:r w:rsidR="00287AE3" w:rsidRPr="001642CF">
        <w:rPr>
          <w:sz w:val="22"/>
          <w:szCs w:val="22"/>
        </w:rPr>
        <w:t>addition,</w:t>
      </w:r>
      <w:r w:rsidRPr="001642CF">
        <w:rPr>
          <w:sz w:val="22"/>
          <w:szCs w:val="22"/>
        </w:rPr>
        <w:t xml:space="preserve"> the dean and director shall have administrative responsibility for the program of the regional</w:t>
      </w:r>
      <w:r w:rsidRPr="001642CF">
        <w:rPr>
          <w:spacing w:val="-3"/>
          <w:sz w:val="22"/>
          <w:szCs w:val="22"/>
        </w:rPr>
        <w:t xml:space="preserve"> </w:t>
      </w:r>
      <w:r w:rsidRPr="001642CF">
        <w:rPr>
          <w:sz w:val="22"/>
          <w:szCs w:val="22"/>
        </w:rPr>
        <w:t>campus</w:t>
      </w:r>
      <w:r w:rsidRPr="001642CF">
        <w:rPr>
          <w:spacing w:val="-3"/>
          <w:sz w:val="22"/>
          <w:szCs w:val="22"/>
        </w:rPr>
        <w:t xml:space="preserve"> </w:t>
      </w:r>
      <w:r w:rsidRPr="001642CF">
        <w:rPr>
          <w:sz w:val="22"/>
          <w:szCs w:val="22"/>
        </w:rPr>
        <w:t>subject</w:t>
      </w:r>
      <w:r w:rsidRPr="001642CF">
        <w:rPr>
          <w:spacing w:val="-3"/>
          <w:sz w:val="22"/>
          <w:szCs w:val="22"/>
        </w:rPr>
        <w:t xml:space="preserve"> </w:t>
      </w:r>
      <w:r w:rsidRPr="001642CF">
        <w:rPr>
          <w:sz w:val="22"/>
          <w:szCs w:val="22"/>
        </w:rPr>
        <w:t>to</w:t>
      </w:r>
      <w:r w:rsidRPr="001642CF">
        <w:rPr>
          <w:spacing w:val="-3"/>
          <w:sz w:val="22"/>
          <w:szCs w:val="22"/>
        </w:rPr>
        <w:t xml:space="preserve"> </w:t>
      </w:r>
      <w:r w:rsidRPr="001642CF">
        <w:rPr>
          <w:sz w:val="22"/>
          <w:szCs w:val="22"/>
        </w:rPr>
        <w:t>the</w:t>
      </w:r>
      <w:r w:rsidRPr="001642CF">
        <w:rPr>
          <w:spacing w:val="-3"/>
          <w:sz w:val="22"/>
          <w:szCs w:val="22"/>
        </w:rPr>
        <w:t xml:space="preserve"> </w:t>
      </w:r>
      <w:r w:rsidRPr="001642CF">
        <w:rPr>
          <w:sz w:val="22"/>
          <w:szCs w:val="22"/>
        </w:rPr>
        <w:t>approval</w:t>
      </w:r>
      <w:r w:rsidRPr="001642CF">
        <w:rPr>
          <w:spacing w:val="-3"/>
          <w:sz w:val="22"/>
          <w:szCs w:val="22"/>
        </w:rPr>
        <w:t xml:space="preserve"> </w:t>
      </w:r>
      <w:r w:rsidRPr="001642CF">
        <w:rPr>
          <w:sz w:val="22"/>
          <w:szCs w:val="22"/>
        </w:rPr>
        <w:t>of</w:t>
      </w:r>
      <w:r w:rsidRPr="001642CF">
        <w:rPr>
          <w:spacing w:val="-3"/>
          <w:sz w:val="22"/>
          <w:szCs w:val="22"/>
        </w:rPr>
        <w:t xml:space="preserve"> </w:t>
      </w:r>
      <w:r w:rsidRPr="001642CF">
        <w:rPr>
          <w:sz w:val="22"/>
          <w:szCs w:val="22"/>
        </w:rPr>
        <w:t>the</w:t>
      </w:r>
      <w:r w:rsidRPr="001642CF">
        <w:rPr>
          <w:spacing w:val="-4"/>
          <w:sz w:val="22"/>
          <w:szCs w:val="22"/>
        </w:rPr>
        <w:t xml:space="preserve"> </w:t>
      </w:r>
      <w:r w:rsidRPr="001642CF">
        <w:rPr>
          <w:sz w:val="22"/>
          <w:szCs w:val="22"/>
        </w:rPr>
        <w:t>executive</w:t>
      </w:r>
      <w:r w:rsidRPr="001642CF">
        <w:rPr>
          <w:spacing w:val="-4"/>
          <w:sz w:val="22"/>
          <w:szCs w:val="22"/>
        </w:rPr>
        <w:t xml:space="preserve"> </w:t>
      </w:r>
      <w:r w:rsidRPr="001642CF">
        <w:rPr>
          <w:sz w:val="22"/>
          <w:szCs w:val="22"/>
        </w:rPr>
        <w:t>vice</w:t>
      </w:r>
      <w:r w:rsidRPr="001642CF">
        <w:rPr>
          <w:spacing w:val="-5"/>
          <w:sz w:val="22"/>
          <w:szCs w:val="22"/>
        </w:rPr>
        <w:t xml:space="preserve"> </w:t>
      </w:r>
      <w:r w:rsidRPr="001642CF">
        <w:rPr>
          <w:sz w:val="22"/>
          <w:szCs w:val="22"/>
        </w:rPr>
        <w:t>president</w:t>
      </w:r>
      <w:r w:rsidRPr="001642CF">
        <w:rPr>
          <w:spacing w:val="-3"/>
          <w:sz w:val="22"/>
          <w:szCs w:val="22"/>
        </w:rPr>
        <w:t xml:space="preserve"> </w:t>
      </w:r>
      <w:r w:rsidRPr="001642CF">
        <w:rPr>
          <w:sz w:val="22"/>
          <w:szCs w:val="22"/>
        </w:rPr>
        <w:t>and</w:t>
      </w:r>
      <w:r w:rsidRPr="001642CF">
        <w:rPr>
          <w:spacing w:val="-1"/>
          <w:sz w:val="22"/>
          <w:szCs w:val="22"/>
        </w:rPr>
        <w:t xml:space="preserve"> </w:t>
      </w:r>
      <w:r w:rsidRPr="001642CF">
        <w:rPr>
          <w:sz w:val="22"/>
          <w:szCs w:val="22"/>
        </w:rPr>
        <w:t>provost</w:t>
      </w:r>
      <w:r w:rsidRPr="001642CF">
        <w:rPr>
          <w:spacing w:val="-3"/>
          <w:sz w:val="22"/>
          <w:szCs w:val="22"/>
        </w:rPr>
        <w:t xml:space="preserve"> </w:t>
      </w:r>
      <w:r w:rsidRPr="001642CF">
        <w:rPr>
          <w:sz w:val="22"/>
          <w:szCs w:val="22"/>
        </w:rPr>
        <w:t>or</w:t>
      </w:r>
      <w:r w:rsidRPr="001642CF">
        <w:rPr>
          <w:spacing w:val="-3"/>
          <w:sz w:val="22"/>
          <w:szCs w:val="22"/>
        </w:rPr>
        <w:t xml:space="preserve"> </w:t>
      </w:r>
      <w:r w:rsidRPr="001642CF">
        <w:rPr>
          <w:sz w:val="22"/>
          <w:szCs w:val="22"/>
        </w:rPr>
        <w:t>designee,</w:t>
      </w:r>
      <w:r w:rsidRPr="001642CF">
        <w:rPr>
          <w:spacing w:val="-3"/>
          <w:sz w:val="22"/>
          <w:szCs w:val="22"/>
        </w:rPr>
        <w:t xml:space="preserve"> </w:t>
      </w:r>
      <w:r w:rsidRPr="001642CF">
        <w:rPr>
          <w:sz w:val="22"/>
          <w:szCs w:val="22"/>
        </w:rPr>
        <w:t xml:space="preserve">the president, and the board of </w:t>
      </w:r>
      <w:r w:rsidRPr="00363C69">
        <w:rPr>
          <w:sz w:val="22"/>
          <w:szCs w:val="22"/>
        </w:rPr>
        <w:t>trustees.”</w:t>
      </w:r>
      <w:r w:rsidR="00363C69" w:rsidRPr="00363C69">
        <w:rPr>
          <w:sz w:val="22"/>
          <w:szCs w:val="22"/>
        </w:rPr>
        <w:t xml:space="preserve"> </w:t>
      </w:r>
      <w:hyperlink r:id="rId51">
        <w:r w:rsidR="00363C69" w:rsidRPr="00363C69">
          <w:rPr>
            <w:sz w:val="22"/>
            <w:szCs w:val="22"/>
          </w:rPr>
          <w:t>T</w:t>
        </w:r>
      </w:hyperlink>
      <w:r w:rsidR="00363C69" w:rsidRPr="00363C69">
        <w:rPr>
          <w:sz w:val="22"/>
          <w:szCs w:val="22"/>
        </w:rPr>
        <w:t>his rule further requires the dean and director to develop, in consultation with the faculty, a Pattern of Administration with specified minimum content, including a description of campus policies and procedures.</w:t>
      </w:r>
    </w:p>
    <w:p w14:paraId="382542EF" w14:textId="77777777" w:rsidR="009B0063" w:rsidRPr="001642CF" w:rsidRDefault="009B0063" w:rsidP="001642CF">
      <w:pPr>
        <w:pStyle w:val="BodyText"/>
        <w:spacing w:line="264" w:lineRule="auto"/>
        <w:rPr>
          <w:sz w:val="22"/>
          <w:szCs w:val="22"/>
        </w:rPr>
      </w:pPr>
    </w:p>
    <w:p w14:paraId="0885AC76" w14:textId="680B2253" w:rsidR="009B0063" w:rsidRDefault="007B689D" w:rsidP="001642CF">
      <w:pPr>
        <w:pStyle w:val="BodyText"/>
        <w:spacing w:line="264" w:lineRule="auto"/>
        <w:rPr>
          <w:sz w:val="22"/>
          <w:szCs w:val="22"/>
        </w:rPr>
      </w:pPr>
      <w:r w:rsidRPr="001642CF">
        <w:rPr>
          <w:sz w:val="22"/>
          <w:szCs w:val="22"/>
        </w:rPr>
        <w:t>Other</w:t>
      </w:r>
      <w:r w:rsidR="009B0063" w:rsidRPr="001642CF">
        <w:rPr>
          <w:spacing w:val="-2"/>
          <w:sz w:val="22"/>
          <w:szCs w:val="22"/>
        </w:rPr>
        <w:t xml:space="preserve"> </w:t>
      </w:r>
      <w:r w:rsidR="009B0063" w:rsidRPr="001642CF">
        <w:rPr>
          <w:sz w:val="22"/>
          <w:szCs w:val="22"/>
        </w:rPr>
        <w:t>responsibilities</w:t>
      </w:r>
      <w:r w:rsidR="009B0063" w:rsidRPr="001642CF">
        <w:rPr>
          <w:spacing w:val="-1"/>
          <w:sz w:val="22"/>
          <w:szCs w:val="22"/>
        </w:rPr>
        <w:t xml:space="preserve"> </w:t>
      </w:r>
      <w:r w:rsidR="009B0063" w:rsidRPr="001642CF">
        <w:rPr>
          <w:sz w:val="22"/>
          <w:szCs w:val="22"/>
        </w:rPr>
        <w:t>of</w:t>
      </w:r>
      <w:r w:rsidR="009B0063" w:rsidRPr="001642CF">
        <w:rPr>
          <w:spacing w:val="-2"/>
          <w:sz w:val="22"/>
          <w:szCs w:val="22"/>
        </w:rPr>
        <w:t xml:space="preserve"> </w:t>
      </w:r>
      <w:r w:rsidR="009B0063" w:rsidRPr="001642CF">
        <w:rPr>
          <w:sz w:val="22"/>
          <w:szCs w:val="22"/>
        </w:rPr>
        <w:t>the</w:t>
      </w:r>
      <w:r w:rsidR="009B0063" w:rsidRPr="001642CF">
        <w:rPr>
          <w:spacing w:val="-1"/>
          <w:sz w:val="22"/>
          <w:szCs w:val="22"/>
        </w:rPr>
        <w:t xml:space="preserve"> </w:t>
      </w:r>
      <w:r w:rsidR="009B0063" w:rsidRPr="001642CF">
        <w:rPr>
          <w:sz w:val="22"/>
          <w:szCs w:val="22"/>
        </w:rPr>
        <w:t>dean</w:t>
      </w:r>
      <w:r w:rsidR="009B0063" w:rsidRPr="001642CF">
        <w:rPr>
          <w:spacing w:val="1"/>
          <w:sz w:val="22"/>
          <w:szCs w:val="22"/>
        </w:rPr>
        <w:t xml:space="preserve"> </w:t>
      </w:r>
      <w:r w:rsidR="009B0063" w:rsidRPr="001642CF">
        <w:rPr>
          <w:sz w:val="22"/>
          <w:szCs w:val="22"/>
        </w:rPr>
        <w:t>and</w:t>
      </w:r>
      <w:r w:rsidR="009B0063" w:rsidRPr="001642CF">
        <w:rPr>
          <w:spacing w:val="-1"/>
          <w:sz w:val="22"/>
          <w:szCs w:val="22"/>
        </w:rPr>
        <w:t xml:space="preserve"> </w:t>
      </w:r>
      <w:r w:rsidR="009B0063" w:rsidRPr="001642CF">
        <w:rPr>
          <w:sz w:val="22"/>
          <w:szCs w:val="22"/>
        </w:rPr>
        <w:t>director</w:t>
      </w:r>
      <w:r w:rsidRPr="001642CF">
        <w:rPr>
          <w:sz w:val="22"/>
          <w:szCs w:val="22"/>
        </w:rPr>
        <w:t>, not specifically noted elsewhere in this Pattern of Administration, are paraphrased and summarized below.</w:t>
      </w:r>
    </w:p>
    <w:p w14:paraId="0E30A9C4" w14:textId="77777777" w:rsidR="00054163" w:rsidRPr="001642CF" w:rsidRDefault="00054163" w:rsidP="001642CF">
      <w:pPr>
        <w:pStyle w:val="BodyText"/>
        <w:spacing w:line="264" w:lineRule="auto"/>
        <w:rPr>
          <w:sz w:val="22"/>
          <w:szCs w:val="22"/>
        </w:rPr>
      </w:pPr>
    </w:p>
    <w:p w14:paraId="431EDCB6" w14:textId="77777777" w:rsidR="00E43EB1" w:rsidRPr="00E43EB1" w:rsidRDefault="00E43EB1" w:rsidP="00E43EB1">
      <w:pPr>
        <w:pStyle w:val="ListParagraph"/>
        <w:numPr>
          <w:ilvl w:val="2"/>
          <w:numId w:val="26"/>
        </w:numPr>
        <w:tabs>
          <w:tab w:val="left" w:pos="1920"/>
        </w:tabs>
        <w:spacing w:line="264" w:lineRule="auto"/>
        <w:ind w:left="360" w:hanging="360"/>
      </w:pPr>
      <w:r w:rsidRPr="00E43EB1">
        <w:t>To uphold expectations of the Leadership Philosophy:</w:t>
      </w:r>
    </w:p>
    <w:p w14:paraId="04BDB07A" w14:textId="070AFC94" w:rsidR="00E43EB1" w:rsidRDefault="00E43EB1" w:rsidP="00E43EB1">
      <w:pPr>
        <w:pStyle w:val="ListParagraph"/>
        <w:numPr>
          <w:ilvl w:val="3"/>
          <w:numId w:val="26"/>
        </w:numPr>
        <w:spacing w:line="264" w:lineRule="auto"/>
        <w:ind w:left="900"/>
      </w:pPr>
      <w:r w:rsidRPr="00E43EB1">
        <w:t>Uphold</w:t>
      </w:r>
      <w:r w:rsidR="00054163">
        <w:t xml:space="preserve"> Ohio State’s</w:t>
      </w:r>
      <w:r w:rsidRPr="00E43EB1">
        <w:t xml:space="preserve"> </w:t>
      </w:r>
      <w:hyperlink r:id="rId52" w:history="1">
        <w:r w:rsidRPr="00054163">
          <w:rPr>
            <w:rStyle w:val="Hyperlink"/>
          </w:rPr>
          <w:t>Shared Values</w:t>
        </w:r>
      </w:hyperlink>
      <w:r w:rsidRPr="00E43EB1">
        <w:t xml:space="preserve"> and engender trust through words and actions.</w:t>
      </w:r>
    </w:p>
    <w:p w14:paraId="25D107A6" w14:textId="77777777" w:rsidR="00E43EB1" w:rsidRDefault="00E43EB1" w:rsidP="00E43EB1">
      <w:pPr>
        <w:pStyle w:val="ListParagraph"/>
        <w:numPr>
          <w:ilvl w:val="3"/>
          <w:numId w:val="26"/>
        </w:numPr>
        <w:spacing w:line="264" w:lineRule="auto"/>
        <w:ind w:left="900"/>
      </w:pPr>
      <w:r w:rsidRPr="00E43EB1">
        <w:t>Care for people and create conditions for well-being and productivity.</w:t>
      </w:r>
    </w:p>
    <w:p w14:paraId="16D5B146" w14:textId="5481B50F" w:rsidR="00E43EB1" w:rsidRDefault="00E43EB1" w:rsidP="00E43EB1">
      <w:pPr>
        <w:pStyle w:val="ListParagraph"/>
        <w:numPr>
          <w:ilvl w:val="3"/>
          <w:numId w:val="26"/>
        </w:numPr>
        <w:spacing w:line="264" w:lineRule="auto"/>
        <w:ind w:left="900"/>
      </w:pPr>
      <w:r w:rsidRPr="00E43EB1">
        <w:lastRenderedPageBreak/>
        <w:t xml:space="preserve">Set clear direction and goals for their teams and align to the mission of the </w:t>
      </w:r>
      <w:r w:rsidR="00054163">
        <w:t>campus</w:t>
      </w:r>
      <w:r w:rsidRPr="00E43EB1">
        <w:t>.</w:t>
      </w:r>
    </w:p>
    <w:p w14:paraId="169B677D" w14:textId="77777777" w:rsidR="00E43EB1" w:rsidRDefault="00E43EB1" w:rsidP="00E43EB1">
      <w:pPr>
        <w:pStyle w:val="ListParagraph"/>
        <w:numPr>
          <w:ilvl w:val="3"/>
          <w:numId w:val="26"/>
        </w:numPr>
        <w:spacing w:line="264" w:lineRule="auto"/>
        <w:ind w:left="900"/>
      </w:pPr>
      <w:r w:rsidRPr="00E43EB1">
        <w:t>Solve problems and support their teams to adapt to changing contexts.</w:t>
      </w:r>
    </w:p>
    <w:p w14:paraId="10025E9D" w14:textId="5C067B9B" w:rsidR="00E43EB1" w:rsidRDefault="00E43EB1" w:rsidP="00E43EB1">
      <w:pPr>
        <w:pStyle w:val="ListParagraph"/>
        <w:numPr>
          <w:ilvl w:val="3"/>
          <w:numId w:val="26"/>
        </w:numPr>
        <w:spacing w:line="264" w:lineRule="auto"/>
        <w:ind w:left="900"/>
      </w:pPr>
      <w:r w:rsidRPr="00E43EB1">
        <w:t xml:space="preserve">Drive cross-functional collaborations to advance goals of the </w:t>
      </w:r>
      <w:r w:rsidR="00054163">
        <w:t>campus</w:t>
      </w:r>
      <w:r w:rsidRPr="00E43EB1">
        <w:t>.</w:t>
      </w:r>
    </w:p>
    <w:p w14:paraId="1114911C" w14:textId="6462CB24" w:rsidR="00E43EB1" w:rsidRDefault="00E43EB1" w:rsidP="00054163">
      <w:pPr>
        <w:pStyle w:val="ListParagraph"/>
        <w:numPr>
          <w:ilvl w:val="3"/>
          <w:numId w:val="26"/>
        </w:numPr>
        <w:spacing w:line="264" w:lineRule="auto"/>
        <w:ind w:left="900"/>
      </w:pPr>
      <w:r w:rsidRPr="00E43EB1">
        <w:t xml:space="preserve">Demonstrate commitment to continuous growth for themselves and their teams. </w:t>
      </w:r>
    </w:p>
    <w:p w14:paraId="0B35D1FC" w14:textId="6BD2CD22" w:rsidR="009B0063" w:rsidRPr="001642CF" w:rsidRDefault="009B0063" w:rsidP="001642CF">
      <w:pPr>
        <w:pStyle w:val="ListParagraph"/>
        <w:numPr>
          <w:ilvl w:val="2"/>
          <w:numId w:val="26"/>
        </w:numPr>
        <w:tabs>
          <w:tab w:val="left" w:pos="1920"/>
        </w:tabs>
        <w:spacing w:line="264" w:lineRule="auto"/>
        <w:ind w:left="360" w:hanging="360"/>
      </w:pPr>
      <w:r w:rsidRPr="001642CF">
        <w:t>To</w:t>
      </w:r>
      <w:r w:rsidRPr="001642CF">
        <w:rPr>
          <w:spacing w:val="-5"/>
        </w:rPr>
        <w:t xml:space="preserve"> </w:t>
      </w:r>
      <w:r w:rsidRPr="001642CF">
        <w:t>communicate</w:t>
      </w:r>
      <w:r w:rsidRPr="001642CF">
        <w:rPr>
          <w:spacing w:val="-5"/>
        </w:rPr>
        <w:t xml:space="preserve"> </w:t>
      </w:r>
      <w:r w:rsidRPr="001642CF">
        <w:t>to</w:t>
      </w:r>
      <w:r w:rsidRPr="001642CF">
        <w:rPr>
          <w:spacing w:val="-5"/>
        </w:rPr>
        <w:t xml:space="preserve"> </w:t>
      </w:r>
      <w:r w:rsidRPr="001642CF">
        <w:t>the</w:t>
      </w:r>
      <w:r w:rsidRPr="001642CF">
        <w:rPr>
          <w:spacing w:val="-4"/>
        </w:rPr>
        <w:t xml:space="preserve"> </w:t>
      </w:r>
      <w:r w:rsidRPr="001642CF">
        <w:t>regional</w:t>
      </w:r>
      <w:r w:rsidRPr="001642CF">
        <w:rPr>
          <w:spacing w:val="-5"/>
        </w:rPr>
        <w:t xml:space="preserve"> </w:t>
      </w:r>
      <w:r w:rsidRPr="001642CF">
        <w:t>campus</w:t>
      </w:r>
      <w:r w:rsidRPr="001642CF">
        <w:rPr>
          <w:spacing w:val="-3"/>
        </w:rPr>
        <w:t xml:space="preserve"> </w:t>
      </w:r>
      <w:r w:rsidRPr="001642CF">
        <w:t>community</w:t>
      </w:r>
      <w:r w:rsidRPr="001642CF">
        <w:rPr>
          <w:spacing w:val="-5"/>
        </w:rPr>
        <w:t xml:space="preserve"> </w:t>
      </w:r>
      <w:r w:rsidRPr="001642CF">
        <w:t>the</w:t>
      </w:r>
      <w:r w:rsidRPr="001642CF">
        <w:rPr>
          <w:spacing w:val="-5"/>
        </w:rPr>
        <w:t xml:space="preserve"> </w:t>
      </w:r>
      <w:r w:rsidRPr="001642CF">
        <w:t>educational</w:t>
      </w:r>
      <w:r w:rsidRPr="001642CF">
        <w:rPr>
          <w:spacing w:val="-5"/>
        </w:rPr>
        <w:t xml:space="preserve"> </w:t>
      </w:r>
      <w:r w:rsidRPr="001642CF">
        <w:t>programs,</w:t>
      </w:r>
      <w:r w:rsidRPr="001642CF">
        <w:rPr>
          <w:spacing w:val="-5"/>
        </w:rPr>
        <w:t xml:space="preserve"> </w:t>
      </w:r>
      <w:r w:rsidRPr="001642CF">
        <w:t>standards, and policies of the campus and the university.</w:t>
      </w:r>
    </w:p>
    <w:p w14:paraId="2AC55CFB" w14:textId="465FE156" w:rsidR="009B0063" w:rsidRPr="001642CF" w:rsidRDefault="009B0063" w:rsidP="001642CF">
      <w:pPr>
        <w:pStyle w:val="ListParagraph"/>
        <w:numPr>
          <w:ilvl w:val="2"/>
          <w:numId w:val="26"/>
        </w:numPr>
        <w:tabs>
          <w:tab w:val="left" w:pos="1920"/>
        </w:tabs>
        <w:spacing w:line="264" w:lineRule="auto"/>
        <w:ind w:left="360" w:hanging="360"/>
      </w:pPr>
      <w:r w:rsidRPr="001642CF">
        <w:t>To establish the extent and variety of course offerings on the regional campus in consultation</w:t>
      </w:r>
      <w:r w:rsidRPr="001642CF">
        <w:rPr>
          <w:spacing w:val="-4"/>
        </w:rPr>
        <w:t xml:space="preserve"> </w:t>
      </w:r>
      <w:r w:rsidRPr="001642CF">
        <w:t>with</w:t>
      </w:r>
      <w:r w:rsidRPr="001642CF">
        <w:rPr>
          <w:spacing w:val="-4"/>
        </w:rPr>
        <w:t xml:space="preserve"> </w:t>
      </w:r>
      <w:r w:rsidRPr="001642CF">
        <w:t>the</w:t>
      </w:r>
      <w:r w:rsidRPr="001642CF">
        <w:rPr>
          <w:spacing w:val="-4"/>
        </w:rPr>
        <w:t xml:space="preserve"> </w:t>
      </w:r>
      <w:r w:rsidRPr="001642CF">
        <w:t>executive</w:t>
      </w:r>
      <w:r w:rsidRPr="001642CF">
        <w:rPr>
          <w:spacing w:val="-5"/>
        </w:rPr>
        <w:t xml:space="preserve"> </w:t>
      </w:r>
      <w:r w:rsidRPr="001642CF">
        <w:t>vice</w:t>
      </w:r>
      <w:r w:rsidRPr="001642CF">
        <w:rPr>
          <w:spacing w:val="-6"/>
        </w:rPr>
        <w:t xml:space="preserve"> </w:t>
      </w:r>
      <w:r w:rsidRPr="001642CF">
        <w:t>president</w:t>
      </w:r>
      <w:r w:rsidRPr="001642CF">
        <w:rPr>
          <w:spacing w:val="-4"/>
        </w:rPr>
        <w:t xml:space="preserve"> </w:t>
      </w:r>
      <w:r w:rsidRPr="001642CF">
        <w:t>and</w:t>
      </w:r>
      <w:r w:rsidRPr="001642CF">
        <w:rPr>
          <w:spacing w:val="-2"/>
        </w:rPr>
        <w:t xml:space="preserve"> </w:t>
      </w:r>
      <w:r w:rsidRPr="001642CF">
        <w:t>provost</w:t>
      </w:r>
      <w:r w:rsidRPr="001642CF">
        <w:rPr>
          <w:spacing w:val="-4"/>
        </w:rPr>
        <w:t xml:space="preserve"> </w:t>
      </w:r>
      <w:r w:rsidRPr="001642CF">
        <w:t>or</w:t>
      </w:r>
      <w:r w:rsidRPr="001642CF">
        <w:rPr>
          <w:spacing w:val="-4"/>
        </w:rPr>
        <w:t xml:space="preserve"> </w:t>
      </w:r>
      <w:r w:rsidRPr="001642CF">
        <w:t>designee,</w:t>
      </w:r>
      <w:r w:rsidRPr="001642CF">
        <w:rPr>
          <w:spacing w:val="-4"/>
        </w:rPr>
        <w:t xml:space="preserve"> </w:t>
      </w:r>
      <w:r w:rsidRPr="001642CF">
        <w:t>the</w:t>
      </w:r>
      <w:r w:rsidRPr="001642CF">
        <w:rPr>
          <w:spacing w:val="-3"/>
        </w:rPr>
        <w:t xml:space="preserve"> </w:t>
      </w:r>
      <w:r w:rsidRPr="001642CF">
        <w:t xml:space="preserve">appropriate college deans, department chairs or school directors, the faculty of the regional </w:t>
      </w:r>
      <w:r w:rsidRPr="001642CF">
        <w:rPr>
          <w:spacing w:val="-2"/>
        </w:rPr>
        <w:t>campus</w:t>
      </w:r>
      <w:r w:rsidR="00537949" w:rsidRPr="001642CF">
        <w:rPr>
          <w:spacing w:val="-2"/>
        </w:rPr>
        <w:t xml:space="preserve">, and other regional </w:t>
      </w:r>
      <w:r w:rsidR="007E4D23">
        <w:rPr>
          <w:spacing w:val="-2"/>
        </w:rPr>
        <w:t xml:space="preserve">campus </w:t>
      </w:r>
      <w:r w:rsidR="00537949" w:rsidRPr="001642CF">
        <w:rPr>
          <w:spacing w:val="-2"/>
        </w:rPr>
        <w:t>deans</w:t>
      </w:r>
      <w:r w:rsidRPr="001642CF">
        <w:rPr>
          <w:spacing w:val="-2"/>
        </w:rPr>
        <w:t>.</w:t>
      </w:r>
    </w:p>
    <w:p w14:paraId="708CD801" w14:textId="3B7847EA" w:rsidR="009B0063" w:rsidRPr="001642CF" w:rsidRDefault="009B0063" w:rsidP="001642CF">
      <w:pPr>
        <w:pStyle w:val="ListParagraph"/>
        <w:numPr>
          <w:ilvl w:val="2"/>
          <w:numId w:val="26"/>
        </w:numPr>
        <w:tabs>
          <w:tab w:val="left" w:pos="1920"/>
          <w:tab w:val="left" w:pos="1980"/>
        </w:tabs>
        <w:spacing w:line="264" w:lineRule="auto"/>
        <w:ind w:left="360" w:hanging="360"/>
      </w:pPr>
      <w:r w:rsidRPr="001642CF">
        <w:t>To</w:t>
      </w:r>
      <w:r w:rsidRPr="001642CF">
        <w:rPr>
          <w:spacing w:val="-4"/>
        </w:rPr>
        <w:t xml:space="preserve"> </w:t>
      </w:r>
      <w:r w:rsidRPr="001642CF">
        <w:t>consult</w:t>
      </w:r>
      <w:r w:rsidRPr="001642CF">
        <w:rPr>
          <w:spacing w:val="-4"/>
        </w:rPr>
        <w:t xml:space="preserve"> </w:t>
      </w:r>
      <w:r w:rsidRPr="001642CF">
        <w:t>with</w:t>
      </w:r>
      <w:r w:rsidRPr="001642CF">
        <w:rPr>
          <w:spacing w:val="-4"/>
        </w:rPr>
        <w:t xml:space="preserve"> </w:t>
      </w:r>
      <w:r w:rsidRPr="001642CF">
        <w:t>the</w:t>
      </w:r>
      <w:r w:rsidRPr="001642CF">
        <w:rPr>
          <w:spacing w:val="-4"/>
        </w:rPr>
        <w:t xml:space="preserve"> </w:t>
      </w:r>
      <w:r w:rsidRPr="001642CF">
        <w:t>appropriate</w:t>
      </w:r>
      <w:r w:rsidRPr="001642CF">
        <w:rPr>
          <w:spacing w:val="-5"/>
        </w:rPr>
        <w:t xml:space="preserve"> </w:t>
      </w:r>
      <w:r w:rsidRPr="001642CF">
        <w:t>college</w:t>
      </w:r>
      <w:r w:rsidRPr="001642CF">
        <w:rPr>
          <w:spacing w:val="-5"/>
        </w:rPr>
        <w:t xml:space="preserve"> </w:t>
      </w:r>
      <w:r w:rsidRPr="001642CF">
        <w:t>dean</w:t>
      </w:r>
      <w:r w:rsidRPr="001642CF">
        <w:rPr>
          <w:spacing w:val="-2"/>
        </w:rPr>
        <w:t xml:space="preserve"> </w:t>
      </w:r>
      <w:r w:rsidRPr="001642CF">
        <w:t>and</w:t>
      </w:r>
      <w:r w:rsidRPr="001642CF">
        <w:rPr>
          <w:spacing w:val="-2"/>
        </w:rPr>
        <w:t xml:space="preserve"> </w:t>
      </w:r>
      <w:r w:rsidRPr="001642CF">
        <w:t>department</w:t>
      </w:r>
      <w:r w:rsidRPr="001642CF">
        <w:rPr>
          <w:spacing w:val="-4"/>
        </w:rPr>
        <w:t xml:space="preserve"> </w:t>
      </w:r>
      <w:r w:rsidRPr="001642CF">
        <w:t>chair</w:t>
      </w:r>
      <w:r w:rsidRPr="001642CF">
        <w:rPr>
          <w:spacing w:val="-4"/>
        </w:rPr>
        <w:t xml:space="preserve"> </w:t>
      </w:r>
      <w:r w:rsidRPr="001642CF">
        <w:t>or</w:t>
      </w:r>
      <w:r w:rsidRPr="001642CF">
        <w:rPr>
          <w:spacing w:val="-5"/>
        </w:rPr>
        <w:t xml:space="preserve"> </w:t>
      </w:r>
      <w:r w:rsidRPr="001642CF">
        <w:t>school</w:t>
      </w:r>
      <w:r w:rsidRPr="001642CF">
        <w:rPr>
          <w:spacing w:val="-4"/>
        </w:rPr>
        <w:t xml:space="preserve"> </w:t>
      </w:r>
      <w:r w:rsidRPr="001642CF">
        <w:t>director</w:t>
      </w:r>
      <w:r w:rsidRPr="001642CF">
        <w:rPr>
          <w:spacing w:val="-4"/>
        </w:rPr>
        <w:t xml:space="preserve"> </w:t>
      </w:r>
      <w:r w:rsidRPr="001642CF">
        <w:t>and to jointly offer employment to prospective faculty members assigned to the campus.</w:t>
      </w:r>
    </w:p>
    <w:p w14:paraId="6647A1DC" w14:textId="0E3202C2" w:rsidR="009B0063" w:rsidRPr="001642CF" w:rsidRDefault="009B0063" w:rsidP="001642CF">
      <w:pPr>
        <w:pStyle w:val="ListParagraph"/>
        <w:numPr>
          <w:ilvl w:val="2"/>
          <w:numId w:val="26"/>
        </w:numPr>
        <w:tabs>
          <w:tab w:val="left" w:pos="1920"/>
        </w:tabs>
        <w:spacing w:line="264" w:lineRule="auto"/>
        <w:ind w:left="360" w:hanging="360"/>
      </w:pPr>
      <w:r w:rsidRPr="001642CF">
        <w:t>To assist the appropriate college deans, department chairs, and school directors in the annual</w:t>
      </w:r>
      <w:r w:rsidRPr="001642CF">
        <w:rPr>
          <w:spacing w:val="-3"/>
        </w:rPr>
        <w:t xml:space="preserve"> </w:t>
      </w:r>
      <w:r w:rsidRPr="001642CF">
        <w:t>review</w:t>
      </w:r>
      <w:r w:rsidRPr="001642CF">
        <w:rPr>
          <w:spacing w:val="-3"/>
        </w:rPr>
        <w:t xml:space="preserve"> </w:t>
      </w:r>
      <w:r w:rsidRPr="001642CF">
        <w:t>of</w:t>
      </w:r>
      <w:r w:rsidRPr="001642CF">
        <w:rPr>
          <w:spacing w:val="-5"/>
        </w:rPr>
        <w:t xml:space="preserve"> </w:t>
      </w:r>
      <w:r w:rsidRPr="001642CF">
        <w:t>all</w:t>
      </w:r>
      <w:r w:rsidRPr="001642CF">
        <w:rPr>
          <w:spacing w:val="-3"/>
        </w:rPr>
        <w:t xml:space="preserve"> </w:t>
      </w:r>
      <w:r w:rsidRPr="001642CF">
        <w:t>faculty</w:t>
      </w:r>
      <w:r w:rsidRPr="001642CF">
        <w:rPr>
          <w:spacing w:val="-3"/>
        </w:rPr>
        <w:t xml:space="preserve"> </w:t>
      </w:r>
      <w:r w:rsidRPr="001642CF">
        <w:t>assigned</w:t>
      </w:r>
      <w:r w:rsidRPr="001642CF">
        <w:rPr>
          <w:spacing w:val="-3"/>
        </w:rPr>
        <w:t xml:space="preserve"> </w:t>
      </w:r>
      <w:r w:rsidRPr="001642CF">
        <w:t>to</w:t>
      </w:r>
      <w:r w:rsidRPr="001642CF">
        <w:rPr>
          <w:spacing w:val="-3"/>
        </w:rPr>
        <w:t xml:space="preserve"> </w:t>
      </w:r>
      <w:r w:rsidRPr="001642CF">
        <w:t>the</w:t>
      </w:r>
      <w:r w:rsidRPr="001642CF">
        <w:rPr>
          <w:spacing w:val="-3"/>
        </w:rPr>
        <w:t xml:space="preserve"> </w:t>
      </w:r>
      <w:r w:rsidRPr="001642CF">
        <w:t>regional</w:t>
      </w:r>
      <w:r w:rsidRPr="001642CF">
        <w:rPr>
          <w:spacing w:val="-3"/>
        </w:rPr>
        <w:t xml:space="preserve"> </w:t>
      </w:r>
      <w:r w:rsidRPr="001642CF">
        <w:t>campus.</w:t>
      </w:r>
      <w:r w:rsidRPr="001642CF">
        <w:rPr>
          <w:spacing w:val="40"/>
        </w:rPr>
        <w:t xml:space="preserve"> </w:t>
      </w:r>
      <w:r w:rsidRPr="001642CF">
        <w:t>This</w:t>
      </w:r>
      <w:r w:rsidRPr="001642CF">
        <w:rPr>
          <w:spacing w:val="-3"/>
        </w:rPr>
        <w:t xml:space="preserve"> </w:t>
      </w:r>
      <w:r w:rsidRPr="001642CF">
        <w:t>assistance</w:t>
      </w:r>
      <w:r w:rsidRPr="001642CF">
        <w:rPr>
          <w:spacing w:val="-4"/>
        </w:rPr>
        <w:t xml:space="preserve"> </w:t>
      </w:r>
      <w:r w:rsidRPr="001642CF">
        <w:t>shall</w:t>
      </w:r>
      <w:r w:rsidRPr="001642CF">
        <w:rPr>
          <w:spacing w:val="-3"/>
        </w:rPr>
        <w:t xml:space="preserve"> </w:t>
      </w:r>
      <w:r w:rsidRPr="001642CF">
        <w:t>include</w:t>
      </w:r>
      <w:r w:rsidRPr="001642CF">
        <w:rPr>
          <w:spacing w:val="-4"/>
        </w:rPr>
        <w:t xml:space="preserve"> </w:t>
      </w:r>
      <w:r w:rsidRPr="001642CF">
        <w:t>a written evaluation of the faculty member's teaching, research, and service activities on and for the regional campus.</w:t>
      </w:r>
      <w:r w:rsidRPr="001642CF">
        <w:rPr>
          <w:spacing w:val="40"/>
        </w:rPr>
        <w:t xml:space="preserve"> </w:t>
      </w:r>
      <w:r w:rsidRPr="001642CF">
        <w:t>The regional campus dean and director shall be consulted when a regional campus faculty member is being considered for promotion and tenure and may suggest such candidates to the appropriate chairs and directors.</w:t>
      </w:r>
    </w:p>
    <w:p w14:paraId="65196CBB" w14:textId="3D450F33" w:rsidR="009B0063" w:rsidRPr="001642CF" w:rsidRDefault="009B0063" w:rsidP="001642CF">
      <w:pPr>
        <w:pStyle w:val="ListParagraph"/>
        <w:numPr>
          <w:ilvl w:val="2"/>
          <w:numId w:val="26"/>
        </w:numPr>
        <w:tabs>
          <w:tab w:val="left" w:pos="1920"/>
        </w:tabs>
        <w:spacing w:line="264" w:lineRule="auto"/>
        <w:ind w:left="360" w:hanging="360"/>
      </w:pPr>
      <w:r w:rsidRPr="001642CF">
        <w:t>To</w:t>
      </w:r>
      <w:r w:rsidRPr="001642CF">
        <w:rPr>
          <w:spacing w:val="-4"/>
        </w:rPr>
        <w:t xml:space="preserve"> </w:t>
      </w:r>
      <w:r w:rsidRPr="001642CF">
        <w:t>prepare</w:t>
      </w:r>
      <w:r w:rsidRPr="001642CF">
        <w:rPr>
          <w:spacing w:val="-4"/>
        </w:rPr>
        <w:t xml:space="preserve"> </w:t>
      </w:r>
      <w:r w:rsidRPr="001642CF">
        <w:t>and</w:t>
      </w:r>
      <w:r w:rsidRPr="001642CF">
        <w:rPr>
          <w:spacing w:val="-4"/>
        </w:rPr>
        <w:t xml:space="preserve"> </w:t>
      </w:r>
      <w:r w:rsidRPr="001642CF">
        <w:t>administer</w:t>
      </w:r>
      <w:r w:rsidRPr="001642CF">
        <w:rPr>
          <w:spacing w:val="-4"/>
        </w:rPr>
        <w:t xml:space="preserve"> </w:t>
      </w:r>
      <w:r w:rsidRPr="001642CF">
        <w:t>the</w:t>
      </w:r>
      <w:r w:rsidRPr="001642CF">
        <w:rPr>
          <w:spacing w:val="-6"/>
        </w:rPr>
        <w:t xml:space="preserve"> </w:t>
      </w:r>
      <w:r w:rsidRPr="001642CF">
        <w:t>regional</w:t>
      </w:r>
      <w:r w:rsidRPr="001642CF">
        <w:rPr>
          <w:spacing w:val="-4"/>
        </w:rPr>
        <w:t xml:space="preserve"> </w:t>
      </w:r>
      <w:r w:rsidRPr="001642CF">
        <w:t>campus</w:t>
      </w:r>
      <w:r w:rsidRPr="001642CF">
        <w:rPr>
          <w:spacing w:val="-4"/>
        </w:rPr>
        <w:t xml:space="preserve"> </w:t>
      </w:r>
      <w:r w:rsidRPr="001642CF">
        <w:t>budget</w:t>
      </w:r>
      <w:r w:rsidRPr="001642CF">
        <w:rPr>
          <w:spacing w:val="-4"/>
        </w:rPr>
        <w:t xml:space="preserve"> </w:t>
      </w:r>
      <w:r w:rsidRPr="001642CF">
        <w:t>in</w:t>
      </w:r>
      <w:r w:rsidRPr="001642CF">
        <w:rPr>
          <w:spacing w:val="-4"/>
        </w:rPr>
        <w:t xml:space="preserve"> </w:t>
      </w:r>
      <w:r w:rsidRPr="001642CF">
        <w:t>consultation</w:t>
      </w:r>
      <w:r w:rsidRPr="001642CF">
        <w:rPr>
          <w:spacing w:val="-4"/>
        </w:rPr>
        <w:t xml:space="preserve"> </w:t>
      </w:r>
      <w:r w:rsidRPr="001642CF">
        <w:t>with</w:t>
      </w:r>
      <w:r w:rsidRPr="001642CF">
        <w:rPr>
          <w:spacing w:val="-4"/>
        </w:rPr>
        <w:t xml:space="preserve"> </w:t>
      </w:r>
      <w:r w:rsidRPr="001642CF">
        <w:t>the</w:t>
      </w:r>
      <w:r w:rsidRPr="001642CF">
        <w:rPr>
          <w:spacing w:val="-4"/>
        </w:rPr>
        <w:t xml:space="preserve"> </w:t>
      </w:r>
      <w:r w:rsidRPr="001642CF">
        <w:t xml:space="preserve">regional campus faculty budget committee; to consult with the appropriate chair or director regarding faculty salary recommendations; to be responsible for the management, maintenance, and security of the physical plant and capital equipment of the regional </w:t>
      </w:r>
      <w:r w:rsidRPr="001642CF">
        <w:rPr>
          <w:spacing w:val="-2"/>
        </w:rPr>
        <w:t>campus.</w:t>
      </w:r>
    </w:p>
    <w:p w14:paraId="1B6D2CC9" w14:textId="425BEE0A" w:rsidR="009B0063" w:rsidRPr="001642CF" w:rsidRDefault="009B0063" w:rsidP="001642CF">
      <w:pPr>
        <w:pStyle w:val="ListParagraph"/>
        <w:numPr>
          <w:ilvl w:val="2"/>
          <w:numId w:val="26"/>
        </w:numPr>
        <w:tabs>
          <w:tab w:val="left" w:pos="1920"/>
        </w:tabs>
        <w:spacing w:line="264" w:lineRule="auto"/>
        <w:ind w:left="360" w:hanging="360"/>
      </w:pPr>
      <w:r w:rsidRPr="001642CF">
        <w:t>To</w:t>
      </w:r>
      <w:r w:rsidRPr="001642CF">
        <w:rPr>
          <w:spacing w:val="-4"/>
        </w:rPr>
        <w:t xml:space="preserve"> </w:t>
      </w:r>
      <w:r w:rsidRPr="001642CF">
        <w:t>maintain</w:t>
      </w:r>
      <w:r w:rsidRPr="001642CF">
        <w:rPr>
          <w:spacing w:val="-4"/>
        </w:rPr>
        <w:t xml:space="preserve"> </w:t>
      </w:r>
      <w:r w:rsidRPr="001642CF">
        <w:t>liaison</w:t>
      </w:r>
      <w:r w:rsidRPr="001642CF">
        <w:rPr>
          <w:spacing w:val="-4"/>
        </w:rPr>
        <w:t xml:space="preserve"> </w:t>
      </w:r>
      <w:r w:rsidRPr="001642CF">
        <w:t>with</w:t>
      </w:r>
      <w:r w:rsidRPr="001642CF">
        <w:rPr>
          <w:spacing w:val="-4"/>
        </w:rPr>
        <w:t xml:space="preserve"> </w:t>
      </w:r>
      <w:r w:rsidRPr="001642CF">
        <w:t>community</w:t>
      </w:r>
      <w:r w:rsidRPr="001642CF">
        <w:rPr>
          <w:spacing w:val="-4"/>
        </w:rPr>
        <w:t xml:space="preserve"> </w:t>
      </w:r>
      <w:r w:rsidRPr="001642CF">
        <w:t>councils</w:t>
      </w:r>
      <w:r w:rsidRPr="001642CF">
        <w:rPr>
          <w:spacing w:val="-4"/>
        </w:rPr>
        <w:t xml:space="preserve"> </w:t>
      </w:r>
      <w:r w:rsidRPr="001642CF">
        <w:t>and</w:t>
      </w:r>
      <w:r w:rsidRPr="001642CF">
        <w:rPr>
          <w:spacing w:val="-4"/>
        </w:rPr>
        <w:t xml:space="preserve"> </w:t>
      </w:r>
      <w:r w:rsidRPr="001642CF">
        <w:t>agencies</w:t>
      </w:r>
      <w:r w:rsidRPr="001642CF">
        <w:rPr>
          <w:spacing w:val="-3"/>
        </w:rPr>
        <w:t xml:space="preserve"> </w:t>
      </w:r>
      <w:r w:rsidRPr="001642CF">
        <w:t>and</w:t>
      </w:r>
      <w:r w:rsidRPr="001642CF">
        <w:rPr>
          <w:spacing w:val="-4"/>
        </w:rPr>
        <w:t xml:space="preserve"> </w:t>
      </w:r>
      <w:r w:rsidRPr="001642CF">
        <w:t>to</w:t>
      </w:r>
      <w:r w:rsidRPr="001642CF">
        <w:rPr>
          <w:spacing w:val="-4"/>
        </w:rPr>
        <w:t xml:space="preserve"> </w:t>
      </w:r>
      <w:r w:rsidRPr="001642CF">
        <w:t>garner</w:t>
      </w:r>
      <w:r w:rsidRPr="001642CF">
        <w:rPr>
          <w:spacing w:val="-3"/>
        </w:rPr>
        <w:t xml:space="preserve"> </w:t>
      </w:r>
      <w:r w:rsidRPr="001642CF">
        <w:t>support</w:t>
      </w:r>
      <w:r w:rsidRPr="001642CF">
        <w:rPr>
          <w:spacing w:val="-4"/>
        </w:rPr>
        <w:t xml:space="preserve"> </w:t>
      </w:r>
      <w:r w:rsidRPr="001642CF">
        <w:t>of regional campus programs and activities.</w:t>
      </w:r>
    </w:p>
    <w:p w14:paraId="465BCF3F" w14:textId="1B104AE6" w:rsidR="009B0063" w:rsidRPr="001642CF" w:rsidRDefault="009B0063" w:rsidP="001642CF">
      <w:pPr>
        <w:pStyle w:val="ListParagraph"/>
        <w:numPr>
          <w:ilvl w:val="2"/>
          <w:numId w:val="26"/>
        </w:numPr>
        <w:tabs>
          <w:tab w:val="left" w:pos="1920"/>
        </w:tabs>
        <w:spacing w:line="264" w:lineRule="auto"/>
        <w:ind w:left="360" w:hanging="360"/>
      </w:pPr>
      <w:r w:rsidRPr="001642CF">
        <w:t>To develop, promote, and maintain educational, cultural, and service programs with approval</w:t>
      </w:r>
      <w:r w:rsidRPr="001642CF">
        <w:rPr>
          <w:spacing w:val="-4"/>
        </w:rPr>
        <w:t xml:space="preserve"> </w:t>
      </w:r>
      <w:r w:rsidRPr="001642CF">
        <w:t>of</w:t>
      </w:r>
      <w:r w:rsidRPr="001642CF">
        <w:rPr>
          <w:spacing w:val="-4"/>
        </w:rPr>
        <w:t xml:space="preserve"> </w:t>
      </w:r>
      <w:r w:rsidRPr="001642CF">
        <w:t>the</w:t>
      </w:r>
      <w:r w:rsidRPr="001642CF">
        <w:rPr>
          <w:spacing w:val="-3"/>
        </w:rPr>
        <w:t xml:space="preserve"> </w:t>
      </w:r>
      <w:r w:rsidRPr="001642CF">
        <w:t>appropriate</w:t>
      </w:r>
      <w:r w:rsidRPr="001642CF">
        <w:rPr>
          <w:spacing w:val="-4"/>
        </w:rPr>
        <w:t xml:space="preserve"> </w:t>
      </w:r>
      <w:r w:rsidRPr="001642CF">
        <w:t>university</w:t>
      </w:r>
      <w:r w:rsidRPr="001642CF">
        <w:rPr>
          <w:spacing w:val="-4"/>
        </w:rPr>
        <w:t xml:space="preserve"> </w:t>
      </w:r>
      <w:r w:rsidRPr="001642CF">
        <w:t>bodies</w:t>
      </w:r>
      <w:r w:rsidRPr="001642CF">
        <w:rPr>
          <w:spacing w:val="-4"/>
        </w:rPr>
        <w:t xml:space="preserve"> </w:t>
      </w:r>
      <w:r w:rsidRPr="001642CF">
        <w:t>and</w:t>
      </w:r>
      <w:r w:rsidRPr="001642CF">
        <w:rPr>
          <w:spacing w:val="-4"/>
        </w:rPr>
        <w:t xml:space="preserve"> </w:t>
      </w:r>
      <w:r w:rsidRPr="001642CF">
        <w:t>administrative</w:t>
      </w:r>
      <w:r w:rsidRPr="001642CF">
        <w:rPr>
          <w:spacing w:val="-5"/>
        </w:rPr>
        <w:t xml:space="preserve"> </w:t>
      </w:r>
      <w:r w:rsidRPr="001642CF">
        <w:t>officials.</w:t>
      </w:r>
      <w:r w:rsidRPr="001642CF">
        <w:rPr>
          <w:spacing w:val="40"/>
        </w:rPr>
        <w:t xml:space="preserve"> </w:t>
      </w:r>
      <w:r w:rsidRPr="001642CF">
        <w:t>The</w:t>
      </w:r>
      <w:r w:rsidRPr="001642CF">
        <w:rPr>
          <w:spacing w:val="-6"/>
        </w:rPr>
        <w:t xml:space="preserve"> </w:t>
      </w:r>
      <w:r w:rsidRPr="001642CF">
        <w:t>dean</w:t>
      </w:r>
      <w:r w:rsidRPr="001642CF">
        <w:rPr>
          <w:spacing w:val="-2"/>
        </w:rPr>
        <w:t xml:space="preserve"> </w:t>
      </w:r>
      <w:r w:rsidRPr="001642CF">
        <w:t>and director shall review all such programs periodically.</w:t>
      </w:r>
    </w:p>
    <w:p w14:paraId="4B2A6E84" w14:textId="048EF2B1" w:rsidR="009B0063" w:rsidRPr="001642CF" w:rsidRDefault="009B0063" w:rsidP="001642CF">
      <w:pPr>
        <w:pStyle w:val="ListParagraph"/>
        <w:numPr>
          <w:ilvl w:val="2"/>
          <w:numId w:val="26"/>
        </w:numPr>
        <w:tabs>
          <w:tab w:val="left" w:pos="1920"/>
        </w:tabs>
        <w:spacing w:line="264" w:lineRule="auto"/>
        <w:ind w:left="360" w:hanging="360"/>
      </w:pPr>
      <w:r w:rsidRPr="001642CF">
        <w:t>To</w:t>
      </w:r>
      <w:r w:rsidRPr="001642CF">
        <w:rPr>
          <w:spacing w:val="-5"/>
        </w:rPr>
        <w:t xml:space="preserve"> </w:t>
      </w:r>
      <w:r w:rsidRPr="001642CF">
        <w:t>consult</w:t>
      </w:r>
      <w:r w:rsidRPr="001642CF">
        <w:rPr>
          <w:spacing w:val="-4"/>
        </w:rPr>
        <w:t xml:space="preserve"> </w:t>
      </w:r>
      <w:r w:rsidRPr="001642CF">
        <w:t>with</w:t>
      </w:r>
      <w:r w:rsidRPr="001642CF">
        <w:rPr>
          <w:spacing w:val="-4"/>
        </w:rPr>
        <w:t xml:space="preserve"> </w:t>
      </w:r>
      <w:r w:rsidRPr="001642CF">
        <w:t>the</w:t>
      </w:r>
      <w:r w:rsidRPr="001642CF">
        <w:rPr>
          <w:spacing w:val="-4"/>
        </w:rPr>
        <w:t xml:space="preserve"> </w:t>
      </w:r>
      <w:r w:rsidR="00054163">
        <w:t>senior vice provost for external engagement</w:t>
      </w:r>
      <w:r w:rsidRPr="001642CF">
        <w:rPr>
          <w:spacing w:val="-4"/>
        </w:rPr>
        <w:t xml:space="preserve"> </w:t>
      </w:r>
      <w:r w:rsidRPr="001642CF">
        <w:t>on</w:t>
      </w:r>
      <w:r w:rsidRPr="001642CF">
        <w:rPr>
          <w:spacing w:val="-4"/>
        </w:rPr>
        <w:t xml:space="preserve"> </w:t>
      </w:r>
      <w:r w:rsidRPr="001642CF">
        <w:t>matters</w:t>
      </w:r>
      <w:r w:rsidRPr="001642CF">
        <w:rPr>
          <w:spacing w:val="-4"/>
        </w:rPr>
        <w:t xml:space="preserve"> </w:t>
      </w:r>
      <w:r w:rsidRPr="001642CF">
        <w:t>of</w:t>
      </w:r>
      <w:r w:rsidRPr="001642CF">
        <w:rPr>
          <w:spacing w:val="-5"/>
        </w:rPr>
        <w:t xml:space="preserve"> </w:t>
      </w:r>
      <w:r w:rsidRPr="001642CF">
        <w:t>common</w:t>
      </w:r>
      <w:r w:rsidRPr="001642CF">
        <w:rPr>
          <w:spacing w:val="-4"/>
        </w:rPr>
        <w:t xml:space="preserve"> </w:t>
      </w:r>
      <w:r w:rsidRPr="001642CF">
        <w:t>concern to the regional campuses.</w:t>
      </w:r>
    </w:p>
    <w:p w14:paraId="7C432473" w14:textId="77777777" w:rsidR="00610F39" w:rsidRDefault="00610F39" w:rsidP="001642CF">
      <w:pPr>
        <w:pStyle w:val="BodyText"/>
        <w:spacing w:line="264" w:lineRule="auto"/>
        <w:rPr>
          <w:sz w:val="22"/>
          <w:szCs w:val="22"/>
        </w:rPr>
      </w:pPr>
    </w:p>
    <w:p w14:paraId="35DE947F" w14:textId="4BA2D765" w:rsidR="009B0063" w:rsidRPr="001642CF" w:rsidRDefault="009B0063" w:rsidP="001642CF">
      <w:pPr>
        <w:pStyle w:val="BodyText"/>
        <w:spacing w:line="264" w:lineRule="auto"/>
        <w:rPr>
          <w:sz w:val="22"/>
          <w:szCs w:val="22"/>
        </w:rPr>
      </w:pPr>
      <w:r w:rsidRPr="001642CF">
        <w:rPr>
          <w:sz w:val="22"/>
          <w:szCs w:val="22"/>
        </w:rPr>
        <w:t>The</w:t>
      </w:r>
      <w:r w:rsidRPr="001642CF">
        <w:rPr>
          <w:spacing w:val="-2"/>
          <w:sz w:val="22"/>
          <w:szCs w:val="22"/>
        </w:rPr>
        <w:t xml:space="preserve"> </w:t>
      </w:r>
      <w:r w:rsidRPr="001642CF">
        <w:rPr>
          <w:sz w:val="22"/>
          <w:szCs w:val="22"/>
        </w:rPr>
        <w:t>dean</w:t>
      </w:r>
      <w:r w:rsidRPr="001642CF">
        <w:rPr>
          <w:spacing w:val="1"/>
          <w:sz w:val="22"/>
          <w:szCs w:val="22"/>
        </w:rPr>
        <w:t xml:space="preserve"> </w:t>
      </w:r>
      <w:r w:rsidRPr="001642CF">
        <w:rPr>
          <w:sz w:val="22"/>
          <w:szCs w:val="22"/>
        </w:rPr>
        <w:t>and</w:t>
      </w:r>
      <w:r w:rsidRPr="001642CF">
        <w:rPr>
          <w:spacing w:val="-1"/>
          <w:sz w:val="22"/>
          <w:szCs w:val="22"/>
        </w:rPr>
        <w:t xml:space="preserve"> </w:t>
      </w:r>
      <w:r w:rsidRPr="001642CF">
        <w:rPr>
          <w:sz w:val="22"/>
          <w:szCs w:val="22"/>
        </w:rPr>
        <w:t>director</w:t>
      </w:r>
      <w:r w:rsidRPr="001642CF">
        <w:rPr>
          <w:spacing w:val="-1"/>
          <w:sz w:val="22"/>
          <w:szCs w:val="22"/>
        </w:rPr>
        <w:t xml:space="preserve"> </w:t>
      </w:r>
      <w:r w:rsidR="00436F96" w:rsidRPr="001642CF">
        <w:rPr>
          <w:sz w:val="22"/>
          <w:szCs w:val="22"/>
        </w:rPr>
        <w:t>is</w:t>
      </w:r>
      <w:r w:rsidR="00436F96" w:rsidRPr="001642CF">
        <w:rPr>
          <w:spacing w:val="-1"/>
          <w:sz w:val="22"/>
          <w:szCs w:val="22"/>
        </w:rPr>
        <w:t xml:space="preserve"> </w:t>
      </w:r>
      <w:r w:rsidRPr="001642CF">
        <w:rPr>
          <w:sz w:val="22"/>
          <w:szCs w:val="22"/>
        </w:rPr>
        <w:t>also expected</w:t>
      </w:r>
      <w:r w:rsidRPr="001642CF">
        <w:rPr>
          <w:spacing w:val="-1"/>
          <w:sz w:val="22"/>
          <w:szCs w:val="22"/>
        </w:rPr>
        <w:t xml:space="preserve"> </w:t>
      </w:r>
      <w:r w:rsidRPr="001642CF">
        <w:rPr>
          <w:spacing w:val="-5"/>
          <w:sz w:val="22"/>
          <w:szCs w:val="22"/>
        </w:rPr>
        <w:t>to:</w:t>
      </w:r>
    </w:p>
    <w:p w14:paraId="36F39E1C" w14:textId="77777777" w:rsidR="009B0063" w:rsidRPr="001642CF" w:rsidRDefault="009B0063" w:rsidP="001642CF">
      <w:pPr>
        <w:pStyle w:val="BodyText"/>
        <w:spacing w:line="264" w:lineRule="auto"/>
        <w:ind w:left="360"/>
        <w:rPr>
          <w:sz w:val="22"/>
          <w:szCs w:val="22"/>
        </w:rPr>
      </w:pPr>
    </w:p>
    <w:p w14:paraId="3B056712" w14:textId="77777777" w:rsidR="009B0063" w:rsidRPr="001642CF" w:rsidRDefault="009B0063" w:rsidP="001642CF">
      <w:pPr>
        <w:pStyle w:val="ListParagraph"/>
        <w:numPr>
          <w:ilvl w:val="2"/>
          <w:numId w:val="26"/>
        </w:numPr>
        <w:tabs>
          <w:tab w:val="left" w:pos="1920"/>
        </w:tabs>
        <w:spacing w:line="264" w:lineRule="auto"/>
        <w:ind w:left="360" w:hanging="360"/>
      </w:pPr>
      <w:r w:rsidRPr="001642CF">
        <w:t>Plan</w:t>
      </w:r>
      <w:r w:rsidRPr="001642CF">
        <w:rPr>
          <w:spacing w:val="-3"/>
        </w:rPr>
        <w:t xml:space="preserve"> </w:t>
      </w:r>
      <w:r w:rsidRPr="001642CF">
        <w:t>with</w:t>
      </w:r>
      <w:r w:rsidRPr="001642CF">
        <w:rPr>
          <w:spacing w:val="-3"/>
        </w:rPr>
        <w:t xml:space="preserve"> </w:t>
      </w:r>
      <w:r w:rsidRPr="001642CF">
        <w:t>the</w:t>
      </w:r>
      <w:r w:rsidRPr="001642CF">
        <w:rPr>
          <w:spacing w:val="-3"/>
        </w:rPr>
        <w:t xml:space="preserve"> </w:t>
      </w:r>
      <w:r w:rsidRPr="001642CF">
        <w:t>members</w:t>
      </w:r>
      <w:r w:rsidRPr="001642CF">
        <w:rPr>
          <w:spacing w:val="-3"/>
        </w:rPr>
        <w:t xml:space="preserve"> </w:t>
      </w:r>
      <w:r w:rsidRPr="001642CF">
        <w:t>of</w:t>
      </w:r>
      <w:r w:rsidRPr="001642CF">
        <w:rPr>
          <w:spacing w:val="-3"/>
        </w:rPr>
        <w:t xml:space="preserve"> </w:t>
      </w:r>
      <w:r w:rsidRPr="001642CF">
        <w:t>the</w:t>
      </w:r>
      <w:r w:rsidRPr="001642CF">
        <w:rPr>
          <w:spacing w:val="-4"/>
        </w:rPr>
        <w:t xml:space="preserve"> </w:t>
      </w:r>
      <w:r w:rsidRPr="001642CF">
        <w:t>faculty</w:t>
      </w:r>
      <w:r w:rsidRPr="001642CF">
        <w:rPr>
          <w:spacing w:val="-3"/>
        </w:rPr>
        <w:t xml:space="preserve"> </w:t>
      </w:r>
      <w:r w:rsidRPr="001642CF">
        <w:t>a</w:t>
      </w:r>
      <w:r w:rsidRPr="001642CF">
        <w:rPr>
          <w:spacing w:val="-4"/>
        </w:rPr>
        <w:t xml:space="preserve"> </w:t>
      </w:r>
      <w:r w:rsidRPr="001642CF">
        <w:t>progressive</w:t>
      </w:r>
      <w:r w:rsidRPr="001642CF">
        <w:rPr>
          <w:spacing w:val="-4"/>
        </w:rPr>
        <w:t xml:space="preserve"> </w:t>
      </w:r>
      <w:r w:rsidRPr="001642CF">
        <w:t>program</w:t>
      </w:r>
      <w:r w:rsidRPr="001642CF">
        <w:rPr>
          <w:spacing w:val="-3"/>
        </w:rPr>
        <w:t xml:space="preserve"> </w:t>
      </w:r>
      <w:r w:rsidRPr="001642CF">
        <w:t>for</w:t>
      </w:r>
      <w:r w:rsidRPr="001642CF">
        <w:rPr>
          <w:spacing w:val="-3"/>
        </w:rPr>
        <w:t xml:space="preserve"> </w:t>
      </w:r>
      <w:r w:rsidRPr="001642CF">
        <w:t>the</w:t>
      </w:r>
      <w:r w:rsidRPr="001642CF">
        <w:rPr>
          <w:spacing w:val="-5"/>
        </w:rPr>
        <w:t xml:space="preserve"> </w:t>
      </w:r>
      <w:r w:rsidRPr="001642CF">
        <w:t>campus</w:t>
      </w:r>
      <w:r w:rsidRPr="001642CF">
        <w:rPr>
          <w:spacing w:val="-3"/>
        </w:rPr>
        <w:t xml:space="preserve"> </w:t>
      </w:r>
      <w:r w:rsidRPr="001642CF">
        <w:t>that</w:t>
      </w:r>
      <w:r w:rsidRPr="001642CF">
        <w:rPr>
          <w:spacing w:val="-3"/>
        </w:rPr>
        <w:t xml:space="preserve"> </w:t>
      </w:r>
      <w:r w:rsidRPr="001642CF">
        <w:t>encourages research and educational investigations and promotes improvement of instruction by providing for the evaluation of each course when offered, including written evaluation by students of the course and instructors and periodic course review by the faculty.</w:t>
      </w:r>
    </w:p>
    <w:p w14:paraId="595001A4" w14:textId="77777777" w:rsidR="009B0063" w:rsidRPr="001642CF" w:rsidRDefault="009B0063" w:rsidP="001642CF">
      <w:pPr>
        <w:pStyle w:val="ListParagraph"/>
        <w:numPr>
          <w:ilvl w:val="2"/>
          <w:numId w:val="26"/>
        </w:numPr>
        <w:tabs>
          <w:tab w:val="left" w:pos="1920"/>
        </w:tabs>
        <w:spacing w:line="264" w:lineRule="auto"/>
        <w:ind w:left="360" w:hanging="360"/>
      </w:pPr>
      <w:r w:rsidRPr="001642CF">
        <w:t>Evaluate</w:t>
      </w:r>
      <w:r w:rsidRPr="001642CF">
        <w:rPr>
          <w:spacing w:val="-2"/>
        </w:rPr>
        <w:t xml:space="preserve"> </w:t>
      </w:r>
      <w:r w:rsidRPr="001642CF">
        <w:t>and</w:t>
      </w:r>
      <w:r w:rsidRPr="001642CF">
        <w:rPr>
          <w:spacing w:val="-1"/>
        </w:rPr>
        <w:t xml:space="preserve"> </w:t>
      </w:r>
      <w:r w:rsidRPr="001642CF">
        <w:t>improve</w:t>
      </w:r>
      <w:r w:rsidRPr="001642CF">
        <w:rPr>
          <w:spacing w:val="-2"/>
        </w:rPr>
        <w:t xml:space="preserve"> </w:t>
      </w:r>
      <w:r w:rsidRPr="001642CF">
        <w:t>instructional</w:t>
      </w:r>
      <w:r w:rsidRPr="001642CF">
        <w:rPr>
          <w:spacing w:val="-1"/>
        </w:rPr>
        <w:t xml:space="preserve"> </w:t>
      </w:r>
      <w:r w:rsidRPr="001642CF">
        <w:t>and</w:t>
      </w:r>
      <w:r w:rsidRPr="001642CF">
        <w:rPr>
          <w:spacing w:val="-1"/>
        </w:rPr>
        <w:t xml:space="preserve"> </w:t>
      </w:r>
      <w:r w:rsidRPr="001642CF">
        <w:t>administrative</w:t>
      </w:r>
      <w:r w:rsidRPr="001642CF">
        <w:rPr>
          <w:spacing w:val="-2"/>
        </w:rPr>
        <w:t xml:space="preserve"> </w:t>
      </w:r>
      <w:r w:rsidRPr="001642CF">
        <w:t>processes</w:t>
      </w:r>
      <w:r w:rsidRPr="001642CF">
        <w:rPr>
          <w:spacing w:val="-1"/>
        </w:rPr>
        <w:t xml:space="preserve"> </w:t>
      </w:r>
      <w:r w:rsidRPr="001642CF">
        <w:t>on an</w:t>
      </w:r>
      <w:r w:rsidRPr="001642CF">
        <w:rPr>
          <w:spacing w:val="-1"/>
        </w:rPr>
        <w:t xml:space="preserve"> </w:t>
      </w:r>
      <w:r w:rsidRPr="001642CF">
        <w:t xml:space="preserve">ongoing </w:t>
      </w:r>
      <w:r w:rsidRPr="001642CF">
        <w:rPr>
          <w:spacing w:val="-2"/>
        </w:rPr>
        <w:t>basis.</w:t>
      </w:r>
    </w:p>
    <w:p w14:paraId="6D5BE431" w14:textId="7F3A1CD0" w:rsidR="009B0063" w:rsidRPr="001642CF" w:rsidRDefault="003814D6" w:rsidP="001642CF">
      <w:pPr>
        <w:pStyle w:val="ListParagraph"/>
        <w:numPr>
          <w:ilvl w:val="2"/>
          <w:numId w:val="26"/>
        </w:numPr>
        <w:tabs>
          <w:tab w:val="left" w:pos="1920"/>
        </w:tabs>
        <w:spacing w:line="264" w:lineRule="auto"/>
        <w:ind w:left="360" w:hanging="360"/>
      </w:pPr>
      <w:r w:rsidRPr="001642CF">
        <w:t>M</w:t>
      </w:r>
      <w:r w:rsidR="009B0063" w:rsidRPr="001642CF">
        <w:t>aintain</w:t>
      </w:r>
      <w:r w:rsidR="009B0063" w:rsidRPr="001642CF">
        <w:rPr>
          <w:spacing w:val="-1"/>
        </w:rPr>
        <w:t xml:space="preserve"> </w:t>
      </w:r>
      <w:r w:rsidR="009B0063" w:rsidRPr="001642CF">
        <w:t>a curriculum</w:t>
      </w:r>
      <w:r w:rsidR="009B0063" w:rsidRPr="001642CF">
        <w:rPr>
          <w:spacing w:val="-1"/>
        </w:rPr>
        <w:t xml:space="preserve"> </w:t>
      </w:r>
      <w:r w:rsidR="009B0063" w:rsidRPr="001642CF">
        <w:t>vitae</w:t>
      </w:r>
      <w:r w:rsidR="009B0063" w:rsidRPr="001642CF">
        <w:rPr>
          <w:spacing w:val="-1"/>
        </w:rPr>
        <w:t xml:space="preserve"> </w:t>
      </w:r>
      <w:r w:rsidR="009B0063" w:rsidRPr="001642CF">
        <w:t>for</w:t>
      </w:r>
      <w:r w:rsidR="009B0063" w:rsidRPr="001642CF">
        <w:rPr>
          <w:spacing w:val="-3"/>
        </w:rPr>
        <w:t xml:space="preserve"> </w:t>
      </w:r>
      <w:r w:rsidR="009B0063" w:rsidRPr="001642CF">
        <w:t>all personnel</w:t>
      </w:r>
      <w:r w:rsidR="009B0063" w:rsidRPr="001642CF">
        <w:rPr>
          <w:spacing w:val="-1"/>
        </w:rPr>
        <w:t xml:space="preserve"> </w:t>
      </w:r>
      <w:r w:rsidR="009B0063" w:rsidRPr="001642CF">
        <w:t>teaching</w:t>
      </w:r>
      <w:r w:rsidR="009B0063" w:rsidRPr="001642CF">
        <w:rPr>
          <w:spacing w:val="-1"/>
        </w:rPr>
        <w:t xml:space="preserve"> </w:t>
      </w:r>
      <w:r w:rsidR="009B0063" w:rsidRPr="001642CF">
        <w:t>a course</w:t>
      </w:r>
      <w:r w:rsidR="009B0063" w:rsidRPr="001642CF">
        <w:rPr>
          <w:spacing w:val="2"/>
        </w:rPr>
        <w:t xml:space="preserve"> </w:t>
      </w:r>
      <w:r w:rsidR="009B0063" w:rsidRPr="001642CF">
        <w:t>on the</w:t>
      </w:r>
      <w:r w:rsidR="009B0063" w:rsidRPr="001642CF">
        <w:rPr>
          <w:spacing w:val="-2"/>
        </w:rPr>
        <w:t xml:space="preserve"> campus.</w:t>
      </w:r>
    </w:p>
    <w:p w14:paraId="14284E32" w14:textId="471F672A" w:rsidR="003814D6" w:rsidRPr="001642CF" w:rsidRDefault="003814D6" w:rsidP="001642CF">
      <w:pPr>
        <w:pStyle w:val="ListParagraph"/>
        <w:numPr>
          <w:ilvl w:val="2"/>
          <w:numId w:val="26"/>
        </w:numPr>
        <w:tabs>
          <w:tab w:val="left" w:pos="1920"/>
        </w:tabs>
        <w:spacing w:line="264" w:lineRule="auto"/>
        <w:ind w:left="360" w:hanging="360"/>
      </w:pPr>
      <w:r w:rsidRPr="00321779">
        <w:rPr>
          <w:color w:val="000000"/>
        </w:rPr>
        <w:t>Assign workload according to the campus’s workload guidelines (see Section IX) and faculty appointment type (and rank).</w:t>
      </w:r>
    </w:p>
    <w:p w14:paraId="794E100D" w14:textId="4EF10F8A" w:rsidR="009B0063" w:rsidRPr="001642CF" w:rsidRDefault="009B0063" w:rsidP="001642CF">
      <w:pPr>
        <w:pStyle w:val="ListParagraph"/>
        <w:numPr>
          <w:ilvl w:val="2"/>
          <w:numId w:val="26"/>
        </w:numPr>
        <w:tabs>
          <w:tab w:val="left" w:pos="1920"/>
        </w:tabs>
        <w:spacing w:line="264" w:lineRule="auto"/>
        <w:ind w:left="360" w:hanging="360"/>
      </w:pPr>
      <w:r w:rsidRPr="001642CF">
        <w:t>Carry</w:t>
      </w:r>
      <w:r w:rsidRPr="001642CF">
        <w:rPr>
          <w:spacing w:val="-2"/>
        </w:rPr>
        <w:t xml:space="preserve"> </w:t>
      </w:r>
      <w:r w:rsidRPr="001642CF">
        <w:t>general</w:t>
      </w:r>
      <w:r w:rsidRPr="001642CF">
        <w:rPr>
          <w:spacing w:val="-2"/>
        </w:rPr>
        <w:t xml:space="preserve"> </w:t>
      </w:r>
      <w:r w:rsidRPr="001642CF">
        <w:t>administrative</w:t>
      </w:r>
      <w:r w:rsidRPr="001642CF">
        <w:rPr>
          <w:spacing w:val="-2"/>
        </w:rPr>
        <w:t xml:space="preserve"> </w:t>
      </w:r>
      <w:r w:rsidRPr="001642CF">
        <w:t>responsibility</w:t>
      </w:r>
      <w:r w:rsidRPr="001642CF">
        <w:rPr>
          <w:spacing w:val="-2"/>
        </w:rPr>
        <w:t xml:space="preserve"> </w:t>
      </w:r>
      <w:r w:rsidRPr="001642CF">
        <w:t>for</w:t>
      </w:r>
      <w:r w:rsidRPr="001642CF">
        <w:rPr>
          <w:spacing w:val="-4"/>
        </w:rPr>
        <w:t xml:space="preserve"> </w:t>
      </w:r>
      <w:r w:rsidRPr="001642CF">
        <w:t>the</w:t>
      </w:r>
      <w:r w:rsidRPr="001642CF">
        <w:rPr>
          <w:spacing w:val="-2"/>
        </w:rPr>
        <w:t xml:space="preserve"> </w:t>
      </w:r>
      <w:r w:rsidRPr="001642CF">
        <w:t>regional</w:t>
      </w:r>
      <w:r w:rsidRPr="001642CF">
        <w:rPr>
          <w:spacing w:val="-2"/>
        </w:rPr>
        <w:t xml:space="preserve"> </w:t>
      </w:r>
      <w:r w:rsidRPr="001642CF">
        <w:t>campus and</w:t>
      </w:r>
      <w:r w:rsidRPr="001642CF">
        <w:rPr>
          <w:spacing w:val="-2"/>
        </w:rPr>
        <w:t xml:space="preserve"> </w:t>
      </w:r>
      <w:r w:rsidRPr="001642CF">
        <w:t>conduct</w:t>
      </w:r>
      <w:r w:rsidRPr="001642CF">
        <w:rPr>
          <w:spacing w:val="-2"/>
        </w:rPr>
        <w:t xml:space="preserve"> </w:t>
      </w:r>
      <w:r w:rsidRPr="001642CF">
        <w:t>the business of the regional campus efficiently.</w:t>
      </w:r>
      <w:r w:rsidRPr="001642CF">
        <w:rPr>
          <w:spacing w:val="40"/>
        </w:rPr>
        <w:t xml:space="preserve"> </w:t>
      </w:r>
      <w:r w:rsidRPr="001642CF">
        <w:t>This broad responsibility includes the acquisition</w:t>
      </w:r>
      <w:r w:rsidRPr="001642CF">
        <w:rPr>
          <w:spacing w:val="-3"/>
        </w:rPr>
        <w:t xml:space="preserve"> </w:t>
      </w:r>
      <w:r w:rsidRPr="001642CF">
        <w:t>and</w:t>
      </w:r>
      <w:r w:rsidRPr="001642CF">
        <w:rPr>
          <w:spacing w:val="-3"/>
        </w:rPr>
        <w:t xml:space="preserve"> </w:t>
      </w:r>
      <w:r w:rsidRPr="001642CF">
        <w:t>management</w:t>
      </w:r>
      <w:r w:rsidRPr="001642CF">
        <w:rPr>
          <w:spacing w:val="-3"/>
        </w:rPr>
        <w:t xml:space="preserve"> </w:t>
      </w:r>
      <w:r w:rsidRPr="001642CF">
        <w:t>of</w:t>
      </w:r>
      <w:r w:rsidRPr="001642CF">
        <w:rPr>
          <w:spacing w:val="-3"/>
        </w:rPr>
        <w:t xml:space="preserve"> </w:t>
      </w:r>
      <w:r w:rsidRPr="001642CF">
        <w:t>funds,</w:t>
      </w:r>
      <w:r w:rsidRPr="001642CF">
        <w:rPr>
          <w:spacing w:val="-3"/>
        </w:rPr>
        <w:t xml:space="preserve"> </w:t>
      </w:r>
      <w:r w:rsidRPr="001642CF">
        <w:t>the</w:t>
      </w:r>
      <w:r w:rsidRPr="001642CF">
        <w:rPr>
          <w:spacing w:val="-4"/>
        </w:rPr>
        <w:t xml:space="preserve"> </w:t>
      </w:r>
      <w:r w:rsidRPr="001642CF">
        <w:t>hiring</w:t>
      </w:r>
      <w:r w:rsidRPr="001642CF">
        <w:rPr>
          <w:spacing w:val="-3"/>
        </w:rPr>
        <w:t xml:space="preserve"> </w:t>
      </w:r>
      <w:r w:rsidRPr="001642CF">
        <w:t>and</w:t>
      </w:r>
      <w:r w:rsidRPr="001642CF">
        <w:rPr>
          <w:spacing w:val="-3"/>
        </w:rPr>
        <w:t xml:space="preserve"> </w:t>
      </w:r>
      <w:r w:rsidRPr="001642CF">
        <w:t>supervision</w:t>
      </w:r>
      <w:r w:rsidRPr="001642CF">
        <w:rPr>
          <w:spacing w:val="-3"/>
        </w:rPr>
        <w:t xml:space="preserve"> </w:t>
      </w:r>
      <w:r w:rsidRPr="001642CF">
        <w:t>of</w:t>
      </w:r>
      <w:r w:rsidRPr="001642CF">
        <w:rPr>
          <w:spacing w:val="-3"/>
        </w:rPr>
        <w:t xml:space="preserve"> </w:t>
      </w:r>
      <w:r w:rsidRPr="001642CF">
        <w:t>faculty</w:t>
      </w:r>
      <w:r w:rsidRPr="001642CF">
        <w:rPr>
          <w:spacing w:val="-3"/>
        </w:rPr>
        <w:t xml:space="preserve"> </w:t>
      </w:r>
      <w:r w:rsidRPr="001642CF">
        <w:t>and</w:t>
      </w:r>
      <w:r w:rsidRPr="001642CF">
        <w:rPr>
          <w:spacing w:val="-3"/>
        </w:rPr>
        <w:t xml:space="preserve"> </w:t>
      </w:r>
      <w:r w:rsidRPr="001642CF">
        <w:t>staff,</w:t>
      </w:r>
      <w:r w:rsidRPr="001642CF">
        <w:rPr>
          <w:spacing w:val="-3"/>
        </w:rPr>
        <w:t xml:space="preserve"> </w:t>
      </w:r>
      <w:r w:rsidRPr="001642CF">
        <w:t>and the provision of adequate supervision and training for those members of the faculty and staff who may profit by such assistance.</w:t>
      </w:r>
    </w:p>
    <w:p w14:paraId="42CAC46C" w14:textId="77777777" w:rsidR="009B0063" w:rsidRPr="001642CF" w:rsidRDefault="009B0063" w:rsidP="001642CF">
      <w:pPr>
        <w:pStyle w:val="ListParagraph"/>
        <w:numPr>
          <w:ilvl w:val="2"/>
          <w:numId w:val="26"/>
        </w:numPr>
        <w:tabs>
          <w:tab w:val="left" w:pos="1920"/>
        </w:tabs>
        <w:spacing w:line="264" w:lineRule="auto"/>
        <w:ind w:left="360" w:hanging="360"/>
      </w:pPr>
      <w:r w:rsidRPr="001642CF">
        <w:t>Evaluate</w:t>
      </w:r>
      <w:r w:rsidRPr="001642CF">
        <w:rPr>
          <w:spacing w:val="-5"/>
        </w:rPr>
        <w:t xml:space="preserve"> </w:t>
      </w:r>
      <w:r w:rsidRPr="001642CF">
        <w:t>faculty</w:t>
      </w:r>
      <w:r w:rsidRPr="001642CF">
        <w:rPr>
          <w:spacing w:val="-3"/>
        </w:rPr>
        <w:t xml:space="preserve"> </w:t>
      </w:r>
      <w:r w:rsidRPr="001642CF">
        <w:t>and</w:t>
      </w:r>
      <w:r w:rsidRPr="001642CF">
        <w:rPr>
          <w:spacing w:val="-4"/>
        </w:rPr>
        <w:t xml:space="preserve"> </w:t>
      </w:r>
      <w:r w:rsidRPr="001642CF">
        <w:t>staff</w:t>
      </w:r>
      <w:r w:rsidRPr="001642CF">
        <w:rPr>
          <w:spacing w:val="-5"/>
        </w:rPr>
        <w:t xml:space="preserve"> </w:t>
      </w:r>
      <w:r w:rsidRPr="001642CF">
        <w:t>annually</w:t>
      </w:r>
      <w:r w:rsidRPr="001642CF">
        <w:rPr>
          <w:spacing w:val="-4"/>
        </w:rPr>
        <w:t xml:space="preserve"> </w:t>
      </w:r>
      <w:r w:rsidRPr="001642CF">
        <w:t>in</w:t>
      </w:r>
      <w:r w:rsidRPr="001642CF">
        <w:rPr>
          <w:spacing w:val="-4"/>
        </w:rPr>
        <w:t xml:space="preserve"> </w:t>
      </w:r>
      <w:r w:rsidRPr="001642CF">
        <w:t>accordance</w:t>
      </w:r>
      <w:r w:rsidRPr="001642CF">
        <w:rPr>
          <w:spacing w:val="-3"/>
        </w:rPr>
        <w:t xml:space="preserve"> </w:t>
      </w:r>
      <w:r w:rsidRPr="001642CF">
        <w:t>with</w:t>
      </w:r>
      <w:r w:rsidRPr="001642CF">
        <w:rPr>
          <w:spacing w:val="-4"/>
        </w:rPr>
        <w:t xml:space="preserve"> </w:t>
      </w:r>
      <w:r w:rsidRPr="001642CF">
        <w:t>both</w:t>
      </w:r>
      <w:r w:rsidRPr="001642CF">
        <w:rPr>
          <w:spacing w:val="-4"/>
        </w:rPr>
        <w:t xml:space="preserve"> </w:t>
      </w:r>
      <w:r w:rsidRPr="001642CF">
        <w:t>university</w:t>
      </w:r>
      <w:r w:rsidRPr="001642CF">
        <w:rPr>
          <w:spacing w:val="-4"/>
        </w:rPr>
        <w:t xml:space="preserve"> </w:t>
      </w:r>
      <w:r w:rsidRPr="001642CF">
        <w:t>and</w:t>
      </w:r>
      <w:r w:rsidRPr="001642CF">
        <w:rPr>
          <w:spacing w:val="-4"/>
        </w:rPr>
        <w:t xml:space="preserve"> </w:t>
      </w:r>
      <w:r w:rsidRPr="001642CF">
        <w:t>regional</w:t>
      </w:r>
      <w:r w:rsidRPr="001642CF">
        <w:rPr>
          <w:spacing w:val="-4"/>
        </w:rPr>
        <w:t xml:space="preserve"> </w:t>
      </w:r>
      <w:r w:rsidRPr="001642CF">
        <w:t xml:space="preserve">campus </w:t>
      </w:r>
      <w:r w:rsidRPr="001642CF">
        <w:lastRenderedPageBreak/>
        <w:t>established criteria; inform faculty and staff when they receive their annual review of their right</w:t>
      </w:r>
      <w:r w:rsidRPr="001642CF">
        <w:rPr>
          <w:spacing w:val="-1"/>
        </w:rPr>
        <w:t xml:space="preserve"> </w:t>
      </w:r>
      <w:r w:rsidRPr="001642CF">
        <w:t>to</w:t>
      </w:r>
      <w:r w:rsidRPr="001642CF">
        <w:rPr>
          <w:spacing w:val="-1"/>
        </w:rPr>
        <w:t xml:space="preserve"> </w:t>
      </w:r>
      <w:r w:rsidRPr="001642CF">
        <w:t>review</w:t>
      </w:r>
      <w:r w:rsidRPr="001642CF">
        <w:rPr>
          <w:spacing w:val="-2"/>
        </w:rPr>
        <w:t xml:space="preserve"> </w:t>
      </w:r>
      <w:r w:rsidRPr="001642CF">
        <w:t>their</w:t>
      </w:r>
      <w:r w:rsidRPr="001642CF">
        <w:rPr>
          <w:spacing w:val="-2"/>
        </w:rPr>
        <w:t xml:space="preserve"> </w:t>
      </w:r>
      <w:r w:rsidRPr="001642CF">
        <w:t>primary</w:t>
      </w:r>
      <w:r w:rsidRPr="001642CF">
        <w:rPr>
          <w:spacing w:val="-1"/>
        </w:rPr>
        <w:t xml:space="preserve"> </w:t>
      </w:r>
      <w:r w:rsidRPr="001642CF">
        <w:t>personnel</w:t>
      </w:r>
      <w:r w:rsidRPr="001642CF">
        <w:rPr>
          <w:spacing w:val="-1"/>
        </w:rPr>
        <w:t xml:space="preserve"> </w:t>
      </w:r>
      <w:r w:rsidRPr="001642CF">
        <w:t>file</w:t>
      </w:r>
      <w:r w:rsidRPr="001642CF">
        <w:rPr>
          <w:spacing w:val="-2"/>
        </w:rPr>
        <w:t xml:space="preserve"> </w:t>
      </w:r>
      <w:r w:rsidRPr="001642CF">
        <w:t>maintained</w:t>
      </w:r>
      <w:r w:rsidRPr="001642CF">
        <w:rPr>
          <w:spacing w:val="-1"/>
        </w:rPr>
        <w:t xml:space="preserve"> </w:t>
      </w:r>
      <w:r w:rsidRPr="001642CF">
        <w:t>by</w:t>
      </w:r>
      <w:r w:rsidRPr="001642CF">
        <w:rPr>
          <w:spacing w:val="-1"/>
        </w:rPr>
        <w:t xml:space="preserve"> </w:t>
      </w:r>
      <w:r w:rsidRPr="001642CF">
        <w:t>the</w:t>
      </w:r>
      <w:r w:rsidRPr="001642CF">
        <w:rPr>
          <w:spacing w:val="-2"/>
        </w:rPr>
        <w:t xml:space="preserve"> </w:t>
      </w:r>
      <w:r w:rsidRPr="001642CF">
        <w:t>regional</w:t>
      </w:r>
      <w:r w:rsidRPr="001642CF">
        <w:rPr>
          <w:spacing w:val="-1"/>
        </w:rPr>
        <w:t xml:space="preserve"> </w:t>
      </w:r>
      <w:r w:rsidRPr="001642CF">
        <w:t>campus</w:t>
      </w:r>
      <w:r w:rsidRPr="001642CF">
        <w:rPr>
          <w:spacing w:val="-1"/>
        </w:rPr>
        <w:t xml:space="preserve"> </w:t>
      </w:r>
      <w:r w:rsidRPr="001642CF">
        <w:t>and</w:t>
      </w:r>
      <w:r w:rsidRPr="001642CF">
        <w:rPr>
          <w:spacing w:val="-1"/>
        </w:rPr>
        <w:t xml:space="preserve"> </w:t>
      </w:r>
      <w:r w:rsidRPr="001642CF">
        <w:t>to</w:t>
      </w:r>
      <w:r w:rsidRPr="001642CF">
        <w:rPr>
          <w:spacing w:val="-1"/>
        </w:rPr>
        <w:t xml:space="preserve"> </w:t>
      </w:r>
      <w:r w:rsidRPr="001642CF">
        <w:t>place in that file a response to any evaluation, comment, or other material contained in the file.</w:t>
      </w:r>
    </w:p>
    <w:p w14:paraId="35CA0EEB" w14:textId="77777777" w:rsidR="00341E15" w:rsidRDefault="00341E15" w:rsidP="001642CF">
      <w:pPr>
        <w:pStyle w:val="BodyText"/>
        <w:spacing w:line="264" w:lineRule="auto"/>
        <w:rPr>
          <w:sz w:val="22"/>
          <w:szCs w:val="22"/>
        </w:rPr>
      </w:pPr>
    </w:p>
    <w:p w14:paraId="77DE4D41" w14:textId="62496C3B" w:rsidR="009B0063" w:rsidRPr="001642CF" w:rsidRDefault="009B0063" w:rsidP="001642CF">
      <w:pPr>
        <w:pStyle w:val="BodyText"/>
        <w:spacing w:line="264" w:lineRule="auto"/>
        <w:rPr>
          <w:sz w:val="22"/>
          <w:szCs w:val="22"/>
        </w:rPr>
      </w:pPr>
      <w:r w:rsidRPr="001642CF">
        <w:rPr>
          <w:sz w:val="22"/>
          <w:szCs w:val="22"/>
        </w:rPr>
        <w:t>Day</w:t>
      </w:r>
      <w:r w:rsidRPr="001642CF">
        <w:rPr>
          <w:spacing w:val="-3"/>
          <w:sz w:val="22"/>
          <w:szCs w:val="22"/>
        </w:rPr>
        <w:t xml:space="preserve"> </w:t>
      </w:r>
      <w:r w:rsidRPr="001642CF">
        <w:rPr>
          <w:sz w:val="22"/>
          <w:szCs w:val="22"/>
        </w:rPr>
        <w:t>to</w:t>
      </w:r>
      <w:r w:rsidRPr="001642CF">
        <w:rPr>
          <w:spacing w:val="-3"/>
          <w:sz w:val="22"/>
          <w:szCs w:val="22"/>
        </w:rPr>
        <w:t xml:space="preserve"> </w:t>
      </w:r>
      <w:r w:rsidRPr="001642CF">
        <w:rPr>
          <w:sz w:val="22"/>
          <w:szCs w:val="22"/>
        </w:rPr>
        <w:t>day</w:t>
      </w:r>
      <w:r w:rsidRPr="001642CF">
        <w:rPr>
          <w:spacing w:val="-3"/>
          <w:sz w:val="22"/>
          <w:szCs w:val="22"/>
        </w:rPr>
        <w:t xml:space="preserve"> </w:t>
      </w:r>
      <w:r w:rsidRPr="001642CF">
        <w:rPr>
          <w:sz w:val="22"/>
          <w:szCs w:val="22"/>
        </w:rPr>
        <w:t>responsibility</w:t>
      </w:r>
      <w:r w:rsidRPr="001642CF">
        <w:rPr>
          <w:spacing w:val="-3"/>
          <w:sz w:val="22"/>
          <w:szCs w:val="22"/>
        </w:rPr>
        <w:t xml:space="preserve"> </w:t>
      </w:r>
      <w:r w:rsidRPr="001642CF">
        <w:rPr>
          <w:sz w:val="22"/>
          <w:szCs w:val="22"/>
        </w:rPr>
        <w:t>for</w:t>
      </w:r>
      <w:r w:rsidRPr="001642CF">
        <w:rPr>
          <w:spacing w:val="-5"/>
          <w:sz w:val="22"/>
          <w:szCs w:val="22"/>
        </w:rPr>
        <w:t xml:space="preserve"> </w:t>
      </w:r>
      <w:r w:rsidRPr="001642CF">
        <w:rPr>
          <w:sz w:val="22"/>
          <w:szCs w:val="22"/>
        </w:rPr>
        <w:t>specific</w:t>
      </w:r>
      <w:r w:rsidRPr="001642CF">
        <w:rPr>
          <w:spacing w:val="-4"/>
          <w:sz w:val="22"/>
          <w:szCs w:val="22"/>
        </w:rPr>
        <w:t xml:space="preserve"> </w:t>
      </w:r>
      <w:r w:rsidRPr="001642CF">
        <w:rPr>
          <w:sz w:val="22"/>
          <w:szCs w:val="22"/>
        </w:rPr>
        <w:t>matters</w:t>
      </w:r>
      <w:r w:rsidRPr="001642CF">
        <w:rPr>
          <w:spacing w:val="-3"/>
          <w:sz w:val="22"/>
          <w:szCs w:val="22"/>
        </w:rPr>
        <w:t xml:space="preserve"> </w:t>
      </w:r>
      <w:r w:rsidRPr="001642CF">
        <w:rPr>
          <w:sz w:val="22"/>
          <w:szCs w:val="22"/>
        </w:rPr>
        <w:t>may</w:t>
      </w:r>
      <w:r w:rsidRPr="001642CF">
        <w:rPr>
          <w:spacing w:val="-2"/>
          <w:sz w:val="22"/>
          <w:szCs w:val="22"/>
        </w:rPr>
        <w:t xml:space="preserve"> </w:t>
      </w:r>
      <w:r w:rsidRPr="001642CF">
        <w:rPr>
          <w:sz w:val="22"/>
          <w:szCs w:val="22"/>
        </w:rPr>
        <w:t>be</w:t>
      </w:r>
      <w:r w:rsidRPr="001642CF">
        <w:rPr>
          <w:spacing w:val="-4"/>
          <w:sz w:val="22"/>
          <w:szCs w:val="22"/>
        </w:rPr>
        <w:t xml:space="preserve"> </w:t>
      </w:r>
      <w:r w:rsidRPr="001642CF">
        <w:rPr>
          <w:sz w:val="22"/>
          <w:szCs w:val="22"/>
        </w:rPr>
        <w:t>delegated</w:t>
      </w:r>
      <w:r w:rsidRPr="001642CF">
        <w:rPr>
          <w:spacing w:val="-3"/>
          <w:sz w:val="22"/>
          <w:szCs w:val="22"/>
        </w:rPr>
        <w:t xml:space="preserve"> </w:t>
      </w:r>
      <w:r w:rsidRPr="001642CF">
        <w:rPr>
          <w:sz w:val="22"/>
          <w:szCs w:val="22"/>
        </w:rPr>
        <w:t>to</w:t>
      </w:r>
      <w:r w:rsidRPr="001642CF">
        <w:rPr>
          <w:spacing w:val="-3"/>
          <w:sz w:val="22"/>
          <w:szCs w:val="22"/>
        </w:rPr>
        <w:t xml:space="preserve"> </w:t>
      </w:r>
      <w:r w:rsidRPr="001642CF">
        <w:rPr>
          <w:sz w:val="22"/>
          <w:szCs w:val="22"/>
        </w:rPr>
        <w:t>others,</w:t>
      </w:r>
      <w:r w:rsidRPr="001642CF">
        <w:rPr>
          <w:spacing w:val="-3"/>
          <w:sz w:val="22"/>
          <w:szCs w:val="22"/>
        </w:rPr>
        <w:t xml:space="preserve"> </w:t>
      </w:r>
      <w:r w:rsidRPr="001642CF">
        <w:rPr>
          <w:sz w:val="22"/>
          <w:szCs w:val="22"/>
        </w:rPr>
        <w:t>but</w:t>
      </w:r>
      <w:r w:rsidRPr="001642CF">
        <w:rPr>
          <w:spacing w:val="-3"/>
          <w:sz w:val="22"/>
          <w:szCs w:val="22"/>
        </w:rPr>
        <w:t xml:space="preserve"> </w:t>
      </w:r>
      <w:r w:rsidRPr="001642CF">
        <w:rPr>
          <w:sz w:val="22"/>
          <w:szCs w:val="22"/>
        </w:rPr>
        <w:t>the</w:t>
      </w:r>
      <w:r w:rsidRPr="001642CF">
        <w:rPr>
          <w:spacing w:val="-4"/>
          <w:sz w:val="22"/>
          <w:szCs w:val="22"/>
        </w:rPr>
        <w:t xml:space="preserve"> </w:t>
      </w:r>
      <w:r w:rsidRPr="001642CF">
        <w:rPr>
          <w:sz w:val="22"/>
          <w:szCs w:val="22"/>
        </w:rPr>
        <w:t>dean</w:t>
      </w:r>
      <w:r w:rsidRPr="001642CF">
        <w:rPr>
          <w:spacing w:val="-3"/>
          <w:sz w:val="22"/>
          <w:szCs w:val="22"/>
        </w:rPr>
        <w:t xml:space="preserve"> </w:t>
      </w:r>
      <w:r w:rsidRPr="001642CF">
        <w:rPr>
          <w:sz w:val="22"/>
          <w:szCs w:val="22"/>
        </w:rPr>
        <w:t>and</w:t>
      </w:r>
      <w:r w:rsidRPr="001642CF">
        <w:rPr>
          <w:spacing w:val="-3"/>
          <w:sz w:val="22"/>
          <w:szCs w:val="22"/>
        </w:rPr>
        <w:t xml:space="preserve"> </w:t>
      </w:r>
      <w:r w:rsidRPr="001642CF">
        <w:rPr>
          <w:sz w:val="22"/>
          <w:szCs w:val="22"/>
        </w:rPr>
        <w:t>director retains final responsibility and authority for all matters covered by this Pattern, subject when relevant to the approval of the Office of Academic Affairs and the Board of Trustees.</w:t>
      </w:r>
    </w:p>
    <w:p w14:paraId="2646B7A4" w14:textId="77777777" w:rsidR="009B0063" w:rsidRPr="001642CF" w:rsidRDefault="009B0063" w:rsidP="001642CF">
      <w:pPr>
        <w:pStyle w:val="BodyText"/>
        <w:spacing w:line="264" w:lineRule="auto"/>
        <w:rPr>
          <w:sz w:val="22"/>
          <w:szCs w:val="22"/>
        </w:rPr>
      </w:pPr>
    </w:p>
    <w:p w14:paraId="01FFE054" w14:textId="77777777" w:rsidR="009B0063" w:rsidRPr="001642CF" w:rsidRDefault="009B0063" w:rsidP="001642CF">
      <w:pPr>
        <w:pStyle w:val="BodyText"/>
        <w:spacing w:line="264" w:lineRule="auto"/>
        <w:rPr>
          <w:sz w:val="22"/>
          <w:szCs w:val="22"/>
        </w:rPr>
      </w:pPr>
      <w:r w:rsidRPr="001642CF">
        <w:rPr>
          <w:sz w:val="22"/>
          <w:szCs w:val="22"/>
        </w:rPr>
        <w:t>Operational efficiency requires that the dean and director exercise a degree of autonomy in establishing and managing administrative processes.</w:t>
      </w:r>
      <w:r w:rsidRPr="001642CF">
        <w:rPr>
          <w:spacing w:val="40"/>
          <w:sz w:val="22"/>
          <w:szCs w:val="22"/>
        </w:rPr>
        <w:t xml:space="preserve"> </w:t>
      </w:r>
      <w:r w:rsidRPr="001642CF">
        <w:rPr>
          <w:sz w:val="22"/>
          <w:szCs w:val="22"/>
        </w:rPr>
        <w:t>The articulation and achievement of campus academic</w:t>
      </w:r>
      <w:r w:rsidRPr="001642CF">
        <w:rPr>
          <w:spacing w:val="-5"/>
          <w:sz w:val="22"/>
          <w:szCs w:val="22"/>
        </w:rPr>
        <w:t xml:space="preserve"> </w:t>
      </w:r>
      <w:r w:rsidRPr="001642CF">
        <w:rPr>
          <w:sz w:val="22"/>
          <w:szCs w:val="22"/>
        </w:rPr>
        <w:t>goals,</w:t>
      </w:r>
      <w:r w:rsidRPr="001642CF">
        <w:rPr>
          <w:spacing w:val="-4"/>
          <w:sz w:val="22"/>
          <w:szCs w:val="22"/>
        </w:rPr>
        <w:t xml:space="preserve"> </w:t>
      </w:r>
      <w:r w:rsidRPr="001642CF">
        <w:rPr>
          <w:sz w:val="22"/>
          <w:szCs w:val="22"/>
        </w:rPr>
        <w:t>however,</w:t>
      </w:r>
      <w:r w:rsidRPr="001642CF">
        <w:rPr>
          <w:spacing w:val="-4"/>
          <w:sz w:val="22"/>
          <w:szCs w:val="22"/>
        </w:rPr>
        <w:t xml:space="preserve"> </w:t>
      </w:r>
      <w:r w:rsidRPr="001642CF">
        <w:rPr>
          <w:sz w:val="22"/>
          <w:szCs w:val="22"/>
        </w:rPr>
        <w:t>is</w:t>
      </w:r>
      <w:r w:rsidRPr="001642CF">
        <w:rPr>
          <w:spacing w:val="-4"/>
          <w:sz w:val="22"/>
          <w:szCs w:val="22"/>
        </w:rPr>
        <w:t xml:space="preserve"> </w:t>
      </w:r>
      <w:r w:rsidRPr="001642CF">
        <w:rPr>
          <w:sz w:val="22"/>
          <w:szCs w:val="22"/>
        </w:rPr>
        <w:t>most</w:t>
      </w:r>
      <w:r w:rsidRPr="001642CF">
        <w:rPr>
          <w:spacing w:val="-4"/>
          <w:sz w:val="22"/>
          <w:szCs w:val="22"/>
        </w:rPr>
        <w:t xml:space="preserve"> </w:t>
      </w:r>
      <w:r w:rsidRPr="001642CF">
        <w:rPr>
          <w:sz w:val="22"/>
          <w:szCs w:val="22"/>
        </w:rPr>
        <w:t>successful</w:t>
      </w:r>
      <w:r w:rsidRPr="001642CF">
        <w:rPr>
          <w:spacing w:val="-4"/>
          <w:sz w:val="22"/>
          <w:szCs w:val="22"/>
        </w:rPr>
        <w:t xml:space="preserve"> </w:t>
      </w:r>
      <w:r w:rsidRPr="001642CF">
        <w:rPr>
          <w:sz w:val="22"/>
          <w:szCs w:val="22"/>
        </w:rPr>
        <w:t>when</w:t>
      </w:r>
      <w:r w:rsidRPr="001642CF">
        <w:rPr>
          <w:spacing w:val="-2"/>
          <w:sz w:val="22"/>
          <w:szCs w:val="22"/>
        </w:rPr>
        <w:t xml:space="preserve"> </w:t>
      </w:r>
      <w:r w:rsidRPr="001642CF">
        <w:rPr>
          <w:sz w:val="22"/>
          <w:szCs w:val="22"/>
        </w:rPr>
        <w:t>all</w:t>
      </w:r>
      <w:r w:rsidRPr="001642CF">
        <w:rPr>
          <w:spacing w:val="-4"/>
          <w:sz w:val="22"/>
          <w:szCs w:val="22"/>
        </w:rPr>
        <w:t xml:space="preserve"> </w:t>
      </w:r>
      <w:r w:rsidRPr="001642CF">
        <w:rPr>
          <w:sz w:val="22"/>
          <w:szCs w:val="22"/>
        </w:rPr>
        <w:t>faculty</w:t>
      </w:r>
      <w:r w:rsidRPr="001642CF">
        <w:rPr>
          <w:spacing w:val="-4"/>
          <w:sz w:val="22"/>
          <w:szCs w:val="22"/>
        </w:rPr>
        <w:t xml:space="preserve"> </w:t>
      </w:r>
      <w:r w:rsidRPr="001642CF">
        <w:rPr>
          <w:sz w:val="22"/>
          <w:szCs w:val="22"/>
        </w:rPr>
        <w:t>participate</w:t>
      </w:r>
      <w:r w:rsidRPr="001642CF">
        <w:rPr>
          <w:spacing w:val="-5"/>
          <w:sz w:val="22"/>
          <w:szCs w:val="22"/>
        </w:rPr>
        <w:t xml:space="preserve"> </w:t>
      </w:r>
      <w:r w:rsidRPr="001642CF">
        <w:rPr>
          <w:sz w:val="22"/>
          <w:szCs w:val="22"/>
        </w:rPr>
        <w:t>in</w:t>
      </w:r>
      <w:r w:rsidRPr="001642CF">
        <w:rPr>
          <w:spacing w:val="-4"/>
          <w:sz w:val="22"/>
          <w:szCs w:val="22"/>
        </w:rPr>
        <w:t xml:space="preserve"> </w:t>
      </w:r>
      <w:r w:rsidRPr="001642CF">
        <w:rPr>
          <w:sz w:val="22"/>
          <w:szCs w:val="22"/>
        </w:rPr>
        <w:t>discussing</w:t>
      </w:r>
      <w:r w:rsidRPr="001642CF">
        <w:rPr>
          <w:spacing w:val="-4"/>
          <w:sz w:val="22"/>
          <w:szCs w:val="22"/>
        </w:rPr>
        <w:t xml:space="preserve"> </w:t>
      </w:r>
      <w:r w:rsidRPr="001642CF">
        <w:rPr>
          <w:sz w:val="22"/>
          <w:szCs w:val="22"/>
        </w:rPr>
        <w:t>and</w:t>
      </w:r>
      <w:r w:rsidRPr="001642CF">
        <w:rPr>
          <w:spacing w:val="-4"/>
          <w:sz w:val="22"/>
          <w:szCs w:val="22"/>
        </w:rPr>
        <w:t xml:space="preserve"> </w:t>
      </w:r>
      <w:r w:rsidRPr="001642CF">
        <w:rPr>
          <w:sz w:val="22"/>
          <w:szCs w:val="22"/>
        </w:rPr>
        <w:t>deciding matters of importance.</w:t>
      </w:r>
      <w:r w:rsidRPr="001642CF">
        <w:rPr>
          <w:spacing w:val="40"/>
          <w:sz w:val="22"/>
          <w:szCs w:val="22"/>
        </w:rPr>
        <w:t xml:space="preserve"> </w:t>
      </w:r>
      <w:r w:rsidRPr="001642CF">
        <w:rPr>
          <w:sz w:val="22"/>
          <w:szCs w:val="22"/>
        </w:rPr>
        <w:t>The dean and director will therefore consult with the faculty on all educational and academic policy issues and will respect the principle of majority rule.</w:t>
      </w:r>
      <w:r w:rsidRPr="001642CF">
        <w:rPr>
          <w:spacing w:val="40"/>
          <w:sz w:val="22"/>
          <w:szCs w:val="22"/>
        </w:rPr>
        <w:t xml:space="preserve"> </w:t>
      </w:r>
      <w:r w:rsidRPr="001642CF">
        <w:rPr>
          <w:sz w:val="22"/>
          <w:szCs w:val="22"/>
        </w:rPr>
        <w:t>When a departure from majority rule is judged to be necessary, the dean and director will explain to the faculty the reasons for the departure, ideally before action is taken.</w:t>
      </w:r>
    </w:p>
    <w:p w14:paraId="504DB082" w14:textId="77777777" w:rsidR="009B0063" w:rsidRPr="001642CF" w:rsidRDefault="009B0063" w:rsidP="001642CF">
      <w:pPr>
        <w:pStyle w:val="BodyText"/>
        <w:spacing w:line="264" w:lineRule="auto"/>
        <w:rPr>
          <w:sz w:val="22"/>
          <w:szCs w:val="22"/>
        </w:rPr>
      </w:pPr>
    </w:p>
    <w:bookmarkStart w:id="80" w:name="_Other_Administrators"/>
    <w:bookmarkEnd w:id="80"/>
    <w:p w14:paraId="4F795BB2" w14:textId="05B4ED41" w:rsidR="009B0063" w:rsidRPr="001642CF" w:rsidRDefault="00AB5B84" w:rsidP="001642CF">
      <w:pPr>
        <w:pStyle w:val="Heading2"/>
        <w:numPr>
          <w:ilvl w:val="1"/>
          <w:numId w:val="26"/>
        </w:numPr>
        <w:tabs>
          <w:tab w:val="left" w:pos="1540"/>
        </w:tabs>
        <w:spacing w:line="264" w:lineRule="auto"/>
        <w:ind w:left="720" w:hanging="720"/>
        <w:rPr>
          <w:sz w:val="22"/>
          <w:szCs w:val="22"/>
        </w:rPr>
      </w:pPr>
      <w:r>
        <w:rPr>
          <w:sz w:val="22"/>
          <w:szCs w:val="22"/>
        </w:rPr>
        <w:fldChar w:fldCharType="begin"/>
      </w:r>
      <w:r>
        <w:rPr>
          <w:sz w:val="22"/>
          <w:szCs w:val="22"/>
        </w:rPr>
        <w:instrText xml:space="preserve"> HYPERLINK  \l "_B_Other_administrators" </w:instrText>
      </w:r>
      <w:r>
        <w:rPr>
          <w:sz w:val="22"/>
          <w:szCs w:val="22"/>
        </w:rPr>
        <w:fldChar w:fldCharType="separate"/>
      </w:r>
      <w:r w:rsidR="003814D6" w:rsidRPr="00AB5B84">
        <w:rPr>
          <w:rStyle w:val="Hyperlink"/>
          <w:sz w:val="22"/>
          <w:szCs w:val="22"/>
        </w:rPr>
        <w:t>Other Administrators</w:t>
      </w:r>
      <w:r>
        <w:rPr>
          <w:sz w:val="22"/>
          <w:szCs w:val="22"/>
        </w:rPr>
        <w:fldChar w:fldCharType="end"/>
      </w:r>
    </w:p>
    <w:p w14:paraId="7DBF9ECA" w14:textId="77777777" w:rsidR="009B0063" w:rsidRPr="001642CF" w:rsidRDefault="009B0063" w:rsidP="001642CF">
      <w:pPr>
        <w:pStyle w:val="BodyText"/>
        <w:spacing w:line="264" w:lineRule="auto"/>
        <w:rPr>
          <w:b/>
          <w:sz w:val="22"/>
          <w:szCs w:val="22"/>
        </w:rPr>
      </w:pPr>
    </w:p>
    <w:p w14:paraId="42B56274" w14:textId="65D6304C" w:rsidR="00724CE7" w:rsidRPr="001642CF" w:rsidRDefault="003814D6" w:rsidP="001642CF">
      <w:pPr>
        <w:pStyle w:val="BodyText"/>
        <w:spacing w:line="264" w:lineRule="auto"/>
        <w:ind w:left="720" w:right="630"/>
        <w:jc w:val="center"/>
        <w:rPr>
          <w:i/>
          <w:color w:val="C00000"/>
          <w:sz w:val="22"/>
          <w:szCs w:val="22"/>
        </w:rPr>
      </w:pPr>
      <w:r w:rsidRPr="001642CF">
        <w:rPr>
          <w:i/>
          <w:color w:val="C00000"/>
          <w:sz w:val="22"/>
          <w:szCs w:val="22"/>
        </w:rPr>
        <w:t>Include information on other academic administrators</w:t>
      </w:r>
      <w:r w:rsidR="007B689D" w:rsidRPr="001642CF">
        <w:rPr>
          <w:i/>
          <w:color w:val="C00000"/>
          <w:sz w:val="22"/>
          <w:szCs w:val="22"/>
        </w:rPr>
        <w:t>,</w:t>
      </w:r>
      <w:r w:rsidRPr="001642CF">
        <w:rPr>
          <w:i/>
          <w:color w:val="C00000"/>
          <w:sz w:val="22"/>
          <w:szCs w:val="22"/>
        </w:rPr>
        <w:t xml:space="preserve"> including associate and assistant </w:t>
      </w:r>
      <w:r w:rsidR="00724CE7" w:rsidRPr="001642CF">
        <w:rPr>
          <w:i/>
          <w:color w:val="C00000"/>
          <w:sz w:val="22"/>
          <w:szCs w:val="22"/>
        </w:rPr>
        <w:t>deans</w:t>
      </w:r>
      <w:r w:rsidRPr="001642CF">
        <w:rPr>
          <w:i/>
          <w:color w:val="C00000"/>
          <w:sz w:val="22"/>
          <w:szCs w:val="22"/>
        </w:rPr>
        <w:t xml:space="preserve"> </w:t>
      </w:r>
      <w:r w:rsidR="00724CE7" w:rsidRPr="001642CF">
        <w:rPr>
          <w:i/>
          <w:color w:val="C00000"/>
          <w:sz w:val="22"/>
          <w:szCs w:val="22"/>
        </w:rPr>
        <w:t>and any other positions</w:t>
      </w:r>
      <w:r w:rsidRPr="001642CF">
        <w:rPr>
          <w:i/>
          <w:color w:val="C00000"/>
          <w:sz w:val="22"/>
          <w:szCs w:val="22"/>
        </w:rPr>
        <w:t xml:space="preserve"> that directly support the </w:t>
      </w:r>
      <w:r w:rsidR="00724CE7" w:rsidRPr="001642CF">
        <w:rPr>
          <w:i/>
          <w:color w:val="C00000"/>
          <w:sz w:val="22"/>
          <w:szCs w:val="22"/>
        </w:rPr>
        <w:t>campus’</w:t>
      </w:r>
      <w:r w:rsidRPr="001642CF">
        <w:rPr>
          <w:i/>
          <w:color w:val="C00000"/>
          <w:sz w:val="22"/>
          <w:szCs w:val="22"/>
        </w:rPr>
        <w:t xml:space="preserve"> academic mission</w:t>
      </w:r>
      <w:r w:rsidR="00724CE7" w:rsidRPr="001642CF">
        <w:rPr>
          <w:i/>
          <w:color w:val="C00000"/>
          <w:sz w:val="22"/>
          <w:szCs w:val="22"/>
        </w:rPr>
        <w:t>.</w:t>
      </w:r>
      <w:bookmarkStart w:id="81" w:name="_TOC_250021"/>
      <w:bookmarkEnd w:id="81"/>
    </w:p>
    <w:p w14:paraId="5B2C5EEA" w14:textId="77777777" w:rsidR="00724CE7" w:rsidRPr="001642CF" w:rsidRDefault="00724CE7" w:rsidP="001642CF">
      <w:pPr>
        <w:pStyle w:val="BodyText"/>
        <w:spacing w:line="264" w:lineRule="auto"/>
        <w:rPr>
          <w:i/>
          <w:color w:val="C00000"/>
          <w:sz w:val="22"/>
          <w:szCs w:val="22"/>
        </w:rPr>
      </w:pPr>
    </w:p>
    <w:bookmarkStart w:id="82" w:name="_Committees"/>
    <w:bookmarkEnd w:id="82"/>
    <w:p w14:paraId="596EA9DE" w14:textId="3C042FBD" w:rsidR="00724CE7" w:rsidRPr="001642CF" w:rsidRDefault="00AB5B84" w:rsidP="001642CF">
      <w:pPr>
        <w:pStyle w:val="Heading2"/>
        <w:numPr>
          <w:ilvl w:val="1"/>
          <w:numId w:val="26"/>
        </w:numPr>
        <w:spacing w:line="264" w:lineRule="auto"/>
        <w:ind w:left="720" w:hanging="720"/>
        <w:rPr>
          <w:sz w:val="22"/>
          <w:szCs w:val="22"/>
        </w:rPr>
      </w:pPr>
      <w:r>
        <w:rPr>
          <w:sz w:val="22"/>
          <w:szCs w:val="22"/>
        </w:rPr>
        <w:fldChar w:fldCharType="begin"/>
      </w:r>
      <w:r>
        <w:rPr>
          <w:sz w:val="22"/>
          <w:szCs w:val="22"/>
        </w:rPr>
        <w:instrText xml:space="preserve"> HYPERLINK  \l "_C_Committees" </w:instrText>
      </w:r>
      <w:r>
        <w:rPr>
          <w:sz w:val="22"/>
          <w:szCs w:val="22"/>
        </w:rPr>
        <w:fldChar w:fldCharType="separate"/>
      </w:r>
      <w:r w:rsidR="00724CE7" w:rsidRPr="00AB5B84">
        <w:rPr>
          <w:rStyle w:val="Hyperlink"/>
          <w:sz w:val="22"/>
          <w:szCs w:val="22"/>
        </w:rPr>
        <w:t>Committees</w:t>
      </w:r>
      <w:r>
        <w:rPr>
          <w:sz w:val="22"/>
          <w:szCs w:val="22"/>
        </w:rPr>
        <w:fldChar w:fldCharType="end"/>
      </w:r>
    </w:p>
    <w:p w14:paraId="0577A1D6" w14:textId="77777777" w:rsidR="00724CE7" w:rsidRPr="001642CF" w:rsidRDefault="00724CE7" w:rsidP="001642CF">
      <w:pPr>
        <w:pStyle w:val="BodyText"/>
        <w:spacing w:line="264" w:lineRule="auto"/>
        <w:rPr>
          <w:b/>
          <w:sz w:val="22"/>
          <w:szCs w:val="22"/>
        </w:rPr>
      </w:pPr>
    </w:p>
    <w:p w14:paraId="6F5AEF6C" w14:textId="1890778F" w:rsidR="009B0063" w:rsidRPr="001642CF" w:rsidRDefault="009B0063" w:rsidP="001642CF">
      <w:pPr>
        <w:pStyle w:val="BodyText"/>
        <w:spacing w:line="264" w:lineRule="auto"/>
        <w:rPr>
          <w:sz w:val="22"/>
          <w:szCs w:val="22"/>
        </w:rPr>
      </w:pPr>
      <w:r w:rsidRPr="001642CF">
        <w:rPr>
          <w:sz w:val="22"/>
          <w:szCs w:val="22"/>
        </w:rPr>
        <w:t>Much</w:t>
      </w:r>
      <w:r w:rsidRPr="001642CF">
        <w:rPr>
          <w:spacing w:val="-3"/>
          <w:sz w:val="22"/>
          <w:szCs w:val="22"/>
        </w:rPr>
        <w:t xml:space="preserve"> </w:t>
      </w:r>
      <w:r w:rsidRPr="001642CF">
        <w:rPr>
          <w:sz w:val="22"/>
          <w:szCs w:val="22"/>
        </w:rPr>
        <w:t>of</w:t>
      </w:r>
      <w:r w:rsidRPr="001642CF">
        <w:rPr>
          <w:spacing w:val="-3"/>
          <w:sz w:val="22"/>
          <w:szCs w:val="22"/>
        </w:rPr>
        <w:t xml:space="preserve"> </w:t>
      </w:r>
      <w:r w:rsidRPr="001642CF">
        <w:rPr>
          <w:sz w:val="22"/>
          <w:szCs w:val="22"/>
        </w:rPr>
        <w:t>the</w:t>
      </w:r>
      <w:r w:rsidRPr="001642CF">
        <w:rPr>
          <w:spacing w:val="-5"/>
          <w:sz w:val="22"/>
          <w:szCs w:val="22"/>
        </w:rPr>
        <w:t xml:space="preserve"> </w:t>
      </w:r>
      <w:r w:rsidRPr="001642CF">
        <w:rPr>
          <w:sz w:val="22"/>
          <w:szCs w:val="22"/>
        </w:rPr>
        <w:t>development</w:t>
      </w:r>
      <w:r w:rsidRPr="001642CF">
        <w:rPr>
          <w:spacing w:val="-3"/>
          <w:sz w:val="22"/>
          <w:szCs w:val="22"/>
        </w:rPr>
        <w:t xml:space="preserve"> </w:t>
      </w:r>
      <w:r w:rsidRPr="001642CF">
        <w:rPr>
          <w:sz w:val="22"/>
          <w:szCs w:val="22"/>
        </w:rPr>
        <w:t>and</w:t>
      </w:r>
      <w:r w:rsidRPr="001642CF">
        <w:rPr>
          <w:spacing w:val="-3"/>
          <w:sz w:val="22"/>
          <w:szCs w:val="22"/>
        </w:rPr>
        <w:t xml:space="preserve"> </w:t>
      </w:r>
      <w:r w:rsidRPr="001642CF">
        <w:rPr>
          <w:sz w:val="22"/>
          <w:szCs w:val="22"/>
        </w:rPr>
        <w:t>implementation</w:t>
      </w:r>
      <w:r w:rsidRPr="001642CF">
        <w:rPr>
          <w:spacing w:val="-3"/>
          <w:sz w:val="22"/>
          <w:szCs w:val="22"/>
        </w:rPr>
        <w:t xml:space="preserve"> </w:t>
      </w:r>
      <w:r w:rsidRPr="001642CF">
        <w:rPr>
          <w:sz w:val="22"/>
          <w:szCs w:val="22"/>
        </w:rPr>
        <w:t>of</w:t>
      </w:r>
      <w:r w:rsidRPr="001642CF">
        <w:rPr>
          <w:spacing w:val="-4"/>
          <w:sz w:val="22"/>
          <w:szCs w:val="22"/>
        </w:rPr>
        <w:t xml:space="preserve"> </w:t>
      </w:r>
      <w:r w:rsidRPr="001642CF">
        <w:rPr>
          <w:sz w:val="22"/>
          <w:szCs w:val="22"/>
        </w:rPr>
        <w:t>the</w:t>
      </w:r>
      <w:r w:rsidRPr="001642CF">
        <w:rPr>
          <w:spacing w:val="-3"/>
          <w:sz w:val="22"/>
          <w:szCs w:val="22"/>
        </w:rPr>
        <w:t xml:space="preserve"> </w:t>
      </w:r>
      <w:r w:rsidRPr="001642CF">
        <w:rPr>
          <w:sz w:val="22"/>
          <w:szCs w:val="22"/>
        </w:rPr>
        <w:t>campus’</w:t>
      </w:r>
      <w:r w:rsidRPr="001642CF">
        <w:rPr>
          <w:spacing w:val="-3"/>
          <w:sz w:val="22"/>
          <w:szCs w:val="22"/>
        </w:rPr>
        <w:t xml:space="preserve"> </w:t>
      </w:r>
      <w:r w:rsidRPr="001642CF">
        <w:rPr>
          <w:sz w:val="22"/>
          <w:szCs w:val="22"/>
        </w:rPr>
        <w:t>policies</w:t>
      </w:r>
      <w:r w:rsidRPr="001642CF">
        <w:rPr>
          <w:spacing w:val="-4"/>
          <w:sz w:val="22"/>
          <w:szCs w:val="22"/>
        </w:rPr>
        <w:t xml:space="preserve"> </w:t>
      </w:r>
      <w:r w:rsidRPr="001642CF">
        <w:rPr>
          <w:sz w:val="22"/>
          <w:szCs w:val="22"/>
        </w:rPr>
        <w:t>and</w:t>
      </w:r>
      <w:r w:rsidRPr="001642CF">
        <w:rPr>
          <w:spacing w:val="-3"/>
          <w:sz w:val="22"/>
          <w:szCs w:val="22"/>
        </w:rPr>
        <w:t xml:space="preserve"> </w:t>
      </w:r>
      <w:r w:rsidRPr="001642CF">
        <w:rPr>
          <w:sz w:val="22"/>
          <w:szCs w:val="22"/>
        </w:rPr>
        <w:t>programs</w:t>
      </w:r>
      <w:r w:rsidRPr="001642CF">
        <w:rPr>
          <w:spacing w:val="-4"/>
          <w:sz w:val="22"/>
          <w:szCs w:val="22"/>
        </w:rPr>
        <w:t xml:space="preserve"> </w:t>
      </w:r>
      <w:r w:rsidRPr="001642CF">
        <w:rPr>
          <w:sz w:val="22"/>
          <w:szCs w:val="22"/>
        </w:rPr>
        <w:t xml:space="preserve">is carried out by standing and </w:t>
      </w:r>
      <w:r w:rsidRPr="001642CF">
        <w:rPr>
          <w:i/>
          <w:sz w:val="22"/>
          <w:szCs w:val="22"/>
        </w:rPr>
        <w:t xml:space="preserve">ad hoc </w:t>
      </w:r>
      <w:r w:rsidRPr="001642CF">
        <w:rPr>
          <w:sz w:val="22"/>
          <w:szCs w:val="22"/>
        </w:rPr>
        <w:t>administrative committees.</w:t>
      </w:r>
      <w:r w:rsidRPr="001642CF">
        <w:rPr>
          <w:spacing w:val="40"/>
          <w:sz w:val="22"/>
          <w:szCs w:val="22"/>
        </w:rPr>
        <w:t xml:space="preserve"> </w:t>
      </w:r>
      <w:r w:rsidRPr="001642CF">
        <w:rPr>
          <w:sz w:val="22"/>
          <w:szCs w:val="22"/>
        </w:rPr>
        <w:t xml:space="preserve">The dean and director is an </w:t>
      </w:r>
      <w:r w:rsidRPr="001642CF">
        <w:rPr>
          <w:i/>
          <w:sz w:val="22"/>
          <w:szCs w:val="22"/>
        </w:rPr>
        <w:t xml:space="preserve">ex officio </w:t>
      </w:r>
      <w:r w:rsidRPr="001642CF">
        <w:rPr>
          <w:sz w:val="22"/>
          <w:szCs w:val="22"/>
        </w:rPr>
        <w:t>member of all campus administrative committees.</w:t>
      </w:r>
    </w:p>
    <w:p w14:paraId="78BFDDFC" w14:textId="73B4112B" w:rsidR="00724CE7" w:rsidRPr="001642CF" w:rsidRDefault="00724CE7" w:rsidP="001642CF">
      <w:pPr>
        <w:pStyle w:val="BodyText"/>
        <w:spacing w:line="264" w:lineRule="auto"/>
        <w:rPr>
          <w:sz w:val="22"/>
          <w:szCs w:val="22"/>
        </w:rPr>
      </w:pPr>
    </w:p>
    <w:p w14:paraId="5E038BF1" w14:textId="44BC9039" w:rsidR="00724CE7" w:rsidRPr="001642CF" w:rsidRDefault="00724CE7" w:rsidP="001642CF">
      <w:pPr>
        <w:pStyle w:val="BodyText"/>
        <w:spacing w:line="264" w:lineRule="auto"/>
        <w:ind w:left="630" w:right="720"/>
        <w:jc w:val="center"/>
        <w:rPr>
          <w:sz w:val="22"/>
          <w:szCs w:val="22"/>
        </w:rPr>
      </w:pPr>
      <w:r w:rsidRPr="001642CF">
        <w:rPr>
          <w:i/>
          <w:iCs/>
          <w:color w:val="C00000"/>
          <w:sz w:val="22"/>
          <w:szCs w:val="22"/>
        </w:rPr>
        <w:t>Detail the campus’ committees and their purpose.</w:t>
      </w:r>
    </w:p>
    <w:p w14:paraId="0E9FF0C2" w14:textId="77777777" w:rsidR="009B0063" w:rsidRPr="001642CF" w:rsidRDefault="009B0063" w:rsidP="001642CF">
      <w:pPr>
        <w:pStyle w:val="BodyText"/>
        <w:spacing w:line="264" w:lineRule="auto"/>
        <w:rPr>
          <w:sz w:val="22"/>
          <w:szCs w:val="22"/>
        </w:rPr>
      </w:pPr>
    </w:p>
    <w:bookmarkStart w:id="83" w:name="_Faculty_Assembly_Meetings"/>
    <w:bookmarkStart w:id="84" w:name="_TOC_250020"/>
    <w:bookmarkEnd w:id="83"/>
    <w:p w14:paraId="1B6C270F" w14:textId="0C3E3592" w:rsidR="009B0063" w:rsidRPr="001642CF" w:rsidRDefault="00AB5B84" w:rsidP="001642CF">
      <w:pPr>
        <w:pStyle w:val="Heading1"/>
        <w:numPr>
          <w:ilvl w:val="0"/>
          <w:numId w:val="26"/>
        </w:numPr>
        <w:tabs>
          <w:tab w:val="left" w:pos="1833"/>
        </w:tabs>
        <w:spacing w:line="264" w:lineRule="auto"/>
        <w:ind w:left="720" w:hanging="712"/>
        <w:rPr>
          <w:sz w:val="22"/>
          <w:szCs w:val="22"/>
        </w:rPr>
      </w:pPr>
      <w:r>
        <w:rPr>
          <w:sz w:val="22"/>
          <w:szCs w:val="22"/>
        </w:rPr>
        <w:fldChar w:fldCharType="begin"/>
      </w:r>
      <w:r>
        <w:rPr>
          <w:sz w:val="22"/>
          <w:szCs w:val="22"/>
        </w:rPr>
        <w:instrText xml:space="preserve"> HYPERLINK  \l "_VIII_Faculty_Assembly" </w:instrText>
      </w:r>
      <w:r>
        <w:rPr>
          <w:sz w:val="22"/>
          <w:szCs w:val="22"/>
        </w:rPr>
        <w:fldChar w:fldCharType="separate"/>
      </w:r>
      <w:r w:rsidR="009B0063" w:rsidRPr="00AB5B84">
        <w:rPr>
          <w:rStyle w:val="Hyperlink"/>
          <w:sz w:val="22"/>
          <w:szCs w:val="22"/>
        </w:rPr>
        <w:t>F</w:t>
      </w:r>
      <w:r w:rsidR="00724CE7" w:rsidRPr="00AB5B84">
        <w:rPr>
          <w:rStyle w:val="Hyperlink"/>
          <w:sz w:val="22"/>
          <w:szCs w:val="22"/>
        </w:rPr>
        <w:t xml:space="preserve">aculty </w:t>
      </w:r>
      <w:r w:rsidR="00C55FDA" w:rsidRPr="00AB5B84">
        <w:rPr>
          <w:rStyle w:val="Hyperlink"/>
          <w:sz w:val="22"/>
          <w:szCs w:val="22"/>
        </w:rPr>
        <w:t xml:space="preserve">Assembly </w:t>
      </w:r>
      <w:r w:rsidR="00724CE7" w:rsidRPr="00AB5B84">
        <w:rPr>
          <w:rStyle w:val="Hyperlink"/>
          <w:sz w:val="22"/>
          <w:szCs w:val="22"/>
        </w:rPr>
        <w:t>Meetings</w:t>
      </w:r>
      <w:bookmarkEnd w:id="84"/>
      <w:r>
        <w:rPr>
          <w:sz w:val="22"/>
          <w:szCs w:val="22"/>
        </w:rPr>
        <w:fldChar w:fldCharType="end"/>
      </w:r>
    </w:p>
    <w:p w14:paraId="1BE94823" w14:textId="77777777" w:rsidR="00724CE7" w:rsidRPr="001642CF" w:rsidRDefault="00724CE7" w:rsidP="001642CF">
      <w:pPr>
        <w:pStyle w:val="BodyText"/>
        <w:spacing w:line="264" w:lineRule="auto"/>
        <w:rPr>
          <w:sz w:val="22"/>
          <w:szCs w:val="22"/>
        </w:rPr>
      </w:pPr>
    </w:p>
    <w:p w14:paraId="13695396" w14:textId="3557E5D0" w:rsidR="00E14815" w:rsidRPr="001642CF" w:rsidRDefault="00E14815" w:rsidP="001642CF">
      <w:pPr>
        <w:pStyle w:val="BodyText"/>
        <w:spacing w:line="264" w:lineRule="auto"/>
        <w:rPr>
          <w:spacing w:val="76"/>
          <w:sz w:val="22"/>
          <w:szCs w:val="22"/>
        </w:rPr>
      </w:pPr>
      <w:r w:rsidRPr="001642CF">
        <w:rPr>
          <w:sz w:val="22"/>
          <w:szCs w:val="22"/>
        </w:rPr>
        <w:t xml:space="preserve">The Faculty Assembly of [campus name] is the official forum and voice of its faculty and is the </w:t>
      </w:r>
      <w:r w:rsidR="007B689D" w:rsidRPr="001642CF">
        <w:rPr>
          <w:sz w:val="22"/>
          <w:szCs w:val="22"/>
        </w:rPr>
        <w:t xml:space="preserve">campus’ </w:t>
      </w:r>
      <w:r w:rsidRPr="001642CF">
        <w:rPr>
          <w:sz w:val="22"/>
          <w:szCs w:val="22"/>
        </w:rPr>
        <w:t>primary faculty governance structure.</w:t>
      </w:r>
      <w:r w:rsidRPr="001642CF">
        <w:rPr>
          <w:spacing w:val="40"/>
          <w:sz w:val="22"/>
          <w:szCs w:val="22"/>
        </w:rPr>
        <w:t xml:space="preserve"> </w:t>
      </w:r>
      <w:r w:rsidRPr="001642CF">
        <w:rPr>
          <w:sz w:val="22"/>
          <w:szCs w:val="22"/>
        </w:rPr>
        <w:t>Its membership is all full-time faculty.</w:t>
      </w:r>
      <w:r w:rsidRPr="001642CF">
        <w:rPr>
          <w:spacing w:val="40"/>
          <w:sz w:val="22"/>
          <w:szCs w:val="22"/>
        </w:rPr>
        <w:t xml:space="preserve"> </w:t>
      </w:r>
      <w:r w:rsidRPr="001642CF">
        <w:rPr>
          <w:sz w:val="22"/>
          <w:szCs w:val="22"/>
        </w:rPr>
        <w:t xml:space="preserve">The Assembly elects its own officers and committees, and establishes its own rules and bylaws </w:t>
      </w:r>
      <w:r w:rsidR="00FF2B50" w:rsidRPr="001642CF">
        <w:rPr>
          <w:sz w:val="22"/>
          <w:szCs w:val="22"/>
        </w:rPr>
        <w:t xml:space="preserve">according to </w:t>
      </w:r>
      <w:r w:rsidRPr="001642CF">
        <w:rPr>
          <w:i/>
          <w:iCs/>
          <w:color w:val="C00000"/>
          <w:sz w:val="22"/>
          <w:szCs w:val="22"/>
        </w:rPr>
        <w:t>[</w:t>
      </w:r>
      <w:r w:rsidR="002B6F38" w:rsidRPr="001642CF">
        <w:rPr>
          <w:i/>
          <w:iCs/>
          <w:color w:val="C00000"/>
          <w:sz w:val="22"/>
          <w:szCs w:val="22"/>
        </w:rPr>
        <w:t>cite the name of the constitutional document and provide a link to it</w:t>
      </w:r>
      <w:r w:rsidRPr="001642CF">
        <w:rPr>
          <w:i/>
          <w:iCs/>
          <w:color w:val="C00000"/>
          <w:sz w:val="22"/>
          <w:szCs w:val="22"/>
        </w:rPr>
        <w:t>]</w:t>
      </w:r>
      <w:r w:rsidRPr="001642CF">
        <w:rPr>
          <w:sz w:val="22"/>
          <w:szCs w:val="22"/>
        </w:rPr>
        <w:t>.</w:t>
      </w:r>
      <w:r w:rsidRPr="001642CF">
        <w:rPr>
          <w:spacing w:val="76"/>
          <w:sz w:val="22"/>
          <w:szCs w:val="22"/>
        </w:rPr>
        <w:t xml:space="preserve"> </w:t>
      </w:r>
      <w:r w:rsidRPr="001642CF">
        <w:rPr>
          <w:sz w:val="22"/>
          <w:szCs w:val="22"/>
        </w:rPr>
        <w:t>The dean and director, associate deans, and assistant deans are non-voting members</w:t>
      </w:r>
      <w:r w:rsidRPr="001642CF">
        <w:rPr>
          <w:spacing w:val="-4"/>
          <w:sz w:val="22"/>
          <w:szCs w:val="22"/>
        </w:rPr>
        <w:t xml:space="preserve"> </w:t>
      </w:r>
      <w:r w:rsidRPr="001642CF">
        <w:rPr>
          <w:sz w:val="22"/>
          <w:szCs w:val="22"/>
        </w:rPr>
        <w:t>of</w:t>
      </w:r>
      <w:r w:rsidRPr="001642CF">
        <w:rPr>
          <w:spacing w:val="-5"/>
          <w:sz w:val="22"/>
          <w:szCs w:val="22"/>
        </w:rPr>
        <w:t xml:space="preserve"> </w:t>
      </w:r>
      <w:r w:rsidRPr="001642CF">
        <w:rPr>
          <w:sz w:val="22"/>
          <w:szCs w:val="22"/>
        </w:rPr>
        <w:t>the</w:t>
      </w:r>
      <w:r w:rsidRPr="001642CF">
        <w:rPr>
          <w:spacing w:val="-3"/>
          <w:sz w:val="22"/>
          <w:szCs w:val="22"/>
        </w:rPr>
        <w:t xml:space="preserve"> </w:t>
      </w:r>
      <w:r w:rsidRPr="001642CF">
        <w:rPr>
          <w:sz w:val="22"/>
          <w:szCs w:val="22"/>
        </w:rPr>
        <w:t>Faculty</w:t>
      </w:r>
      <w:r w:rsidRPr="001642CF">
        <w:rPr>
          <w:spacing w:val="-2"/>
          <w:sz w:val="22"/>
          <w:szCs w:val="22"/>
        </w:rPr>
        <w:t xml:space="preserve"> </w:t>
      </w:r>
      <w:r w:rsidRPr="001642CF">
        <w:rPr>
          <w:sz w:val="22"/>
          <w:szCs w:val="22"/>
        </w:rPr>
        <w:t>Assembly</w:t>
      </w:r>
      <w:r w:rsidRPr="001642CF">
        <w:rPr>
          <w:spacing w:val="-4"/>
          <w:sz w:val="22"/>
          <w:szCs w:val="22"/>
        </w:rPr>
        <w:t xml:space="preserve"> </w:t>
      </w:r>
      <w:r w:rsidRPr="001642CF">
        <w:rPr>
          <w:sz w:val="22"/>
          <w:szCs w:val="22"/>
        </w:rPr>
        <w:t>but</w:t>
      </w:r>
      <w:r w:rsidRPr="001642CF">
        <w:rPr>
          <w:spacing w:val="-2"/>
          <w:sz w:val="22"/>
          <w:szCs w:val="22"/>
        </w:rPr>
        <w:t xml:space="preserve"> </w:t>
      </w:r>
      <w:r w:rsidRPr="001642CF">
        <w:rPr>
          <w:sz w:val="22"/>
          <w:szCs w:val="22"/>
        </w:rPr>
        <w:t>shall</w:t>
      </w:r>
      <w:r w:rsidRPr="001642CF">
        <w:rPr>
          <w:spacing w:val="-4"/>
          <w:sz w:val="22"/>
          <w:szCs w:val="22"/>
        </w:rPr>
        <w:t xml:space="preserve"> </w:t>
      </w:r>
      <w:r w:rsidRPr="001642CF">
        <w:rPr>
          <w:sz w:val="22"/>
          <w:szCs w:val="22"/>
        </w:rPr>
        <w:t>attend</w:t>
      </w:r>
      <w:r w:rsidRPr="001642CF">
        <w:rPr>
          <w:spacing w:val="-4"/>
          <w:sz w:val="22"/>
          <w:szCs w:val="22"/>
        </w:rPr>
        <w:t xml:space="preserve"> </w:t>
      </w:r>
      <w:r w:rsidRPr="001642CF">
        <w:rPr>
          <w:sz w:val="22"/>
          <w:szCs w:val="22"/>
        </w:rPr>
        <w:t>meetings</w:t>
      </w:r>
      <w:r w:rsidRPr="001642CF">
        <w:rPr>
          <w:spacing w:val="-4"/>
          <w:sz w:val="22"/>
          <w:szCs w:val="22"/>
        </w:rPr>
        <w:t xml:space="preserve"> </w:t>
      </w:r>
      <w:r w:rsidRPr="001642CF">
        <w:rPr>
          <w:sz w:val="22"/>
          <w:szCs w:val="22"/>
        </w:rPr>
        <w:t>of</w:t>
      </w:r>
      <w:r w:rsidRPr="001642CF">
        <w:rPr>
          <w:spacing w:val="-4"/>
          <w:sz w:val="22"/>
          <w:szCs w:val="22"/>
        </w:rPr>
        <w:t xml:space="preserve"> </w:t>
      </w:r>
      <w:r w:rsidRPr="001642CF">
        <w:rPr>
          <w:sz w:val="22"/>
          <w:szCs w:val="22"/>
        </w:rPr>
        <w:t>the</w:t>
      </w:r>
      <w:r w:rsidRPr="001642CF">
        <w:rPr>
          <w:spacing w:val="-5"/>
          <w:sz w:val="22"/>
          <w:szCs w:val="22"/>
        </w:rPr>
        <w:t xml:space="preserve"> </w:t>
      </w:r>
      <w:r w:rsidRPr="001642CF">
        <w:rPr>
          <w:sz w:val="22"/>
          <w:szCs w:val="22"/>
        </w:rPr>
        <w:t>Faculty</w:t>
      </w:r>
      <w:r w:rsidRPr="001642CF">
        <w:rPr>
          <w:spacing w:val="-2"/>
          <w:sz w:val="22"/>
          <w:szCs w:val="22"/>
        </w:rPr>
        <w:t xml:space="preserve"> </w:t>
      </w:r>
      <w:r w:rsidRPr="001642CF">
        <w:rPr>
          <w:sz w:val="22"/>
          <w:szCs w:val="22"/>
        </w:rPr>
        <w:t>Assembly,</w:t>
      </w:r>
      <w:r w:rsidRPr="001642CF">
        <w:rPr>
          <w:spacing w:val="-4"/>
          <w:sz w:val="22"/>
          <w:szCs w:val="22"/>
        </w:rPr>
        <w:t xml:space="preserve"> </w:t>
      </w:r>
      <w:r w:rsidRPr="001642CF">
        <w:rPr>
          <w:sz w:val="22"/>
          <w:szCs w:val="22"/>
        </w:rPr>
        <w:t>participate</w:t>
      </w:r>
      <w:r w:rsidRPr="001642CF">
        <w:rPr>
          <w:spacing w:val="-5"/>
          <w:sz w:val="22"/>
          <w:szCs w:val="22"/>
        </w:rPr>
        <w:t xml:space="preserve"> </w:t>
      </w:r>
      <w:r w:rsidRPr="001642CF">
        <w:rPr>
          <w:sz w:val="22"/>
          <w:szCs w:val="22"/>
        </w:rPr>
        <w:t xml:space="preserve">in discussions, provide information on the state of the campus, and respond to faculty members’ </w:t>
      </w:r>
      <w:r w:rsidRPr="001642CF">
        <w:rPr>
          <w:spacing w:val="-2"/>
          <w:sz w:val="22"/>
          <w:szCs w:val="22"/>
        </w:rPr>
        <w:t>questions.</w:t>
      </w:r>
    </w:p>
    <w:p w14:paraId="4AB862FB" w14:textId="77777777" w:rsidR="00E14815" w:rsidRPr="001642CF" w:rsidRDefault="00E14815" w:rsidP="001642CF">
      <w:pPr>
        <w:pStyle w:val="BodyText"/>
        <w:spacing w:line="264" w:lineRule="auto"/>
        <w:rPr>
          <w:sz w:val="22"/>
          <w:szCs w:val="22"/>
        </w:rPr>
      </w:pPr>
    </w:p>
    <w:p w14:paraId="1EBA0796" w14:textId="77777777" w:rsidR="00E14815" w:rsidRPr="001642CF" w:rsidRDefault="00E14815" w:rsidP="001642CF">
      <w:pPr>
        <w:pStyle w:val="BodyText"/>
        <w:spacing w:line="264" w:lineRule="auto"/>
        <w:ind w:left="720" w:right="720"/>
        <w:jc w:val="center"/>
        <w:rPr>
          <w:i/>
          <w:iCs/>
          <w:sz w:val="22"/>
          <w:szCs w:val="22"/>
        </w:rPr>
      </w:pPr>
      <w:r w:rsidRPr="001642CF">
        <w:rPr>
          <w:i/>
          <w:iCs/>
          <w:color w:val="C00000"/>
          <w:sz w:val="22"/>
          <w:szCs w:val="22"/>
        </w:rPr>
        <w:t>State how the Assembly is officially convened, how frequently, how notice of meetings is provided, and how minutes of the meetings are maintained.</w:t>
      </w:r>
    </w:p>
    <w:p w14:paraId="61C1B525" w14:textId="77777777" w:rsidR="00E14815" w:rsidRPr="001642CF" w:rsidRDefault="00E14815" w:rsidP="001642CF">
      <w:pPr>
        <w:pStyle w:val="BodyText"/>
        <w:spacing w:line="264" w:lineRule="auto"/>
        <w:rPr>
          <w:sz w:val="22"/>
          <w:szCs w:val="22"/>
        </w:rPr>
      </w:pPr>
    </w:p>
    <w:p w14:paraId="5C13A5AB" w14:textId="7A2F5C8F" w:rsidR="009B0063" w:rsidRDefault="009B0063" w:rsidP="001642CF">
      <w:pPr>
        <w:pStyle w:val="BodyText"/>
        <w:spacing w:line="264" w:lineRule="auto"/>
        <w:rPr>
          <w:sz w:val="22"/>
          <w:szCs w:val="22"/>
        </w:rPr>
      </w:pPr>
      <w:r w:rsidRPr="001642CF">
        <w:rPr>
          <w:sz w:val="22"/>
          <w:szCs w:val="22"/>
        </w:rPr>
        <w:t>The Faculty Assembly meetings also are open to staff.</w:t>
      </w:r>
    </w:p>
    <w:p w14:paraId="05FEDFDA" w14:textId="77777777" w:rsidR="00341E15" w:rsidRPr="001642CF" w:rsidRDefault="00341E15" w:rsidP="001642CF">
      <w:pPr>
        <w:pStyle w:val="BodyText"/>
        <w:spacing w:line="264" w:lineRule="auto"/>
        <w:rPr>
          <w:sz w:val="22"/>
          <w:szCs w:val="22"/>
        </w:rPr>
      </w:pPr>
    </w:p>
    <w:bookmarkStart w:id="85" w:name="_Distribution_of_Faculty"/>
    <w:bookmarkStart w:id="86" w:name="_TOC_250019"/>
    <w:bookmarkEnd w:id="85"/>
    <w:p w14:paraId="78C77539" w14:textId="6E3F9238" w:rsidR="009B0063" w:rsidRPr="001642CF" w:rsidRDefault="00AB5B84" w:rsidP="001642CF">
      <w:pPr>
        <w:pStyle w:val="Heading1"/>
        <w:numPr>
          <w:ilvl w:val="0"/>
          <w:numId w:val="26"/>
        </w:numPr>
        <w:tabs>
          <w:tab w:val="left" w:pos="1646"/>
        </w:tabs>
        <w:spacing w:line="264" w:lineRule="auto"/>
        <w:ind w:left="720" w:hanging="712"/>
        <w:rPr>
          <w:sz w:val="22"/>
          <w:szCs w:val="22"/>
        </w:rPr>
      </w:pPr>
      <w:r>
        <w:rPr>
          <w:sz w:val="22"/>
          <w:szCs w:val="22"/>
        </w:rPr>
        <w:fldChar w:fldCharType="begin"/>
      </w:r>
      <w:r>
        <w:rPr>
          <w:sz w:val="22"/>
          <w:szCs w:val="22"/>
        </w:rPr>
        <w:instrText xml:space="preserve"> HYPERLINK  \l "_IX_Distribution_of" </w:instrText>
      </w:r>
      <w:r>
        <w:rPr>
          <w:sz w:val="22"/>
          <w:szCs w:val="22"/>
        </w:rPr>
        <w:fldChar w:fldCharType="separate"/>
      </w:r>
      <w:r w:rsidR="009B0063" w:rsidRPr="00AB5B84">
        <w:rPr>
          <w:rStyle w:val="Hyperlink"/>
          <w:sz w:val="22"/>
          <w:szCs w:val="22"/>
        </w:rPr>
        <w:t>D</w:t>
      </w:r>
      <w:r w:rsidR="00E14815" w:rsidRPr="00AB5B84">
        <w:rPr>
          <w:rStyle w:val="Hyperlink"/>
          <w:sz w:val="22"/>
          <w:szCs w:val="22"/>
        </w:rPr>
        <w:t>istribution of Faculty Duties, Responsibilities, and Workload</w:t>
      </w:r>
      <w:bookmarkEnd w:id="86"/>
      <w:r>
        <w:rPr>
          <w:sz w:val="22"/>
          <w:szCs w:val="22"/>
        </w:rPr>
        <w:fldChar w:fldCharType="end"/>
      </w:r>
    </w:p>
    <w:p w14:paraId="79B95A3C" w14:textId="77777777" w:rsidR="00724CE7" w:rsidRPr="001642CF" w:rsidRDefault="00724CE7" w:rsidP="001642CF">
      <w:pPr>
        <w:pStyle w:val="BodyText"/>
        <w:spacing w:line="264" w:lineRule="auto"/>
        <w:rPr>
          <w:sz w:val="22"/>
          <w:szCs w:val="22"/>
        </w:rPr>
      </w:pPr>
    </w:p>
    <w:p w14:paraId="723E4E0D" w14:textId="2C9A834C" w:rsidR="009B0063" w:rsidRPr="001642CF" w:rsidRDefault="009B0063" w:rsidP="001642CF">
      <w:pPr>
        <w:pStyle w:val="BodyText"/>
        <w:spacing w:line="264" w:lineRule="auto"/>
        <w:rPr>
          <w:sz w:val="22"/>
          <w:szCs w:val="22"/>
        </w:rPr>
      </w:pPr>
      <w:r w:rsidRPr="001642CF">
        <w:rPr>
          <w:sz w:val="22"/>
          <w:szCs w:val="22"/>
        </w:rPr>
        <w:lastRenderedPageBreak/>
        <w:t>Depending on their appointment, faculty members at The Ohio State University are expected to be actively engaged in teaching, research/scholarship, and/or service.</w:t>
      </w:r>
      <w:r w:rsidRPr="001642CF">
        <w:rPr>
          <w:spacing w:val="40"/>
          <w:sz w:val="22"/>
          <w:szCs w:val="22"/>
        </w:rPr>
        <w:t xml:space="preserve"> </w:t>
      </w:r>
      <w:r w:rsidRPr="001642CF">
        <w:rPr>
          <w:sz w:val="22"/>
          <w:szCs w:val="22"/>
        </w:rPr>
        <w:t xml:space="preserve">The regional campus mission, compared to that of the Columbus campus, shifts a greater degree of emphasis to teaching, and regional campus service </w:t>
      </w:r>
      <w:r w:rsidR="00537949" w:rsidRPr="001642CF">
        <w:rPr>
          <w:sz w:val="22"/>
          <w:szCs w:val="22"/>
        </w:rPr>
        <w:t xml:space="preserve">may </w:t>
      </w:r>
      <w:r w:rsidRPr="001642CF">
        <w:rPr>
          <w:sz w:val="22"/>
          <w:szCs w:val="22"/>
        </w:rPr>
        <w:t>include a greater degree of community outreach and engagement. Also</w:t>
      </w:r>
      <w:r w:rsidRPr="001642CF">
        <w:rPr>
          <w:spacing w:val="-3"/>
          <w:sz w:val="22"/>
          <w:szCs w:val="22"/>
        </w:rPr>
        <w:t xml:space="preserve"> </w:t>
      </w:r>
      <w:r w:rsidRPr="001642CF">
        <w:rPr>
          <w:sz w:val="22"/>
          <w:szCs w:val="22"/>
        </w:rPr>
        <w:t>expected</w:t>
      </w:r>
      <w:r w:rsidRPr="001642CF">
        <w:rPr>
          <w:spacing w:val="-3"/>
          <w:sz w:val="22"/>
          <w:szCs w:val="22"/>
        </w:rPr>
        <w:t xml:space="preserve"> </w:t>
      </w:r>
      <w:r w:rsidRPr="001642CF">
        <w:rPr>
          <w:sz w:val="22"/>
          <w:szCs w:val="22"/>
        </w:rPr>
        <w:t>of</w:t>
      </w:r>
      <w:r w:rsidRPr="001642CF">
        <w:rPr>
          <w:spacing w:val="-3"/>
          <w:sz w:val="22"/>
          <w:szCs w:val="22"/>
        </w:rPr>
        <w:t xml:space="preserve"> </w:t>
      </w:r>
      <w:r w:rsidRPr="001642CF">
        <w:rPr>
          <w:sz w:val="22"/>
          <w:szCs w:val="22"/>
        </w:rPr>
        <w:t>regional</w:t>
      </w:r>
      <w:r w:rsidRPr="001642CF">
        <w:rPr>
          <w:spacing w:val="-3"/>
          <w:sz w:val="22"/>
          <w:szCs w:val="22"/>
        </w:rPr>
        <w:t xml:space="preserve"> </w:t>
      </w:r>
      <w:r w:rsidRPr="001642CF">
        <w:rPr>
          <w:sz w:val="22"/>
          <w:szCs w:val="22"/>
        </w:rPr>
        <w:t>campus</w:t>
      </w:r>
      <w:r w:rsidRPr="001642CF">
        <w:rPr>
          <w:spacing w:val="-3"/>
          <w:sz w:val="22"/>
          <w:szCs w:val="22"/>
        </w:rPr>
        <w:t xml:space="preserve"> </w:t>
      </w:r>
      <w:r w:rsidRPr="001642CF">
        <w:rPr>
          <w:sz w:val="22"/>
          <w:szCs w:val="22"/>
        </w:rPr>
        <w:t>faculty</w:t>
      </w:r>
      <w:r w:rsidRPr="001642CF">
        <w:rPr>
          <w:spacing w:val="-3"/>
          <w:sz w:val="22"/>
          <w:szCs w:val="22"/>
        </w:rPr>
        <w:t xml:space="preserve"> </w:t>
      </w:r>
      <w:r w:rsidRPr="001642CF">
        <w:rPr>
          <w:sz w:val="22"/>
          <w:szCs w:val="22"/>
        </w:rPr>
        <w:t>is</w:t>
      </w:r>
      <w:r w:rsidRPr="001642CF">
        <w:rPr>
          <w:spacing w:val="-3"/>
          <w:sz w:val="22"/>
          <w:szCs w:val="22"/>
        </w:rPr>
        <w:t xml:space="preserve"> </w:t>
      </w:r>
      <w:r w:rsidRPr="001642CF">
        <w:rPr>
          <w:sz w:val="22"/>
          <w:szCs w:val="22"/>
        </w:rPr>
        <w:t>research</w:t>
      </w:r>
      <w:r w:rsidRPr="001642CF">
        <w:rPr>
          <w:spacing w:val="-3"/>
          <w:sz w:val="22"/>
          <w:szCs w:val="22"/>
        </w:rPr>
        <w:t xml:space="preserve"> </w:t>
      </w:r>
      <w:r w:rsidRPr="001642CF">
        <w:rPr>
          <w:sz w:val="22"/>
          <w:szCs w:val="22"/>
        </w:rPr>
        <w:t>and</w:t>
      </w:r>
      <w:r w:rsidRPr="001642CF">
        <w:rPr>
          <w:spacing w:val="-3"/>
          <w:sz w:val="22"/>
          <w:szCs w:val="22"/>
        </w:rPr>
        <w:t xml:space="preserve"> </w:t>
      </w:r>
      <w:r w:rsidRPr="001642CF">
        <w:rPr>
          <w:sz w:val="22"/>
          <w:szCs w:val="22"/>
        </w:rPr>
        <w:t>scholarship</w:t>
      </w:r>
      <w:r w:rsidRPr="001642CF">
        <w:rPr>
          <w:spacing w:val="-3"/>
          <w:sz w:val="22"/>
          <w:szCs w:val="22"/>
        </w:rPr>
        <w:t xml:space="preserve"> </w:t>
      </w:r>
      <w:r w:rsidRPr="001642CF">
        <w:rPr>
          <w:sz w:val="22"/>
          <w:szCs w:val="22"/>
        </w:rPr>
        <w:t>at</w:t>
      </w:r>
      <w:r w:rsidRPr="001642CF">
        <w:rPr>
          <w:spacing w:val="-3"/>
          <w:sz w:val="22"/>
          <w:szCs w:val="22"/>
        </w:rPr>
        <w:t xml:space="preserve"> </w:t>
      </w:r>
      <w:r w:rsidRPr="001642CF">
        <w:rPr>
          <w:sz w:val="22"/>
          <w:szCs w:val="22"/>
        </w:rPr>
        <w:t>the</w:t>
      </w:r>
      <w:r w:rsidRPr="001642CF">
        <w:rPr>
          <w:spacing w:val="-2"/>
          <w:sz w:val="22"/>
          <w:szCs w:val="22"/>
        </w:rPr>
        <w:t xml:space="preserve"> </w:t>
      </w:r>
      <w:r w:rsidRPr="001642CF">
        <w:rPr>
          <w:sz w:val="22"/>
          <w:szCs w:val="22"/>
        </w:rPr>
        <w:t>same</w:t>
      </w:r>
      <w:r w:rsidRPr="001642CF">
        <w:rPr>
          <w:spacing w:val="-3"/>
          <w:sz w:val="22"/>
          <w:szCs w:val="22"/>
        </w:rPr>
        <w:t xml:space="preserve"> </w:t>
      </w:r>
      <w:r w:rsidRPr="001642CF">
        <w:rPr>
          <w:sz w:val="22"/>
          <w:szCs w:val="22"/>
        </w:rPr>
        <w:t>level</w:t>
      </w:r>
      <w:r w:rsidRPr="001642CF">
        <w:rPr>
          <w:spacing w:val="-3"/>
          <w:sz w:val="22"/>
          <w:szCs w:val="22"/>
        </w:rPr>
        <w:t xml:space="preserve"> </w:t>
      </w:r>
      <w:r w:rsidRPr="001642CF">
        <w:rPr>
          <w:sz w:val="22"/>
          <w:szCs w:val="22"/>
        </w:rPr>
        <w:t>of</w:t>
      </w:r>
      <w:r w:rsidRPr="001642CF">
        <w:rPr>
          <w:spacing w:val="-3"/>
          <w:sz w:val="22"/>
          <w:szCs w:val="22"/>
        </w:rPr>
        <w:t xml:space="preserve"> </w:t>
      </w:r>
      <w:r w:rsidRPr="001642CF">
        <w:rPr>
          <w:sz w:val="22"/>
          <w:szCs w:val="22"/>
        </w:rPr>
        <w:t>quality</w:t>
      </w:r>
      <w:r w:rsidRPr="001642CF">
        <w:rPr>
          <w:spacing w:val="-3"/>
          <w:sz w:val="22"/>
          <w:szCs w:val="22"/>
        </w:rPr>
        <w:t xml:space="preserve"> </w:t>
      </w:r>
      <w:r w:rsidRPr="001642CF">
        <w:rPr>
          <w:sz w:val="22"/>
          <w:szCs w:val="22"/>
        </w:rPr>
        <w:t>as departmental/school colleagues, although perhaps not at the same level of quantity given the regional campus mission</w:t>
      </w:r>
      <w:r w:rsidR="00E14815" w:rsidRPr="001642CF">
        <w:rPr>
          <w:sz w:val="22"/>
          <w:szCs w:val="22"/>
        </w:rPr>
        <w:t>.</w:t>
      </w:r>
    </w:p>
    <w:p w14:paraId="5B4546FA" w14:textId="77777777" w:rsidR="009B0063" w:rsidRPr="001642CF" w:rsidRDefault="009B0063" w:rsidP="001642CF">
      <w:pPr>
        <w:pStyle w:val="BodyText"/>
        <w:spacing w:line="264" w:lineRule="auto"/>
        <w:rPr>
          <w:sz w:val="22"/>
          <w:szCs w:val="22"/>
        </w:rPr>
      </w:pPr>
    </w:p>
    <w:p w14:paraId="69BD5B5A" w14:textId="7E41A7A0" w:rsidR="007B689D" w:rsidRPr="001642CF" w:rsidRDefault="007B689D" w:rsidP="001642CF">
      <w:pPr>
        <w:pStyle w:val="ListParagraph"/>
        <w:tabs>
          <w:tab w:val="left" w:pos="540"/>
        </w:tabs>
        <w:spacing w:line="264" w:lineRule="auto"/>
        <w:ind w:left="0" w:firstLine="0"/>
      </w:pPr>
      <w:bookmarkStart w:id="87" w:name="_Hlk147560929"/>
      <w:bookmarkStart w:id="88" w:name="_TOC_250018"/>
      <w:r w:rsidRPr="001642CF">
        <w:t xml:space="preserve">During on-duty periods, faculty members are expected to be available for interaction with students, research, and Faculty Assembly meetings and events even if they have no formal course assignment. Every member of the faculty who is assigned instruction is expected to establish and maintain regular office hours in order to be readily available to students. </w:t>
      </w:r>
      <w:r w:rsidRPr="001642CF">
        <w:rPr>
          <w:i/>
          <w:color w:val="C00000"/>
        </w:rPr>
        <w:t xml:space="preserve">[Insert </w:t>
      </w:r>
      <w:r w:rsidR="007E7C33" w:rsidRPr="001642CF">
        <w:rPr>
          <w:i/>
          <w:color w:val="C00000"/>
        </w:rPr>
        <w:t>campus</w:t>
      </w:r>
      <w:r w:rsidRPr="001642CF">
        <w:rPr>
          <w:i/>
          <w:color w:val="C00000"/>
        </w:rPr>
        <w:t xml:space="preserve"> guidelines regarding holding office hours.]</w:t>
      </w:r>
      <w:r w:rsidRPr="001642CF">
        <w:t xml:space="preserve"> On-duty faculty members </w:t>
      </w:r>
      <w:r w:rsidR="00D0146C">
        <w:t>may</w:t>
      </w:r>
      <w:r w:rsidR="003D4693" w:rsidRPr="001642CF">
        <w:t xml:space="preserve"> not be away from campus for extended periods of time </w:t>
      </w:r>
      <w:r w:rsidRPr="001642CF">
        <w:t>unless</w:t>
      </w:r>
      <w:r w:rsidR="00D0146C">
        <w:t xml:space="preserve"> they are</w:t>
      </w:r>
      <w:r w:rsidRPr="001642CF">
        <w:t xml:space="preserve"> on an approved leave (see Section XII) or on approved travel. </w:t>
      </w:r>
      <w:r w:rsidR="00AB5D0D" w:rsidRPr="001642CF">
        <w:t xml:space="preserve">Faculty Rule </w:t>
      </w:r>
      <w:hyperlink r:id="rId53" w:history="1">
        <w:r w:rsidR="00AB5D0D" w:rsidRPr="001642CF">
          <w:rPr>
            <w:rStyle w:val="Hyperlink"/>
          </w:rPr>
          <w:t>3335-5-08</w:t>
        </w:r>
      </w:hyperlink>
      <w:r w:rsidR="00AB5D0D" w:rsidRPr="001642CF">
        <w:t xml:space="preserve"> requires that absence from ordinary service in the university, for any cause other than sickness, must be with the knowledge and approval of the dean</w:t>
      </w:r>
      <w:r w:rsidR="007E7C33" w:rsidRPr="001642CF">
        <w:t xml:space="preserve"> and </w:t>
      </w:r>
      <w:r w:rsidR="00AB5D0D" w:rsidRPr="001642CF">
        <w:t>director. Absences longer than ten consecutive business days must also be approved by the executive vice president and provost.</w:t>
      </w:r>
    </w:p>
    <w:p w14:paraId="744B0777" w14:textId="77777777" w:rsidR="007B689D" w:rsidRPr="001642CF" w:rsidRDefault="007B689D" w:rsidP="001642CF">
      <w:pPr>
        <w:pStyle w:val="ListParagraph"/>
        <w:tabs>
          <w:tab w:val="left" w:pos="540"/>
        </w:tabs>
        <w:spacing w:line="264" w:lineRule="auto"/>
        <w:ind w:left="0" w:firstLine="0"/>
      </w:pPr>
    </w:p>
    <w:p w14:paraId="7FA77DED" w14:textId="03B18DC2" w:rsidR="009118ED" w:rsidRPr="001642CF" w:rsidRDefault="009118ED" w:rsidP="001642CF">
      <w:pPr>
        <w:pStyle w:val="BodyText"/>
        <w:spacing w:line="264" w:lineRule="auto"/>
        <w:ind w:right="362"/>
        <w:rPr>
          <w:sz w:val="22"/>
          <w:szCs w:val="22"/>
        </w:rPr>
      </w:pPr>
      <w:r w:rsidRPr="001642CF">
        <w:rPr>
          <w:sz w:val="22"/>
          <w:szCs w:val="22"/>
        </w:rPr>
        <w:t xml:space="preserve">Telework exception: Faculty members with responsibilities requiring in-person interaction are to work at a university worksite to perform those responsibilities. Telework and the use of remote, virtual meetings are allowed at the discretion of the </w:t>
      </w:r>
      <w:r w:rsidR="007E7C33" w:rsidRPr="001642CF">
        <w:rPr>
          <w:sz w:val="22"/>
          <w:szCs w:val="22"/>
        </w:rPr>
        <w:t>dean and director</w:t>
      </w:r>
      <w:r w:rsidRPr="001642CF">
        <w:rPr>
          <w:sz w:val="22"/>
          <w:szCs w:val="22"/>
        </w:rPr>
        <w:t xml:space="preserve"> if such work can be performed effectively and faculty members are able to fulfill their responsibilities. Telework will be encouraged under certain circumstances if it serves the needs of the </w:t>
      </w:r>
      <w:r w:rsidR="007E7C33" w:rsidRPr="001642CF">
        <w:rPr>
          <w:sz w:val="22"/>
          <w:szCs w:val="22"/>
        </w:rPr>
        <w:t>campus</w:t>
      </w:r>
      <w:r w:rsidRPr="001642CF">
        <w:rPr>
          <w:sz w:val="22"/>
          <w:szCs w:val="22"/>
        </w:rPr>
        <w:t xml:space="preserve">, college, university, and/or community. The </w:t>
      </w:r>
      <w:r w:rsidR="007E7C33" w:rsidRPr="001642CF">
        <w:rPr>
          <w:sz w:val="22"/>
          <w:szCs w:val="22"/>
        </w:rPr>
        <w:t>dean and director</w:t>
      </w:r>
      <w:r w:rsidRPr="001642CF">
        <w:rPr>
          <w:color w:val="FF0000"/>
          <w:sz w:val="22"/>
          <w:szCs w:val="22"/>
        </w:rPr>
        <w:t xml:space="preserve"> </w:t>
      </w:r>
      <w:r w:rsidRPr="001642CF">
        <w:rPr>
          <w:sz w:val="22"/>
          <w:szCs w:val="22"/>
        </w:rPr>
        <w:t>has the discretion to require faculty to work on campus if there are concerns that responsibilities are not being fulfilled through telework.</w:t>
      </w:r>
      <w:r w:rsidR="00E458B9">
        <w:rPr>
          <w:sz w:val="22"/>
          <w:szCs w:val="22"/>
        </w:rPr>
        <w:t xml:space="preserve"> </w:t>
      </w:r>
      <w:r w:rsidR="00050CBD">
        <w:rPr>
          <w:sz w:val="22"/>
          <w:szCs w:val="22"/>
        </w:rPr>
        <w:t>Unless the dean and director has approved a temporary telework status (no longer than one semester),</w:t>
      </w:r>
      <w:r w:rsidR="00E458B9">
        <w:rPr>
          <w:sz w:val="22"/>
          <w:szCs w:val="22"/>
        </w:rPr>
        <w:t xml:space="preserve"> regional campus faculty are required to </w:t>
      </w:r>
      <w:r w:rsidR="0092402F">
        <w:rPr>
          <w:sz w:val="22"/>
          <w:szCs w:val="22"/>
        </w:rPr>
        <w:t xml:space="preserve">spend </w:t>
      </w:r>
      <w:r w:rsidR="00050CBD">
        <w:rPr>
          <w:sz w:val="22"/>
          <w:szCs w:val="22"/>
        </w:rPr>
        <w:t xml:space="preserve">a minimum </w:t>
      </w:r>
      <w:r w:rsidR="00D0146C">
        <w:rPr>
          <w:sz w:val="22"/>
          <w:szCs w:val="22"/>
        </w:rPr>
        <w:t xml:space="preserve">of </w:t>
      </w:r>
      <w:r w:rsidR="00B41374">
        <w:rPr>
          <w:sz w:val="22"/>
          <w:szCs w:val="22"/>
        </w:rPr>
        <w:t>three</w:t>
      </w:r>
      <w:r w:rsidR="0092402F">
        <w:rPr>
          <w:sz w:val="22"/>
          <w:szCs w:val="22"/>
        </w:rPr>
        <w:t xml:space="preserve"> full days </w:t>
      </w:r>
      <w:r w:rsidR="00D0146C">
        <w:rPr>
          <w:sz w:val="22"/>
          <w:szCs w:val="22"/>
        </w:rPr>
        <w:t xml:space="preserve">per week </w:t>
      </w:r>
      <w:r w:rsidR="0092402F">
        <w:rPr>
          <w:sz w:val="22"/>
          <w:szCs w:val="22"/>
        </w:rPr>
        <w:t>physically present on campus</w:t>
      </w:r>
      <w:r w:rsidR="00B41374">
        <w:rPr>
          <w:sz w:val="22"/>
          <w:szCs w:val="22"/>
        </w:rPr>
        <w:t>.</w:t>
      </w:r>
    </w:p>
    <w:p w14:paraId="5796EB80" w14:textId="77777777" w:rsidR="009118ED" w:rsidRPr="001642CF" w:rsidRDefault="009118ED" w:rsidP="001642CF">
      <w:pPr>
        <w:pStyle w:val="ListParagraph"/>
        <w:tabs>
          <w:tab w:val="left" w:pos="540"/>
        </w:tabs>
        <w:spacing w:line="264" w:lineRule="auto"/>
        <w:ind w:left="0" w:firstLine="0"/>
      </w:pPr>
    </w:p>
    <w:bookmarkEnd w:id="87"/>
    <w:p w14:paraId="62291600" w14:textId="77777777" w:rsidR="00215E0B" w:rsidRPr="001642CF" w:rsidRDefault="00AB5D0D" w:rsidP="001642CF">
      <w:pPr>
        <w:pStyle w:val="ListParagraph"/>
        <w:tabs>
          <w:tab w:val="left" w:pos="540"/>
        </w:tabs>
        <w:spacing w:line="264" w:lineRule="auto"/>
        <w:ind w:left="0" w:firstLine="0"/>
      </w:pPr>
      <w:r w:rsidRPr="001642CF">
        <w:t>The guidelines outlined here do not constitute a contractual obligation. Fluctuations in the demands and resources of the campus and the individual circumstances of faculty members may warrant temporary deviations from these guidelines. Assignments and expectations for the upcoming year are addressed as part of the annual review by the dean</w:t>
      </w:r>
      <w:r w:rsidR="007E7C33" w:rsidRPr="001642CF">
        <w:t xml:space="preserve"> and </w:t>
      </w:r>
      <w:r w:rsidRPr="001642CF">
        <w:t xml:space="preserve">director. </w:t>
      </w:r>
    </w:p>
    <w:p w14:paraId="2BC9FF88" w14:textId="77777777" w:rsidR="00215E0B" w:rsidRPr="001642CF" w:rsidRDefault="00215E0B" w:rsidP="001642CF">
      <w:pPr>
        <w:pStyle w:val="ListParagraph"/>
        <w:tabs>
          <w:tab w:val="left" w:pos="540"/>
        </w:tabs>
        <w:spacing w:line="264" w:lineRule="auto"/>
        <w:ind w:left="0" w:firstLine="0"/>
      </w:pPr>
    </w:p>
    <w:p w14:paraId="35EAD724" w14:textId="5D3DED6B" w:rsidR="00AB5D0D" w:rsidRPr="001642CF" w:rsidRDefault="00AB5D0D" w:rsidP="001642CF">
      <w:pPr>
        <w:pStyle w:val="ListParagraph"/>
        <w:tabs>
          <w:tab w:val="left" w:pos="540"/>
        </w:tabs>
        <w:spacing w:line="264" w:lineRule="auto"/>
        <w:ind w:left="0" w:firstLine="0"/>
      </w:pPr>
      <w:r w:rsidRPr="001642CF">
        <w:t>A full-time faculty member’s primary professional commitment is to Ohio State University and the guidelines below are based on that commitment. Faculty who have professional commitments outside of Ohio State during on-duty periods (including teaching at another institution; conducting research for an entity outside of Ohio State; external consulting) must disclose and discuss these with the dean</w:t>
      </w:r>
      <w:r w:rsidR="00517D04" w:rsidRPr="001642CF">
        <w:t xml:space="preserve"> and </w:t>
      </w:r>
      <w:r w:rsidRPr="001642CF">
        <w:t xml:space="preserve">director to ensure that no conflict of commitment exists. Information on faculty conflicts of commitment is presented in the </w:t>
      </w:r>
      <w:bookmarkStart w:id="89" w:name="_Hlk147561061"/>
      <w:r w:rsidRPr="001642CF">
        <w:t xml:space="preserve">university’s </w:t>
      </w:r>
      <w:hyperlink r:id="rId54" w:history="1">
        <w:r w:rsidRPr="001642CF">
          <w:rPr>
            <w:rStyle w:val="Hyperlink"/>
          </w:rPr>
          <w:t>Policy on Outside Activities and Conflicts</w:t>
        </w:r>
      </w:hyperlink>
      <w:bookmarkEnd w:id="89"/>
      <w:r w:rsidRPr="001642CF">
        <w:t>.</w:t>
      </w:r>
    </w:p>
    <w:p w14:paraId="425F3DDB" w14:textId="77777777" w:rsidR="00AB5D0D" w:rsidRPr="001642CF" w:rsidRDefault="00AB5D0D" w:rsidP="001642CF">
      <w:pPr>
        <w:pStyle w:val="ListParagraph"/>
        <w:tabs>
          <w:tab w:val="left" w:pos="540"/>
        </w:tabs>
        <w:spacing w:line="264" w:lineRule="auto"/>
        <w:ind w:left="0" w:firstLine="0"/>
      </w:pPr>
    </w:p>
    <w:p w14:paraId="5EBAC2E7" w14:textId="15199237" w:rsidR="009118ED" w:rsidRPr="001642CF" w:rsidRDefault="009118ED" w:rsidP="001642CF">
      <w:pPr>
        <w:pStyle w:val="ListParagraph"/>
        <w:spacing w:line="264" w:lineRule="auto"/>
        <w:ind w:left="0" w:firstLine="0"/>
      </w:pPr>
      <w:r w:rsidRPr="001642CF">
        <w:t xml:space="preserve">In crisis situations, such as life-threatening disease (COVID, for example) or physical dangers (natural disasters, for example), faculty duties, responsibilities, and workload may be adjusted by the </w:t>
      </w:r>
      <w:r w:rsidR="00AB5D0D" w:rsidRPr="001642CF">
        <w:t>dean</w:t>
      </w:r>
      <w:r w:rsidR="00517D04" w:rsidRPr="001642CF">
        <w:t xml:space="preserve"> and </w:t>
      </w:r>
      <w:r w:rsidR="00AB5D0D" w:rsidRPr="001642CF">
        <w:t>director</w:t>
      </w:r>
      <w:r w:rsidRPr="001642CF">
        <w:t xml:space="preserve"> to take into account the impact over time of the crisis. These assignment changes must be considered in annual reviews.</w:t>
      </w:r>
    </w:p>
    <w:p w14:paraId="3DD403F7" w14:textId="77777777" w:rsidR="009118ED" w:rsidRPr="001642CF" w:rsidRDefault="009118ED" w:rsidP="001642CF">
      <w:pPr>
        <w:pStyle w:val="ListParagraph"/>
        <w:tabs>
          <w:tab w:val="left" w:pos="540"/>
        </w:tabs>
        <w:spacing w:line="264" w:lineRule="auto"/>
        <w:ind w:left="0" w:firstLine="0"/>
        <w:rPr>
          <w:i/>
          <w:iCs/>
        </w:rPr>
      </w:pPr>
    </w:p>
    <w:p w14:paraId="748E2ABE" w14:textId="385B3C8B" w:rsidR="009118ED" w:rsidRPr="001642CF" w:rsidRDefault="009118ED" w:rsidP="00AB5B84">
      <w:pPr>
        <w:pStyle w:val="HeadingB"/>
        <w:tabs>
          <w:tab w:val="clear" w:pos="540"/>
          <w:tab w:val="left" w:pos="720"/>
        </w:tabs>
        <w:spacing w:line="264" w:lineRule="auto"/>
        <w:ind w:left="360"/>
        <w:outlineLvl w:val="0"/>
      </w:pPr>
      <w:r w:rsidRPr="001642CF">
        <w:t>A</w:t>
      </w:r>
      <w:r w:rsidRPr="001642CF">
        <w:tab/>
      </w:r>
      <w:bookmarkStart w:id="90" w:name="Workloadtenuretrack"/>
      <w:r w:rsidR="00CC20DA">
        <w:fldChar w:fldCharType="begin"/>
      </w:r>
      <w:r w:rsidR="00CC20DA">
        <w:instrText xml:space="preserve"> HYPERLINK  \l "Workloadtenuretrack1" </w:instrText>
      </w:r>
      <w:r w:rsidR="00CC20DA">
        <w:fldChar w:fldCharType="separate"/>
      </w:r>
      <w:r w:rsidRPr="00CC20DA">
        <w:rPr>
          <w:rStyle w:val="Hyperlink"/>
        </w:rPr>
        <w:t>Tenure-track Faculty</w:t>
      </w:r>
      <w:bookmarkEnd w:id="90"/>
      <w:r w:rsidR="00CC20DA">
        <w:fldChar w:fldCharType="end"/>
      </w:r>
    </w:p>
    <w:p w14:paraId="0D0ABFE0" w14:textId="77777777" w:rsidR="009118ED" w:rsidRPr="001642CF" w:rsidRDefault="009118ED" w:rsidP="001642CF">
      <w:pPr>
        <w:pStyle w:val="ListParagraph"/>
        <w:tabs>
          <w:tab w:val="left" w:pos="540"/>
        </w:tabs>
        <w:spacing w:line="264" w:lineRule="auto"/>
        <w:ind w:left="0" w:firstLine="0"/>
      </w:pPr>
    </w:p>
    <w:p w14:paraId="3D380A32" w14:textId="77777777" w:rsidR="009118ED" w:rsidRPr="001642CF" w:rsidRDefault="009118ED" w:rsidP="00341E15">
      <w:pPr>
        <w:pStyle w:val="ListParagraph"/>
        <w:tabs>
          <w:tab w:val="left" w:pos="540"/>
        </w:tabs>
        <w:spacing w:line="264" w:lineRule="auto"/>
        <w:ind w:left="360" w:firstLine="0"/>
        <w:rPr>
          <w:b/>
        </w:rPr>
      </w:pPr>
      <w:r w:rsidRPr="001642CF">
        <w:rPr>
          <w:b/>
        </w:rPr>
        <w:lastRenderedPageBreak/>
        <w:t>Teaching</w:t>
      </w:r>
    </w:p>
    <w:p w14:paraId="29EBF822" w14:textId="77777777" w:rsidR="009118ED" w:rsidRPr="001642CF" w:rsidRDefault="009118ED" w:rsidP="00341E15">
      <w:pPr>
        <w:pStyle w:val="ListParagraph"/>
        <w:tabs>
          <w:tab w:val="left" w:pos="540"/>
        </w:tabs>
        <w:spacing w:line="264" w:lineRule="auto"/>
        <w:ind w:left="360" w:firstLine="0"/>
      </w:pPr>
    </w:p>
    <w:p w14:paraId="0278B09A" w14:textId="0B385B7F" w:rsidR="00AB5D0D" w:rsidRPr="001642CF" w:rsidRDefault="00AB5D0D" w:rsidP="00341E15">
      <w:pPr>
        <w:pStyle w:val="ListParagraph"/>
        <w:tabs>
          <w:tab w:val="left" w:pos="540"/>
        </w:tabs>
        <w:spacing w:line="264" w:lineRule="auto"/>
        <w:ind w:left="360" w:firstLine="0"/>
      </w:pPr>
      <w:r w:rsidRPr="001642CF">
        <w:t>All tenure-track faculty are expected to contribute to the campus’s teaching. Because tenure-track faculty are distributed across multiple disciplines that differ markedly in terms of contact hours per course and expectations for research, and because some tenure-track faculty must support degree programs that students can complete at this campus, the campus does not have a standard workload arrangement with a standard number of assigned courses. Instead, the campus defines several different workload arrangements that are equal in terms of their contributions to the campus’s mission</w:t>
      </w:r>
      <w:r w:rsidR="00FA1313" w:rsidRPr="00FA1313">
        <w:t xml:space="preserve"> </w:t>
      </w:r>
      <w:r w:rsidR="00FA1313">
        <w:t xml:space="preserve">and are consistent with </w:t>
      </w:r>
      <w:r w:rsidR="00FA1313" w:rsidRPr="001642CF">
        <w:t xml:space="preserve">the university’s </w:t>
      </w:r>
      <w:hyperlink r:id="rId55" w:history="1">
        <w:r w:rsidR="00FA1313" w:rsidRPr="001642CF">
          <w:rPr>
            <w:rStyle w:val="Hyperlink"/>
          </w:rPr>
          <w:t>Faculty Workload Guideline</w:t>
        </w:r>
      </w:hyperlink>
      <w:r w:rsidRPr="001642CF">
        <w:t xml:space="preserve">. </w:t>
      </w:r>
      <w:bookmarkStart w:id="91" w:name="_Hlk171516120"/>
      <w:r w:rsidR="00877715">
        <w:t xml:space="preserve">Workload arrangements for </w:t>
      </w:r>
      <w:bookmarkEnd w:id="91"/>
      <w:r w:rsidR="00877715">
        <w:t xml:space="preserve">tenure-track faculty are detailed in Appendix A. </w:t>
      </w:r>
      <w:r w:rsidR="00877715" w:rsidRPr="001642CF">
        <w:t>Specific expectations are spelled out in the letter of offer</w:t>
      </w:r>
      <w:r w:rsidR="00877715">
        <w:t>.</w:t>
      </w:r>
    </w:p>
    <w:p w14:paraId="23388650" w14:textId="77777777" w:rsidR="00AB5D0D" w:rsidRPr="001642CF" w:rsidRDefault="00AB5D0D" w:rsidP="001642CF">
      <w:pPr>
        <w:pStyle w:val="ListParagraph"/>
        <w:tabs>
          <w:tab w:val="left" w:pos="540"/>
        </w:tabs>
        <w:spacing w:line="264" w:lineRule="auto"/>
        <w:ind w:left="0" w:firstLine="0"/>
      </w:pPr>
    </w:p>
    <w:p w14:paraId="7D42FADD" w14:textId="177B09AB" w:rsidR="00AB5D0D" w:rsidRPr="001642CF" w:rsidRDefault="00AB5D0D" w:rsidP="00341E15">
      <w:pPr>
        <w:pStyle w:val="ListParagraph"/>
        <w:tabs>
          <w:tab w:val="left" w:pos="540"/>
        </w:tabs>
        <w:spacing w:line="264" w:lineRule="auto"/>
        <w:ind w:left="360" w:firstLine="0"/>
      </w:pPr>
      <w:r w:rsidRPr="001642CF">
        <w:t>The dean</w:t>
      </w:r>
      <w:r w:rsidR="007E7C33" w:rsidRPr="001642CF">
        <w:t xml:space="preserve"> and </w:t>
      </w:r>
      <w:r w:rsidRPr="001642CF">
        <w:t>director</w:t>
      </w:r>
      <w:r w:rsidR="00537949" w:rsidRPr="001642CF">
        <w:t xml:space="preserve"> (or designee)</w:t>
      </w:r>
      <w:r w:rsidRPr="001642CF">
        <w:t xml:space="preserve"> is responsible for making teaching assignments on an annual basis. The number of courses assigned to a faculty member may vary to account for various attributes of the faculty member’s teaching, including whether the teaching includes a new class, the size of a particular class, </w:t>
      </w:r>
      <w:r w:rsidR="004D69B3" w:rsidRPr="001642CF">
        <w:t xml:space="preserve">and </w:t>
      </w:r>
      <w:r w:rsidRPr="001642CF">
        <w:t xml:space="preserve">whether a class is taught on-line or team-taught. The number of courses assigned might also vary depending on the amount of time a faculty member spends on advising and mentoring. </w:t>
      </w:r>
    </w:p>
    <w:p w14:paraId="2759E7B1" w14:textId="77777777" w:rsidR="00AB5D0D" w:rsidRPr="001642CF" w:rsidRDefault="00AB5D0D" w:rsidP="001642CF">
      <w:pPr>
        <w:pStyle w:val="ListParagraph"/>
        <w:tabs>
          <w:tab w:val="left" w:pos="540"/>
        </w:tabs>
        <w:spacing w:line="264" w:lineRule="auto"/>
        <w:ind w:left="0" w:firstLine="0"/>
      </w:pPr>
    </w:p>
    <w:p w14:paraId="4EE77A2E" w14:textId="172295F4" w:rsidR="00E23A68" w:rsidRPr="001642CF" w:rsidRDefault="00E23A68" w:rsidP="001642CF">
      <w:pPr>
        <w:pStyle w:val="ListParagraph"/>
        <w:spacing w:line="264" w:lineRule="auto"/>
        <w:ind w:left="720" w:right="630" w:firstLine="0"/>
        <w:jc w:val="center"/>
        <w:rPr>
          <w:i/>
          <w:color w:val="C00000"/>
        </w:rPr>
      </w:pPr>
      <w:r w:rsidRPr="001642CF">
        <w:rPr>
          <w:i/>
          <w:color w:val="C00000"/>
        </w:rPr>
        <w:t>Include any other campus-specific guidelines for determining increases or decreases to teaching assignment.</w:t>
      </w:r>
    </w:p>
    <w:p w14:paraId="21472036" w14:textId="77777777" w:rsidR="00E23A68" w:rsidRPr="001642CF" w:rsidRDefault="00E23A68" w:rsidP="001642CF">
      <w:pPr>
        <w:pStyle w:val="ListParagraph"/>
        <w:tabs>
          <w:tab w:val="left" w:pos="540"/>
        </w:tabs>
        <w:spacing w:line="264" w:lineRule="auto"/>
        <w:ind w:left="0" w:firstLine="0"/>
        <w:rPr>
          <w:b/>
        </w:rPr>
      </w:pPr>
    </w:p>
    <w:p w14:paraId="488FB0BD" w14:textId="77777777" w:rsidR="00AB5D0D" w:rsidRPr="001642CF" w:rsidRDefault="00AB5D0D" w:rsidP="00341E15">
      <w:pPr>
        <w:pStyle w:val="ListParagraph"/>
        <w:tabs>
          <w:tab w:val="left" w:pos="540"/>
        </w:tabs>
        <w:spacing w:line="264" w:lineRule="auto"/>
        <w:ind w:left="360" w:firstLine="0"/>
      </w:pPr>
      <w:r w:rsidRPr="001642CF">
        <w:rPr>
          <w:b/>
          <w:bCs/>
        </w:rPr>
        <w:t>Scholarship</w:t>
      </w:r>
      <w:r w:rsidRPr="001642CF">
        <w:t xml:space="preserve"> </w:t>
      </w:r>
    </w:p>
    <w:p w14:paraId="7643CACE" w14:textId="77777777" w:rsidR="00AB5D0D" w:rsidRPr="001642CF" w:rsidRDefault="00AB5D0D" w:rsidP="00341E15">
      <w:pPr>
        <w:pStyle w:val="ListParagraph"/>
        <w:tabs>
          <w:tab w:val="left" w:pos="540"/>
        </w:tabs>
        <w:spacing w:line="264" w:lineRule="auto"/>
        <w:ind w:left="360" w:firstLine="0"/>
      </w:pPr>
    </w:p>
    <w:p w14:paraId="5969FF84" w14:textId="568E2091" w:rsidR="00AB5D0D" w:rsidRPr="001642CF" w:rsidRDefault="00AB5D0D" w:rsidP="00341E15">
      <w:pPr>
        <w:pStyle w:val="ListParagraph"/>
        <w:tabs>
          <w:tab w:val="left" w:pos="540"/>
        </w:tabs>
        <w:spacing w:line="264" w:lineRule="auto"/>
        <w:ind w:left="360" w:firstLine="0"/>
      </w:pPr>
      <w:r w:rsidRPr="001642CF">
        <w:t xml:space="preserve">Columbus departments’ Appointment, Promotion, and Tenure documents specify the kinds and amounts of scholarly activities that faculty members at the regional campuses should produce. These documents are all available on the Office of Academic Affairs </w:t>
      </w:r>
      <w:hyperlink r:id="rId56" w:history="1">
        <w:r w:rsidRPr="001642CF">
          <w:rPr>
            <w:rStyle w:val="Hyperlink"/>
          </w:rPr>
          <w:t>website</w:t>
        </w:r>
      </w:hyperlink>
      <w:r w:rsidRPr="001642CF">
        <w:t>.</w:t>
      </w:r>
    </w:p>
    <w:p w14:paraId="08F9DCC9" w14:textId="77777777" w:rsidR="00AB5D0D" w:rsidRPr="001642CF" w:rsidRDefault="00AB5D0D" w:rsidP="001642CF">
      <w:pPr>
        <w:pStyle w:val="ListParagraph"/>
        <w:tabs>
          <w:tab w:val="left" w:pos="540"/>
        </w:tabs>
        <w:spacing w:line="264" w:lineRule="auto"/>
        <w:ind w:left="0" w:firstLine="0"/>
      </w:pPr>
    </w:p>
    <w:p w14:paraId="717FAA63" w14:textId="258438CA" w:rsidR="00E23A68" w:rsidRPr="001642CF" w:rsidRDefault="00E23A68" w:rsidP="00341E15">
      <w:pPr>
        <w:pStyle w:val="ListParagraph"/>
        <w:spacing w:line="264" w:lineRule="auto"/>
        <w:ind w:left="360" w:right="720" w:firstLine="0"/>
        <w:jc w:val="center"/>
        <w:rPr>
          <w:i/>
          <w:color w:val="C00000"/>
        </w:rPr>
      </w:pPr>
      <w:r w:rsidRPr="001642CF">
        <w:rPr>
          <w:i/>
          <w:color w:val="C00000"/>
        </w:rPr>
        <w:t>Include any campus-specific guidelines for determining increases or decreases to the scholarship assignment.</w:t>
      </w:r>
    </w:p>
    <w:p w14:paraId="6AFAE2AD" w14:textId="77777777" w:rsidR="00E23A68" w:rsidRPr="001642CF" w:rsidRDefault="00E23A68" w:rsidP="001642CF">
      <w:pPr>
        <w:pStyle w:val="ListParagraph"/>
        <w:tabs>
          <w:tab w:val="left" w:pos="540"/>
        </w:tabs>
        <w:spacing w:line="264" w:lineRule="auto"/>
        <w:ind w:left="0" w:firstLine="0"/>
        <w:rPr>
          <w:b/>
          <w:bCs/>
        </w:rPr>
      </w:pPr>
    </w:p>
    <w:p w14:paraId="4F9878B2" w14:textId="4EFD6AE6" w:rsidR="00AB5D0D" w:rsidRPr="001642CF" w:rsidRDefault="00AB5D0D" w:rsidP="00341E15">
      <w:pPr>
        <w:pStyle w:val="ListParagraph"/>
        <w:tabs>
          <w:tab w:val="left" w:pos="540"/>
        </w:tabs>
        <w:spacing w:line="264" w:lineRule="auto"/>
        <w:ind w:left="360" w:firstLine="0"/>
        <w:rPr>
          <w:b/>
          <w:bCs/>
        </w:rPr>
      </w:pPr>
      <w:r w:rsidRPr="001642CF">
        <w:rPr>
          <w:b/>
          <w:bCs/>
        </w:rPr>
        <w:t>Service</w:t>
      </w:r>
    </w:p>
    <w:p w14:paraId="6D6ECF61" w14:textId="77777777" w:rsidR="00AB5D0D" w:rsidRPr="001642CF" w:rsidRDefault="00AB5D0D" w:rsidP="001642CF">
      <w:pPr>
        <w:pStyle w:val="ListParagraph"/>
        <w:tabs>
          <w:tab w:val="left" w:pos="540"/>
        </w:tabs>
        <w:spacing w:line="264" w:lineRule="auto"/>
        <w:ind w:left="0" w:firstLine="0"/>
      </w:pPr>
    </w:p>
    <w:p w14:paraId="50752CEF" w14:textId="160AB275" w:rsidR="00AB5D0D" w:rsidRPr="001642CF" w:rsidRDefault="00FF2B50" w:rsidP="00341E15">
      <w:pPr>
        <w:pStyle w:val="ListParagraph"/>
        <w:tabs>
          <w:tab w:val="left" w:pos="540"/>
        </w:tabs>
        <w:spacing w:line="264" w:lineRule="auto"/>
        <w:ind w:left="360" w:firstLine="0"/>
      </w:pPr>
      <w:r w:rsidRPr="001642CF">
        <w:t>All tenure-track faculty members are expected to engage in service and outreach to the campus, their TIU, the university, their discipline, and community.</w:t>
      </w:r>
    </w:p>
    <w:p w14:paraId="362F9D92" w14:textId="77777777" w:rsidR="00AB5D0D" w:rsidRPr="001642CF" w:rsidRDefault="00AB5D0D" w:rsidP="001642CF">
      <w:pPr>
        <w:pStyle w:val="ListParagraph"/>
        <w:tabs>
          <w:tab w:val="left" w:pos="540"/>
        </w:tabs>
        <w:spacing w:line="264" w:lineRule="auto"/>
        <w:ind w:left="0" w:firstLine="0"/>
      </w:pPr>
    </w:p>
    <w:p w14:paraId="146D80A4" w14:textId="18C29D59" w:rsidR="009118ED" w:rsidRPr="001642CF" w:rsidRDefault="009118ED" w:rsidP="001642CF">
      <w:pPr>
        <w:pStyle w:val="ListParagraph"/>
        <w:tabs>
          <w:tab w:val="left" w:pos="540"/>
        </w:tabs>
        <w:spacing w:line="264" w:lineRule="auto"/>
        <w:ind w:left="540" w:right="630" w:firstLine="0"/>
        <w:jc w:val="center"/>
        <w:rPr>
          <w:i/>
          <w:color w:val="C00000"/>
        </w:rPr>
      </w:pPr>
      <w:r w:rsidRPr="001642CF">
        <w:rPr>
          <w:i/>
          <w:color w:val="C00000"/>
        </w:rPr>
        <w:t xml:space="preserve">Include </w:t>
      </w:r>
      <w:r w:rsidR="00E23A68" w:rsidRPr="001642CF">
        <w:rPr>
          <w:i/>
          <w:color w:val="C00000"/>
        </w:rPr>
        <w:t>campus</w:t>
      </w:r>
      <w:r w:rsidRPr="001642CF">
        <w:rPr>
          <w:i/>
          <w:color w:val="C00000"/>
        </w:rPr>
        <w:t>-specific guidelines for determining increases or decreases to service assignment.</w:t>
      </w:r>
    </w:p>
    <w:p w14:paraId="47ECDF2E" w14:textId="77777777" w:rsidR="009118ED" w:rsidRPr="001642CF" w:rsidRDefault="009118ED" w:rsidP="001642CF">
      <w:pPr>
        <w:pStyle w:val="ListParagraph"/>
        <w:tabs>
          <w:tab w:val="left" w:pos="540"/>
        </w:tabs>
        <w:spacing w:line="264" w:lineRule="auto"/>
        <w:ind w:left="0" w:firstLine="0"/>
        <w:rPr>
          <w:i/>
        </w:rPr>
      </w:pPr>
    </w:p>
    <w:p w14:paraId="653ACC1D" w14:textId="32116BE4" w:rsidR="009118ED" w:rsidRPr="001642CF" w:rsidRDefault="009118ED" w:rsidP="00341E15">
      <w:pPr>
        <w:pStyle w:val="HeadingB"/>
        <w:tabs>
          <w:tab w:val="clear" w:pos="540"/>
          <w:tab w:val="left" w:pos="1080"/>
        </w:tabs>
        <w:spacing w:line="264" w:lineRule="auto"/>
        <w:ind w:left="720"/>
      </w:pPr>
      <w:r w:rsidRPr="001642CF">
        <w:t>i</w:t>
      </w:r>
      <w:r w:rsidRPr="001642CF">
        <w:tab/>
      </w:r>
      <w:bookmarkStart w:id="92" w:name="Specialassignments"/>
      <w:r w:rsidR="00CC20DA">
        <w:fldChar w:fldCharType="begin"/>
      </w:r>
      <w:r w:rsidR="00CC20DA">
        <w:instrText xml:space="preserve"> HYPERLINK  \l "Specialassignments1" </w:instrText>
      </w:r>
      <w:r w:rsidR="00CC20DA">
        <w:fldChar w:fldCharType="separate"/>
      </w:r>
      <w:r w:rsidRPr="00CC20DA">
        <w:rPr>
          <w:rStyle w:val="Hyperlink"/>
        </w:rPr>
        <w:t>Special Assignments</w:t>
      </w:r>
      <w:bookmarkEnd w:id="92"/>
      <w:r w:rsidR="00CC20DA">
        <w:fldChar w:fldCharType="end"/>
      </w:r>
    </w:p>
    <w:p w14:paraId="1BB55DA9" w14:textId="77777777" w:rsidR="009118ED" w:rsidRPr="001642CF" w:rsidRDefault="009118ED" w:rsidP="001642CF">
      <w:pPr>
        <w:pStyle w:val="ListParagraph"/>
        <w:tabs>
          <w:tab w:val="left" w:pos="540"/>
        </w:tabs>
        <w:spacing w:line="264" w:lineRule="auto"/>
        <w:ind w:left="0" w:firstLine="0"/>
      </w:pPr>
    </w:p>
    <w:p w14:paraId="17D6F02B" w14:textId="77777777" w:rsidR="009118ED" w:rsidRPr="001642CF" w:rsidRDefault="009118ED" w:rsidP="00341E15">
      <w:pPr>
        <w:pStyle w:val="ListParagraph"/>
        <w:spacing w:line="264" w:lineRule="auto"/>
        <w:ind w:left="720" w:firstLine="0"/>
      </w:pPr>
      <w:r w:rsidRPr="001642CF">
        <w:t xml:space="preserve">Information on special assignments (SAs) is presented in the Office of Academic Affairs </w:t>
      </w:r>
      <w:hyperlink r:id="rId57" w:history="1">
        <w:r w:rsidRPr="001642CF">
          <w:rPr>
            <w:rStyle w:val="Hyperlink"/>
          </w:rPr>
          <w:t>Special Assignment Policy</w:t>
        </w:r>
      </w:hyperlink>
      <w:r w:rsidRPr="001642CF">
        <w:t>. The information provided below supplements this policy.</w:t>
      </w:r>
    </w:p>
    <w:p w14:paraId="2BC857F2" w14:textId="77777777" w:rsidR="009118ED" w:rsidRPr="001642CF" w:rsidRDefault="009118ED" w:rsidP="00341E15">
      <w:pPr>
        <w:pStyle w:val="ListParagraph"/>
        <w:tabs>
          <w:tab w:val="left" w:pos="540"/>
        </w:tabs>
        <w:spacing w:line="264" w:lineRule="auto"/>
        <w:ind w:left="720" w:firstLine="0"/>
      </w:pPr>
    </w:p>
    <w:p w14:paraId="47437B51" w14:textId="14ACDAC3" w:rsidR="00E23A68" w:rsidRPr="001642CF" w:rsidRDefault="00E23A68" w:rsidP="00341E15">
      <w:pPr>
        <w:pStyle w:val="ListParagraph"/>
        <w:tabs>
          <w:tab w:val="left" w:pos="540"/>
        </w:tabs>
        <w:spacing w:line="264" w:lineRule="auto"/>
        <w:ind w:left="720" w:firstLine="0"/>
      </w:pPr>
      <w:r w:rsidRPr="001642CF">
        <w:t xml:space="preserve">Untenured faculty will normally be provided an SA for research for one semester during their probationary period. Reasonable efforts will be made to award SA opportunities to all other </w:t>
      </w:r>
      <w:r w:rsidRPr="001642CF">
        <w:lastRenderedPageBreak/>
        <w:t>faculty members subject to the quality of faculty proposals, including their potential benefit to the campus, TIU</w:t>
      </w:r>
      <w:r w:rsidR="009717D6">
        <w:t>,</w:t>
      </w:r>
      <w:r w:rsidRPr="001642CF">
        <w:t xml:space="preserve"> or university, and the need to assure that sufficient faculty are always present to carry out campus work. The number of SAs available is also subject to budget restrictions. Faculty Professional Leave (see Section XII) is the appropriate mechanism to release a faculty member from more than a semester’s worth of teaching in a single year. </w:t>
      </w:r>
    </w:p>
    <w:p w14:paraId="35E20317" w14:textId="77777777" w:rsidR="00E23A68" w:rsidRPr="001642CF" w:rsidRDefault="00E23A68" w:rsidP="00341E15">
      <w:pPr>
        <w:pStyle w:val="ListParagraph"/>
        <w:tabs>
          <w:tab w:val="left" w:pos="540"/>
        </w:tabs>
        <w:spacing w:line="264" w:lineRule="auto"/>
        <w:ind w:left="720" w:firstLine="0"/>
      </w:pPr>
    </w:p>
    <w:p w14:paraId="3F0DEAB7" w14:textId="39675548" w:rsidR="00E23A68" w:rsidRPr="001642CF" w:rsidRDefault="00E23A68" w:rsidP="00341E15">
      <w:pPr>
        <w:pStyle w:val="ListParagraph"/>
        <w:tabs>
          <w:tab w:val="left" w:pos="540"/>
        </w:tabs>
        <w:spacing w:line="264" w:lineRule="auto"/>
        <w:ind w:left="720" w:firstLine="0"/>
      </w:pPr>
      <w:r w:rsidRPr="001642CF">
        <w:t>Applications for SAs must be submitted to the dean</w:t>
      </w:r>
      <w:r w:rsidR="007E7C33" w:rsidRPr="001642CF">
        <w:t xml:space="preserve"> and </w:t>
      </w:r>
      <w:r w:rsidRPr="001642CF">
        <w:t xml:space="preserve">director’s office by </w:t>
      </w:r>
      <w:bookmarkStart w:id="93" w:name="_Hlk165095540"/>
      <w:r w:rsidR="007E7C33" w:rsidRPr="001642CF">
        <w:rPr>
          <w:i/>
          <w:iCs/>
          <w:color w:val="C00000"/>
        </w:rPr>
        <w:t>[</w:t>
      </w:r>
      <w:r w:rsidR="007F6AAB" w:rsidRPr="001642CF">
        <w:rPr>
          <w:i/>
          <w:iCs/>
          <w:color w:val="C00000"/>
        </w:rPr>
        <w:t>date].</w:t>
      </w:r>
      <w:r w:rsidRPr="001642CF">
        <w:rPr>
          <w:color w:val="C00000"/>
        </w:rPr>
        <w:t xml:space="preserve"> </w:t>
      </w:r>
      <w:bookmarkEnd w:id="93"/>
      <w:r w:rsidRPr="001642CF">
        <w:t xml:space="preserve">Applications for </w:t>
      </w:r>
      <w:r w:rsidR="00FF2B50" w:rsidRPr="001642CF">
        <w:t xml:space="preserve">a </w:t>
      </w:r>
      <w:r w:rsidRPr="001642CF">
        <w:t xml:space="preserve">SA must include: </w:t>
      </w:r>
    </w:p>
    <w:p w14:paraId="4C3F8602" w14:textId="77777777" w:rsidR="004D31EF" w:rsidRPr="001642CF" w:rsidRDefault="004D31EF" w:rsidP="001642CF">
      <w:pPr>
        <w:pStyle w:val="ListParagraph"/>
        <w:tabs>
          <w:tab w:val="left" w:pos="540"/>
        </w:tabs>
        <w:spacing w:line="264" w:lineRule="auto"/>
        <w:ind w:left="0" w:firstLine="0"/>
      </w:pPr>
    </w:p>
    <w:p w14:paraId="242B180B" w14:textId="09A94D17" w:rsidR="00E23A68" w:rsidRPr="001642CF" w:rsidRDefault="00E23A68" w:rsidP="00341E15">
      <w:pPr>
        <w:pStyle w:val="ListParagraph"/>
        <w:numPr>
          <w:ilvl w:val="0"/>
          <w:numId w:val="27"/>
        </w:numPr>
        <w:spacing w:line="264" w:lineRule="auto"/>
        <w:ind w:left="1080"/>
      </w:pPr>
      <w:r w:rsidRPr="001642CF">
        <w:t xml:space="preserve">A curriculum vitae </w:t>
      </w:r>
    </w:p>
    <w:p w14:paraId="311E895A" w14:textId="38315479" w:rsidR="00E23A68" w:rsidRPr="001642CF" w:rsidRDefault="00E23A68" w:rsidP="00341E15">
      <w:pPr>
        <w:pStyle w:val="ListParagraph"/>
        <w:numPr>
          <w:ilvl w:val="0"/>
          <w:numId w:val="27"/>
        </w:numPr>
        <w:spacing w:line="264" w:lineRule="auto"/>
        <w:ind w:left="1080"/>
      </w:pPr>
      <w:r w:rsidRPr="001642CF">
        <w:t xml:space="preserve">A proposal that includes a description of the research to be undertaken and its likely status at the end of the SA period </w:t>
      </w:r>
    </w:p>
    <w:p w14:paraId="2D957F76" w14:textId="28610668" w:rsidR="00E23A68" w:rsidRPr="001642CF" w:rsidRDefault="00E23A68" w:rsidP="00341E15">
      <w:pPr>
        <w:pStyle w:val="ListParagraph"/>
        <w:numPr>
          <w:ilvl w:val="0"/>
          <w:numId w:val="27"/>
        </w:numPr>
        <w:spacing w:line="264" w:lineRule="auto"/>
        <w:ind w:left="1080"/>
      </w:pPr>
      <w:r w:rsidRPr="001642CF">
        <w:t>A letter from the faculty member’s TIU head or expert in the field indicating that the proposal has been carefully reviewed and has sufficient merit to warrant granting a</w:t>
      </w:r>
      <w:r w:rsidR="00617116" w:rsidRPr="001642CF">
        <w:t xml:space="preserve"> </w:t>
      </w:r>
      <w:r w:rsidRPr="001642CF">
        <w:t>[</w:t>
      </w:r>
      <w:r w:rsidR="007F6AAB" w:rsidRPr="001642CF">
        <w:t xml:space="preserve">campus </w:t>
      </w:r>
      <w:r w:rsidRPr="001642CF">
        <w:t xml:space="preserve">name]-funded SA to the applicant. </w:t>
      </w:r>
    </w:p>
    <w:p w14:paraId="6834092E" w14:textId="77777777" w:rsidR="00E23A68" w:rsidRPr="001642CF" w:rsidRDefault="00E23A68" w:rsidP="001642CF">
      <w:pPr>
        <w:pStyle w:val="ListParagraph"/>
        <w:tabs>
          <w:tab w:val="left" w:pos="540"/>
        </w:tabs>
        <w:spacing w:line="264" w:lineRule="auto"/>
        <w:ind w:left="0" w:firstLine="0"/>
      </w:pPr>
    </w:p>
    <w:p w14:paraId="760D8A58" w14:textId="1A18C15B" w:rsidR="009118ED" w:rsidRPr="001642CF" w:rsidRDefault="00E23A68" w:rsidP="00341E15">
      <w:pPr>
        <w:pStyle w:val="ListParagraph"/>
        <w:tabs>
          <w:tab w:val="left" w:pos="540"/>
        </w:tabs>
        <w:spacing w:line="264" w:lineRule="auto"/>
        <w:ind w:left="720" w:firstLine="0"/>
      </w:pPr>
      <w:r w:rsidRPr="001642CF">
        <w:t xml:space="preserve">Applicants who receive a research-related SA are eligible to apply for another SA to begin no sooner than three academic years after their previous application. In the case of comparable applications, the applicant who has had an SA less recently will be prioritized. Special consideration will be given to faculty members who are returning to research and scholarly activity after a period of inactivity, or untenured faculty members falling below expectations in their annual research evaluation. Proposals from faculty in such situations must include a support letter from the TIU head. </w:t>
      </w:r>
      <w:r w:rsidR="00F30753" w:rsidRPr="001642CF">
        <w:t xml:space="preserve">The campus’ committee on </w:t>
      </w:r>
      <w:r w:rsidR="00F30753" w:rsidRPr="001642CF">
        <w:rPr>
          <w:i/>
          <w:color w:val="C00000"/>
        </w:rPr>
        <w:t>[insert appropriate peer group here]</w:t>
      </w:r>
      <w:r w:rsidR="00F30753" w:rsidRPr="001642CF">
        <w:t xml:space="preserve"> will evaluate all SA proposals and make recommendations to the dean</w:t>
      </w:r>
      <w:r w:rsidR="007F6AAB" w:rsidRPr="001642CF">
        <w:t xml:space="preserve"> and </w:t>
      </w:r>
      <w:r w:rsidR="00F30753" w:rsidRPr="001642CF">
        <w:t>director</w:t>
      </w:r>
      <w:r w:rsidRPr="001642CF">
        <w:t>. The committee’s recommendation to the dean</w:t>
      </w:r>
      <w:r w:rsidR="007F6AAB" w:rsidRPr="001642CF">
        <w:t xml:space="preserve"> and </w:t>
      </w:r>
      <w:r w:rsidRPr="001642CF">
        <w:t>director regarding an SA proposal will be based on the quality of the proposal and its potential benefit to the campus, TIU</w:t>
      </w:r>
      <w:r w:rsidR="007F6AAB" w:rsidRPr="001642CF">
        <w:t>,</w:t>
      </w:r>
      <w:r w:rsidRPr="001642CF">
        <w:t xml:space="preserve"> </w:t>
      </w:r>
      <w:r w:rsidR="007F6AAB" w:rsidRPr="001642CF">
        <w:t>and/</w:t>
      </w:r>
      <w:r w:rsidRPr="001642CF">
        <w:t xml:space="preserve">or university and to the faculty member. The committee will consider the overall profile of each applicant in making recommendations. By </w:t>
      </w:r>
      <w:r w:rsidR="007F6AAB" w:rsidRPr="001642CF">
        <w:rPr>
          <w:i/>
          <w:iCs/>
          <w:color w:val="C00000"/>
        </w:rPr>
        <w:t>[date]</w:t>
      </w:r>
      <w:r w:rsidRPr="001642CF">
        <w:t>, the committee will provide a written report to the dean</w:t>
      </w:r>
      <w:r w:rsidR="007F6AAB" w:rsidRPr="001642CF">
        <w:t xml:space="preserve"> and </w:t>
      </w:r>
      <w:r w:rsidRPr="001642CF">
        <w:t>director with a prioritized rank-ordered list of the faculty members it recommends and a brief explanation for its decisions. If the dean</w:t>
      </w:r>
      <w:r w:rsidR="007F6AAB" w:rsidRPr="001642CF">
        <w:t xml:space="preserve"> and </w:t>
      </w:r>
      <w:r w:rsidRPr="001642CF">
        <w:t>director believes that circumstances merit a rejection of a committee recommendation, they must meet with the committee to discuss the case. If the dean</w:t>
      </w:r>
      <w:r w:rsidR="007F6AAB" w:rsidRPr="001642CF">
        <w:t xml:space="preserve"> and </w:t>
      </w:r>
      <w:r w:rsidRPr="001642CF">
        <w:t>director still cannot accept the recommendation, they must notify the chair of the committee and the candidate in writing, articulating the reasons for the decision. The committee may then recommend another eligible recipient. The dean</w:t>
      </w:r>
      <w:r w:rsidR="007F6AAB" w:rsidRPr="001642CF">
        <w:t xml:space="preserve"> and </w:t>
      </w:r>
      <w:r w:rsidRPr="001642CF">
        <w:t xml:space="preserve">director will usually announce decisions regarding SAs for the next academic year no later than </w:t>
      </w:r>
      <w:r w:rsidR="007F6AAB" w:rsidRPr="001642CF">
        <w:rPr>
          <w:i/>
          <w:iCs/>
          <w:color w:val="C00000"/>
        </w:rPr>
        <w:t>[date]</w:t>
      </w:r>
      <w:r w:rsidRPr="001642CF">
        <w:t xml:space="preserve"> but retains the option of making decisions regarding proposals at other times when circumstances warrant such flexibility. Faculty members on an SA cannot teach courses for additional financial compensation during the academic year in which the SA occurs, unless specific permission from the dean</w:t>
      </w:r>
      <w:r w:rsidR="007F6AAB" w:rsidRPr="001642CF">
        <w:t xml:space="preserve"> and </w:t>
      </w:r>
      <w:r w:rsidRPr="001642CF">
        <w:t>director is granted.</w:t>
      </w:r>
    </w:p>
    <w:p w14:paraId="1A566AB7" w14:textId="77777777" w:rsidR="00F30753" w:rsidRPr="001642CF" w:rsidRDefault="00F30753" w:rsidP="001642CF">
      <w:pPr>
        <w:pStyle w:val="ListParagraph"/>
        <w:tabs>
          <w:tab w:val="left" w:pos="540"/>
        </w:tabs>
        <w:spacing w:line="264" w:lineRule="auto"/>
        <w:ind w:left="0" w:firstLine="0"/>
        <w:rPr>
          <w:i/>
        </w:rPr>
      </w:pPr>
    </w:p>
    <w:p w14:paraId="008154CC" w14:textId="3A56AE5A" w:rsidR="009118ED" w:rsidRPr="001642CF" w:rsidRDefault="009118ED" w:rsidP="00341E15">
      <w:pPr>
        <w:pStyle w:val="HeadingB"/>
        <w:tabs>
          <w:tab w:val="clear" w:pos="540"/>
          <w:tab w:val="left" w:pos="720"/>
        </w:tabs>
        <w:spacing w:line="264" w:lineRule="auto"/>
        <w:ind w:left="360"/>
      </w:pPr>
      <w:r w:rsidRPr="001642CF">
        <w:t>B</w:t>
      </w:r>
      <w:r w:rsidRPr="001642CF">
        <w:tab/>
      </w:r>
      <w:bookmarkStart w:id="94" w:name="WorkloadCTP"/>
      <w:r w:rsidR="00CC20DA">
        <w:fldChar w:fldCharType="begin"/>
      </w:r>
      <w:r w:rsidR="00CC20DA">
        <w:instrText xml:space="preserve"> HYPERLINK  \l "WorkloadCTP1" </w:instrText>
      </w:r>
      <w:r w:rsidR="00CC20DA">
        <w:fldChar w:fldCharType="separate"/>
      </w:r>
      <w:r w:rsidRPr="00CC20DA">
        <w:rPr>
          <w:rStyle w:val="Hyperlink"/>
        </w:rPr>
        <w:t>Clinical/Teaching/Professional Practice Faculty</w:t>
      </w:r>
      <w:r w:rsidR="00CC20DA">
        <w:fldChar w:fldCharType="end"/>
      </w:r>
      <w:r w:rsidR="00F30753" w:rsidRPr="001642CF">
        <w:t xml:space="preserve"> </w:t>
      </w:r>
      <w:bookmarkStart w:id="95" w:name="_Hlk164864468"/>
      <w:bookmarkEnd w:id="94"/>
      <w:r w:rsidR="00F30753" w:rsidRPr="001642CF">
        <w:rPr>
          <w:b w:val="0"/>
          <w:bCs w:val="0"/>
          <w:i/>
          <w:iCs/>
          <w:color w:val="C00000"/>
        </w:rPr>
        <w:t>[include if the campus makes such appointments]</w:t>
      </w:r>
      <w:bookmarkEnd w:id="95"/>
    </w:p>
    <w:p w14:paraId="7C9ECF47" w14:textId="77777777" w:rsidR="009118ED" w:rsidRPr="001642CF" w:rsidRDefault="009118ED" w:rsidP="001642CF">
      <w:pPr>
        <w:pStyle w:val="HeadingB"/>
        <w:spacing w:line="264" w:lineRule="auto"/>
      </w:pPr>
    </w:p>
    <w:p w14:paraId="0B09F4DA" w14:textId="2EDBE8D1" w:rsidR="00F30753" w:rsidRPr="001642CF" w:rsidRDefault="00F30753" w:rsidP="00341E15">
      <w:pPr>
        <w:pStyle w:val="ListParagraph"/>
        <w:spacing w:line="264" w:lineRule="auto"/>
        <w:ind w:left="360" w:firstLine="0"/>
      </w:pPr>
      <w:r w:rsidRPr="001642CF">
        <w:t xml:space="preserve">The campus uses clinical, teaching, or </w:t>
      </w:r>
      <w:r w:rsidR="007F6AAB" w:rsidRPr="001642CF">
        <w:t xml:space="preserve">professional </w:t>
      </w:r>
      <w:r w:rsidRPr="001642CF">
        <w:t xml:space="preserve">practice faculty titles </w:t>
      </w:r>
      <w:r w:rsidRPr="001642CF">
        <w:rPr>
          <w:rFonts w:eastAsiaTheme="minorEastAsia"/>
          <w:i/>
          <w:color w:val="FF0000"/>
        </w:rPr>
        <w:t>[</w:t>
      </w:r>
      <w:r w:rsidRPr="001642CF">
        <w:rPr>
          <w:rFonts w:eastAsiaTheme="minorEastAsia"/>
          <w:i/>
          <w:color w:val="C00000"/>
        </w:rPr>
        <w:t>include titles as appropriate to the campus]</w:t>
      </w:r>
      <w:r w:rsidRPr="001642CF">
        <w:rPr>
          <w:rFonts w:eastAsiaTheme="minorEastAsia"/>
          <w:color w:val="C00000"/>
        </w:rPr>
        <w:t xml:space="preserve"> </w:t>
      </w:r>
      <w:r w:rsidRPr="001642CF">
        <w:t xml:space="preserve">for positions that colleges or TIUs deem appropriate. Such appointments exist for faculty members who focus principally on the campus’s teaching needs, industry- and </w:t>
      </w:r>
      <w:r w:rsidRPr="001642CF">
        <w:lastRenderedPageBreak/>
        <w:t>community-outreach needs, and career-preparation needs of students. Clinical/teaching/</w:t>
      </w:r>
      <w:r w:rsidR="00892BB1" w:rsidRPr="001642CF">
        <w:t xml:space="preserve">professional </w:t>
      </w:r>
      <w:r w:rsidRPr="001642CF">
        <w:t xml:space="preserve">practice faculty </w:t>
      </w:r>
      <w:r w:rsidRPr="001642CF">
        <w:rPr>
          <w:i/>
          <w:iCs/>
          <w:color w:val="C00000"/>
        </w:rPr>
        <w:t>[select titles]</w:t>
      </w:r>
      <w:r w:rsidRPr="001642CF">
        <w:rPr>
          <w:color w:val="C00000"/>
        </w:rPr>
        <w:t xml:space="preserve"> </w:t>
      </w:r>
      <w:r w:rsidRPr="001642CF">
        <w:t xml:space="preserve">typically do not engage in scholarship. </w:t>
      </w:r>
    </w:p>
    <w:p w14:paraId="46147775" w14:textId="77777777" w:rsidR="00F30753" w:rsidRPr="001642CF" w:rsidRDefault="00F30753" w:rsidP="00341E15">
      <w:pPr>
        <w:pStyle w:val="ListParagraph"/>
        <w:spacing w:line="264" w:lineRule="auto"/>
        <w:ind w:left="360" w:firstLine="0"/>
      </w:pPr>
    </w:p>
    <w:p w14:paraId="7DC8D718" w14:textId="10E14C85" w:rsidR="009118ED" w:rsidRPr="001642CF" w:rsidRDefault="00877715" w:rsidP="00341E15">
      <w:pPr>
        <w:pStyle w:val="ListParagraph"/>
        <w:spacing w:line="264" w:lineRule="auto"/>
        <w:ind w:left="360" w:firstLine="0"/>
      </w:pPr>
      <w:bookmarkStart w:id="96" w:name="_Hlk171485371"/>
      <w:r>
        <w:t>Workload arrangements for clinical/teaching/professional practice faculty are detailed in Appendix A.</w:t>
      </w:r>
      <w:r w:rsidRPr="00877715">
        <w:t xml:space="preserve"> </w:t>
      </w:r>
      <w:r w:rsidRPr="009E0696">
        <w:t>Specific expectations are spelled out in the letter of offer</w:t>
      </w:r>
      <w:r>
        <w:t>.</w:t>
      </w:r>
    </w:p>
    <w:bookmarkEnd w:id="96"/>
    <w:p w14:paraId="1CF0BF50" w14:textId="77777777" w:rsidR="009118ED" w:rsidRPr="001642CF" w:rsidRDefault="009118ED" w:rsidP="001642CF">
      <w:pPr>
        <w:pStyle w:val="HeadingB"/>
        <w:spacing w:line="264" w:lineRule="auto"/>
      </w:pPr>
    </w:p>
    <w:p w14:paraId="5AE822D3" w14:textId="3E96D47F" w:rsidR="009118ED" w:rsidRPr="001642CF" w:rsidRDefault="009118ED" w:rsidP="00341E15">
      <w:pPr>
        <w:pStyle w:val="HeadingB"/>
        <w:tabs>
          <w:tab w:val="clear" w:pos="540"/>
          <w:tab w:val="left" w:pos="720"/>
        </w:tabs>
        <w:spacing w:line="264" w:lineRule="auto"/>
        <w:ind w:left="360"/>
      </w:pPr>
      <w:r w:rsidRPr="001642CF">
        <w:t>C</w:t>
      </w:r>
      <w:r w:rsidRPr="001642CF">
        <w:tab/>
      </w:r>
      <w:bookmarkStart w:id="97" w:name="Workloadresearch"/>
      <w:r w:rsidR="00CC20DA">
        <w:fldChar w:fldCharType="begin"/>
      </w:r>
      <w:r w:rsidR="00CC20DA">
        <w:instrText xml:space="preserve"> HYPERLINK  \l "Workloadresearch1" </w:instrText>
      </w:r>
      <w:r w:rsidR="00CC20DA">
        <w:fldChar w:fldCharType="separate"/>
      </w:r>
      <w:r w:rsidRPr="00CC20DA">
        <w:rPr>
          <w:rStyle w:val="Hyperlink"/>
        </w:rPr>
        <w:t>Research Faculty</w:t>
      </w:r>
      <w:r w:rsidR="00CC20DA">
        <w:fldChar w:fldCharType="end"/>
      </w:r>
      <w:r w:rsidR="00F30753" w:rsidRPr="001642CF">
        <w:t xml:space="preserve"> </w:t>
      </w:r>
      <w:bookmarkEnd w:id="97"/>
      <w:r w:rsidR="00F30753" w:rsidRPr="001642CF">
        <w:rPr>
          <w:b w:val="0"/>
          <w:bCs w:val="0"/>
          <w:i/>
          <w:iCs/>
          <w:color w:val="C00000"/>
        </w:rPr>
        <w:t>[include if the campus makes such appointments]</w:t>
      </w:r>
    </w:p>
    <w:p w14:paraId="168CCC6D" w14:textId="77777777" w:rsidR="009118ED" w:rsidRPr="001642CF" w:rsidRDefault="009118ED" w:rsidP="001642CF">
      <w:pPr>
        <w:pStyle w:val="HeadingB"/>
        <w:spacing w:line="264" w:lineRule="auto"/>
      </w:pPr>
    </w:p>
    <w:p w14:paraId="328B27EC" w14:textId="77777777" w:rsidR="009118ED" w:rsidRPr="001642CF" w:rsidRDefault="009118ED" w:rsidP="00341E15">
      <w:pPr>
        <w:pStyle w:val="ListParagraph"/>
        <w:spacing w:line="264" w:lineRule="auto"/>
        <w:ind w:left="360" w:firstLine="0"/>
      </w:pPr>
      <w:r w:rsidRPr="001642CF">
        <w:t>Research faculty members are expected to contribute to the university’s mission via research.</w:t>
      </w:r>
    </w:p>
    <w:p w14:paraId="1F8756A9" w14:textId="77777777" w:rsidR="009118ED" w:rsidRPr="001642CF" w:rsidRDefault="009118ED" w:rsidP="00341E15">
      <w:pPr>
        <w:pStyle w:val="ListParagraph"/>
        <w:spacing w:line="264" w:lineRule="auto"/>
        <w:ind w:left="360" w:firstLine="0"/>
      </w:pPr>
    </w:p>
    <w:p w14:paraId="261467A4" w14:textId="77777777" w:rsidR="009118ED" w:rsidRPr="001642CF" w:rsidRDefault="009118ED" w:rsidP="00341E15">
      <w:pPr>
        <w:pStyle w:val="ListParagraph"/>
        <w:spacing w:line="264" w:lineRule="auto"/>
        <w:ind w:left="360" w:firstLine="0"/>
      </w:pPr>
      <w:r w:rsidRPr="001642CF">
        <w:t xml:space="preserve">In accord with Faculty Rule </w:t>
      </w:r>
      <w:hyperlink r:id="rId58" w:history="1">
        <w:r w:rsidRPr="001642CF">
          <w:rPr>
            <w:rStyle w:val="Hyperlink"/>
          </w:rPr>
          <w:t>3335-7-34</w:t>
        </w:r>
      </w:hyperlink>
      <w:r w:rsidRPr="001642CF">
        <w:t>,</w:t>
      </w:r>
    </w:p>
    <w:p w14:paraId="77D8B4AC" w14:textId="77777777" w:rsidR="009118ED" w:rsidRPr="001642CF" w:rsidRDefault="009118ED" w:rsidP="00341E15">
      <w:pPr>
        <w:pStyle w:val="ListParagraph"/>
        <w:spacing w:line="264" w:lineRule="auto"/>
        <w:ind w:left="360" w:firstLine="0"/>
      </w:pPr>
    </w:p>
    <w:p w14:paraId="4F98303B" w14:textId="77777777" w:rsidR="009118ED" w:rsidRPr="001642CF" w:rsidRDefault="009118ED" w:rsidP="003D4693">
      <w:pPr>
        <w:pStyle w:val="ListParagraph"/>
        <w:spacing w:line="264" w:lineRule="auto"/>
        <w:ind w:left="720" w:right="720" w:firstLine="0"/>
        <w:rPr>
          <w:i/>
        </w:rPr>
      </w:pPr>
      <w:r w:rsidRPr="001642CF">
        <w:rPr>
          <w:i/>
        </w:rPr>
        <w:t>a research faculty member may, but is not required to, participate in limited educational activities in the area of his or her expertise. However, teaching opportunities for each research faculty member must be approved by a majority vote of the TIU’s tenure-track faculty. Under no circumstances may a member of the research faculty be continuously engaged over an extended period of time in the same instructional activities as tenure-track faculty.</w:t>
      </w:r>
    </w:p>
    <w:p w14:paraId="1C7F2A1E" w14:textId="77777777" w:rsidR="009118ED" w:rsidRPr="001642CF" w:rsidRDefault="009118ED" w:rsidP="00341E15">
      <w:pPr>
        <w:pStyle w:val="HeadingB"/>
        <w:spacing w:line="264" w:lineRule="auto"/>
        <w:ind w:left="360"/>
      </w:pPr>
    </w:p>
    <w:p w14:paraId="557F7CD7" w14:textId="6FB7037A" w:rsidR="009118ED" w:rsidRPr="001642CF" w:rsidRDefault="00877715" w:rsidP="00341E15">
      <w:pPr>
        <w:pStyle w:val="ListParagraph"/>
        <w:spacing w:line="264" w:lineRule="auto"/>
        <w:ind w:left="360" w:firstLine="0"/>
      </w:pPr>
      <w:bookmarkStart w:id="98" w:name="_Hlk171485392"/>
      <w:bookmarkStart w:id="99" w:name="_Hlk171485594"/>
      <w:r>
        <w:t xml:space="preserve">Workload arrangements for research faculty are detailed in Appendix A. </w:t>
      </w:r>
      <w:r w:rsidR="009118ED" w:rsidRPr="001642CF">
        <w:t>Specific expectations are spelled out in the letter of offer</w:t>
      </w:r>
      <w:bookmarkEnd w:id="98"/>
      <w:r w:rsidR="009118ED" w:rsidRPr="001642CF">
        <w:t>.</w:t>
      </w:r>
    </w:p>
    <w:bookmarkEnd w:id="99"/>
    <w:p w14:paraId="16E529F0" w14:textId="77777777" w:rsidR="009118ED" w:rsidRPr="001642CF" w:rsidRDefault="009118ED" w:rsidP="001642CF">
      <w:pPr>
        <w:pStyle w:val="ListParagraph"/>
        <w:spacing w:line="264" w:lineRule="auto"/>
        <w:ind w:left="0" w:firstLine="0"/>
      </w:pPr>
    </w:p>
    <w:p w14:paraId="708689E4" w14:textId="6D37863F" w:rsidR="009118ED" w:rsidRPr="001642CF" w:rsidRDefault="009118ED" w:rsidP="00341E15">
      <w:pPr>
        <w:pStyle w:val="HeadingB"/>
        <w:tabs>
          <w:tab w:val="clear" w:pos="540"/>
        </w:tabs>
        <w:spacing w:line="264" w:lineRule="auto"/>
        <w:ind w:firstLine="360"/>
      </w:pPr>
      <w:r w:rsidRPr="001642CF">
        <w:t>D</w:t>
      </w:r>
      <w:r w:rsidRPr="001642CF">
        <w:tab/>
      </w:r>
      <w:bookmarkStart w:id="100" w:name="Workloadassociated"/>
      <w:r w:rsidR="00CC20DA">
        <w:fldChar w:fldCharType="begin"/>
      </w:r>
      <w:r w:rsidR="00CC20DA">
        <w:instrText xml:space="preserve"> HYPERLINK  \l "Workloadassociated1" </w:instrText>
      </w:r>
      <w:r w:rsidR="00CC20DA">
        <w:fldChar w:fldCharType="separate"/>
      </w:r>
      <w:r w:rsidRPr="00CC20DA">
        <w:rPr>
          <w:rStyle w:val="Hyperlink"/>
        </w:rPr>
        <w:t>Associated Faculty</w:t>
      </w:r>
      <w:r w:rsidR="00CC20DA">
        <w:fldChar w:fldCharType="end"/>
      </w:r>
      <w:r w:rsidR="00F30753" w:rsidRPr="001642CF">
        <w:t xml:space="preserve"> </w:t>
      </w:r>
      <w:bookmarkEnd w:id="100"/>
      <w:r w:rsidR="00F30753" w:rsidRPr="001642CF">
        <w:rPr>
          <w:b w:val="0"/>
          <w:bCs w:val="0"/>
          <w:i/>
          <w:iCs/>
          <w:color w:val="C00000"/>
        </w:rPr>
        <w:t>[include if the campus makes such appointments]</w:t>
      </w:r>
    </w:p>
    <w:p w14:paraId="7464E863" w14:textId="77777777" w:rsidR="009118ED" w:rsidRPr="001642CF" w:rsidRDefault="009118ED" w:rsidP="001642CF">
      <w:pPr>
        <w:pStyle w:val="ListParagraph"/>
        <w:spacing w:line="264" w:lineRule="auto"/>
        <w:ind w:left="0" w:firstLine="0"/>
      </w:pPr>
    </w:p>
    <w:p w14:paraId="01AC66D0" w14:textId="77777777" w:rsidR="00F30753" w:rsidRPr="001642CF" w:rsidRDefault="00F30753" w:rsidP="00341E15">
      <w:pPr>
        <w:pStyle w:val="ListParagraph"/>
        <w:spacing w:line="264" w:lineRule="auto"/>
        <w:ind w:left="360" w:firstLine="0"/>
      </w:pPr>
      <w:r w:rsidRPr="001642CF">
        <w:t xml:space="preserve">Compensated associated faculty members are expected to contribute to the campus’s mission via teaching. The characteristics of associated faculty members’ teaching duties may vary depending on the terms of their individual appointments. </w:t>
      </w:r>
    </w:p>
    <w:p w14:paraId="66086D25" w14:textId="77777777" w:rsidR="00F30753" w:rsidRPr="001642CF" w:rsidRDefault="00F30753" w:rsidP="00341E15">
      <w:pPr>
        <w:pStyle w:val="ListParagraph"/>
        <w:spacing w:line="264" w:lineRule="auto"/>
        <w:ind w:left="360" w:firstLine="0"/>
      </w:pPr>
    </w:p>
    <w:p w14:paraId="4274AC27" w14:textId="1D124BD7" w:rsidR="00877715" w:rsidRPr="001642CF" w:rsidRDefault="00877715" w:rsidP="00387A9A">
      <w:pPr>
        <w:pStyle w:val="ListParagraph"/>
        <w:spacing w:line="264" w:lineRule="auto"/>
        <w:ind w:left="360" w:firstLine="0"/>
      </w:pPr>
      <w:r>
        <w:t xml:space="preserve">Workload arrangements for associated faculty are detailed in Appendix A. </w:t>
      </w:r>
      <w:r w:rsidRPr="001642CF">
        <w:t>Specific expectations are spelled out in the letter of offer.</w:t>
      </w:r>
    </w:p>
    <w:p w14:paraId="164B12D2" w14:textId="77777777" w:rsidR="00877715" w:rsidRPr="00387A9A" w:rsidRDefault="00877715" w:rsidP="00387A9A">
      <w:pPr>
        <w:pStyle w:val="ListParagraph"/>
        <w:spacing w:line="264" w:lineRule="auto"/>
        <w:ind w:left="360" w:firstLine="0"/>
      </w:pPr>
    </w:p>
    <w:p w14:paraId="4B5C9C4F" w14:textId="42413383" w:rsidR="00387A9A" w:rsidRPr="00387A9A" w:rsidRDefault="00747EE2" w:rsidP="00747EE2">
      <w:pPr>
        <w:pStyle w:val="HeadingB"/>
        <w:tabs>
          <w:tab w:val="clear" w:pos="540"/>
          <w:tab w:val="left" w:pos="1080"/>
        </w:tabs>
        <w:ind w:left="1080" w:hanging="360"/>
      </w:pPr>
      <w:r>
        <w:t>i</w:t>
      </w:r>
      <w:r w:rsidR="009118ED" w:rsidRPr="00387A9A">
        <w:tab/>
      </w:r>
      <w:bookmarkStart w:id="101" w:name="_Toc413056451"/>
      <w:bookmarkStart w:id="102" w:name="GuidelinesfordeterminingFTE"/>
      <w:r>
        <w:fldChar w:fldCharType="begin"/>
      </w:r>
      <w:r>
        <w:instrText xml:space="preserve"> HYPERLINK  \l "GuidelinesfordeterminingFTE1" </w:instrText>
      </w:r>
      <w:r>
        <w:fldChar w:fldCharType="separate"/>
      </w:r>
      <w:r w:rsidR="00387A9A" w:rsidRPr="00747EE2">
        <w:rPr>
          <w:rStyle w:val="Hyperlink"/>
        </w:rPr>
        <w:t xml:space="preserve">Guidelines for Determining </w:t>
      </w:r>
      <w:r w:rsidRPr="00747EE2">
        <w:rPr>
          <w:rStyle w:val="Hyperlink"/>
        </w:rPr>
        <w:t xml:space="preserve">Associated Faculty </w:t>
      </w:r>
      <w:r w:rsidR="00387A9A" w:rsidRPr="00747EE2">
        <w:rPr>
          <w:rStyle w:val="Hyperlink"/>
        </w:rPr>
        <w:t>FTE Exceptions</w:t>
      </w:r>
      <w:r>
        <w:fldChar w:fldCharType="end"/>
      </w:r>
      <w:r w:rsidR="00387A9A" w:rsidRPr="00387A9A">
        <w:t xml:space="preserve"> to </w:t>
      </w:r>
      <w:hyperlink r:id="rId59" w:history="1">
        <w:r w:rsidR="00387A9A" w:rsidRPr="001C5E80">
          <w:rPr>
            <w:rStyle w:val="Hyperlink"/>
          </w:rPr>
          <w:t>Faculty Appointments Policy</w:t>
        </w:r>
        <w:bookmarkEnd w:id="101"/>
        <w:bookmarkEnd w:id="102"/>
      </w:hyperlink>
    </w:p>
    <w:p w14:paraId="3AE553FF" w14:textId="77777777" w:rsidR="00387A9A" w:rsidRPr="00387A9A" w:rsidRDefault="00387A9A" w:rsidP="00747EE2">
      <w:pPr>
        <w:tabs>
          <w:tab w:val="left" w:pos="1080"/>
        </w:tabs>
        <w:spacing w:after="0"/>
        <w:ind w:left="720"/>
        <w:rPr>
          <w:rFonts w:ascii="Times New Roman" w:hAnsi="Times New Roman" w:cs="Times New Roman"/>
        </w:rPr>
      </w:pPr>
    </w:p>
    <w:p w14:paraId="0AD43A8D" w14:textId="1AD3EE5D" w:rsidR="00387A9A" w:rsidRPr="00387A9A" w:rsidRDefault="00387A9A" w:rsidP="00747EE2">
      <w:pPr>
        <w:tabs>
          <w:tab w:val="left" w:pos="1080"/>
        </w:tabs>
        <w:spacing w:after="0"/>
        <w:ind w:left="720"/>
        <w:rPr>
          <w:rFonts w:ascii="Times New Roman" w:hAnsi="Times New Roman" w:cs="Times New Roman"/>
        </w:rPr>
      </w:pPr>
      <w:r w:rsidRPr="00387A9A">
        <w:rPr>
          <w:rFonts w:ascii="Times New Roman" w:hAnsi="Times New Roman" w:cs="Times New Roman"/>
        </w:rPr>
        <w:t xml:space="preserve">There are instances where the workload associated with a course is greater (or less) than the university-wide ratio of one 3-credit course to 0.25 FTE. In such cases, a </w:t>
      </w:r>
      <w:r>
        <w:rPr>
          <w:rFonts w:ascii="Times New Roman" w:hAnsi="Times New Roman" w:cs="Times New Roman"/>
        </w:rPr>
        <w:t>regional campus</w:t>
      </w:r>
      <w:r w:rsidRPr="00387A9A">
        <w:rPr>
          <w:rFonts w:ascii="Times New Roman" w:hAnsi="Times New Roman" w:cs="Times New Roman"/>
        </w:rPr>
        <w:t xml:space="preserve"> should request approval for an FTE adjustment</w:t>
      </w:r>
      <w:r w:rsidR="0087764F">
        <w:rPr>
          <w:rFonts w:ascii="Times New Roman" w:hAnsi="Times New Roman" w:cs="Times New Roman"/>
        </w:rPr>
        <w:t xml:space="preserve"> for an associated faculty member</w:t>
      </w:r>
      <w:r w:rsidRPr="00387A9A">
        <w:rPr>
          <w:rFonts w:ascii="Times New Roman" w:hAnsi="Times New Roman" w:cs="Times New Roman"/>
        </w:rPr>
        <w:t xml:space="preserve">. </w:t>
      </w:r>
    </w:p>
    <w:p w14:paraId="0AD6EFB2" w14:textId="77777777" w:rsidR="00387A9A" w:rsidRPr="00387A9A" w:rsidRDefault="00387A9A" w:rsidP="00747EE2">
      <w:pPr>
        <w:tabs>
          <w:tab w:val="left" w:pos="1080"/>
        </w:tabs>
        <w:spacing w:after="0"/>
        <w:ind w:left="720"/>
        <w:rPr>
          <w:rFonts w:ascii="Times New Roman" w:hAnsi="Times New Roman" w:cs="Times New Roman"/>
        </w:rPr>
      </w:pPr>
    </w:p>
    <w:p w14:paraId="72B6232D" w14:textId="3DDECBDA" w:rsidR="00387A9A" w:rsidRPr="00387A9A" w:rsidRDefault="00387A9A" w:rsidP="00747EE2">
      <w:pPr>
        <w:tabs>
          <w:tab w:val="left" w:pos="1080"/>
        </w:tabs>
        <w:spacing w:after="0"/>
        <w:ind w:left="720"/>
        <w:rPr>
          <w:rFonts w:ascii="Times New Roman" w:hAnsi="Times New Roman" w:cs="Times New Roman"/>
        </w:rPr>
      </w:pPr>
      <w:r w:rsidRPr="00387A9A">
        <w:rPr>
          <w:rFonts w:ascii="Times New Roman" w:hAnsi="Times New Roman" w:cs="Times New Roman"/>
        </w:rPr>
        <w:t xml:space="preserve">At other times there may be unique circumstances surrounding the specific instance the course is offered that increase the workload. In these cases, the </w:t>
      </w:r>
      <w:r>
        <w:rPr>
          <w:rFonts w:ascii="Times New Roman" w:hAnsi="Times New Roman" w:cs="Times New Roman"/>
        </w:rPr>
        <w:t>campus</w:t>
      </w:r>
      <w:r w:rsidRPr="00387A9A">
        <w:rPr>
          <w:rFonts w:ascii="Times New Roman" w:hAnsi="Times New Roman" w:cs="Times New Roman"/>
        </w:rPr>
        <w:t xml:space="preserve"> should request approval for additional compensation for the faculty member teaching the course.</w:t>
      </w:r>
    </w:p>
    <w:p w14:paraId="5070794C" w14:textId="77777777" w:rsidR="00387A9A" w:rsidRPr="00387A9A" w:rsidRDefault="00387A9A" w:rsidP="00747EE2">
      <w:pPr>
        <w:tabs>
          <w:tab w:val="left" w:pos="1080"/>
        </w:tabs>
        <w:spacing w:after="0"/>
        <w:ind w:left="720"/>
        <w:rPr>
          <w:rFonts w:ascii="Times New Roman" w:hAnsi="Times New Roman" w:cs="Times New Roman"/>
        </w:rPr>
      </w:pPr>
    </w:p>
    <w:p w14:paraId="05EA2D82" w14:textId="2B409A60" w:rsidR="00387A9A" w:rsidRPr="00387A9A" w:rsidRDefault="00387A9A" w:rsidP="00747EE2">
      <w:pPr>
        <w:tabs>
          <w:tab w:val="left" w:pos="1080"/>
        </w:tabs>
        <w:spacing w:after="0"/>
        <w:ind w:left="720"/>
        <w:rPr>
          <w:rFonts w:ascii="Times New Roman" w:hAnsi="Times New Roman" w:cs="Times New Roman"/>
        </w:rPr>
      </w:pPr>
      <w:r w:rsidRPr="00387A9A">
        <w:rPr>
          <w:rFonts w:ascii="Times New Roman" w:hAnsi="Times New Roman" w:cs="Times New Roman"/>
        </w:rPr>
        <w:t xml:space="preserve">In all cases, </w:t>
      </w:r>
      <w:r>
        <w:rPr>
          <w:rFonts w:ascii="Times New Roman" w:hAnsi="Times New Roman" w:cs="Times New Roman"/>
        </w:rPr>
        <w:t>campuses</w:t>
      </w:r>
      <w:r w:rsidRPr="00387A9A">
        <w:rPr>
          <w:rFonts w:ascii="Times New Roman" w:hAnsi="Times New Roman" w:cs="Times New Roman"/>
        </w:rPr>
        <w:t xml:space="preserve"> must provide evidence to justify requests to increase or decrease the credit-hour to FTE equivalency beyond the university-wide ratio of one 3-credit course to 0.25 FTE. Every five years, </w:t>
      </w:r>
      <w:r>
        <w:rPr>
          <w:rFonts w:ascii="Times New Roman" w:hAnsi="Times New Roman" w:cs="Times New Roman"/>
        </w:rPr>
        <w:t>campuses</w:t>
      </w:r>
      <w:r w:rsidRPr="00387A9A">
        <w:rPr>
          <w:rFonts w:ascii="Times New Roman" w:hAnsi="Times New Roman" w:cs="Times New Roman"/>
        </w:rPr>
        <w:t xml:space="preserve"> will reassess and report to the college whether or not any changes are warranted.</w:t>
      </w:r>
    </w:p>
    <w:p w14:paraId="03E07FFD" w14:textId="77777777" w:rsidR="00387A9A" w:rsidRPr="00387A9A" w:rsidRDefault="00387A9A" w:rsidP="00387A9A">
      <w:pPr>
        <w:spacing w:after="0"/>
        <w:ind w:left="360"/>
        <w:rPr>
          <w:rFonts w:ascii="Times New Roman" w:hAnsi="Times New Roman" w:cs="Times New Roman"/>
        </w:rPr>
      </w:pPr>
    </w:p>
    <w:p w14:paraId="569AC362" w14:textId="77777777" w:rsidR="00387A9A" w:rsidRPr="00387A9A" w:rsidRDefault="00387A9A" w:rsidP="00747EE2">
      <w:pPr>
        <w:spacing w:after="0"/>
        <w:ind w:left="720"/>
        <w:rPr>
          <w:rFonts w:ascii="Times New Roman" w:hAnsi="Times New Roman" w:cs="Times New Roman"/>
          <w:b/>
        </w:rPr>
      </w:pPr>
      <w:r w:rsidRPr="00387A9A">
        <w:rPr>
          <w:rFonts w:ascii="Times New Roman" w:hAnsi="Times New Roman" w:cs="Times New Roman"/>
          <w:b/>
        </w:rPr>
        <w:lastRenderedPageBreak/>
        <w:t>Activities that may warrant additional compensation include the following:</w:t>
      </w:r>
    </w:p>
    <w:p w14:paraId="0A466278" w14:textId="77777777" w:rsidR="00387A9A" w:rsidRPr="00387A9A" w:rsidRDefault="00387A9A" w:rsidP="00747EE2">
      <w:pPr>
        <w:spacing w:after="0"/>
        <w:ind w:left="720"/>
        <w:rPr>
          <w:rFonts w:ascii="Times New Roman" w:hAnsi="Times New Roman" w:cs="Times New Roman"/>
        </w:rPr>
      </w:pPr>
    </w:p>
    <w:p w14:paraId="493C3D3B" w14:textId="77777777" w:rsidR="00387A9A" w:rsidRPr="00387A9A" w:rsidRDefault="00387A9A" w:rsidP="00747EE2">
      <w:pPr>
        <w:numPr>
          <w:ilvl w:val="0"/>
          <w:numId w:val="30"/>
        </w:numPr>
        <w:spacing w:after="0" w:line="240" w:lineRule="auto"/>
        <w:ind w:left="1080"/>
        <w:rPr>
          <w:rFonts w:ascii="Times New Roman" w:hAnsi="Times New Roman" w:cs="Times New Roman"/>
        </w:rPr>
      </w:pPr>
      <w:r w:rsidRPr="00387A9A">
        <w:rPr>
          <w:rFonts w:ascii="Times New Roman" w:hAnsi="Times New Roman" w:cs="Times New Roman"/>
        </w:rPr>
        <w:t>Faculty member assigned a course for the first time.</w:t>
      </w:r>
    </w:p>
    <w:p w14:paraId="2705DDA5" w14:textId="77777777" w:rsidR="00387A9A" w:rsidRPr="00387A9A" w:rsidRDefault="00387A9A" w:rsidP="00747EE2">
      <w:pPr>
        <w:numPr>
          <w:ilvl w:val="0"/>
          <w:numId w:val="30"/>
        </w:numPr>
        <w:spacing w:after="0" w:line="240" w:lineRule="auto"/>
        <w:ind w:left="1080"/>
        <w:rPr>
          <w:rFonts w:ascii="Times New Roman" w:hAnsi="Times New Roman" w:cs="Times New Roman"/>
        </w:rPr>
      </w:pPr>
      <w:r w:rsidRPr="00387A9A">
        <w:rPr>
          <w:rFonts w:ascii="Times New Roman" w:hAnsi="Times New Roman" w:cs="Times New Roman"/>
        </w:rPr>
        <w:t xml:space="preserve">Faculty member requested to simultaneously significantly revise and teach a course </w:t>
      </w:r>
    </w:p>
    <w:p w14:paraId="2714DB49" w14:textId="77777777" w:rsidR="00387A9A" w:rsidRPr="00387A9A" w:rsidRDefault="00387A9A" w:rsidP="00747EE2">
      <w:pPr>
        <w:numPr>
          <w:ilvl w:val="0"/>
          <w:numId w:val="30"/>
        </w:numPr>
        <w:spacing w:after="0" w:line="240" w:lineRule="auto"/>
        <w:ind w:left="1080"/>
        <w:rPr>
          <w:rFonts w:ascii="Times New Roman" w:hAnsi="Times New Roman" w:cs="Times New Roman"/>
        </w:rPr>
      </w:pPr>
      <w:r w:rsidRPr="00387A9A">
        <w:rPr>
          <w:rFonts w:ascii="Times New Roman" w:hAnsi="Times New Roman" w:cs="Times New Roman"/>
        </w:rPr>
        <w:t>Faculty member requested to teach a class that is larger than usual</w:t>
      </w:r>
    </w:p>
    <w:p w14:paraId="662D38EA" w14:textId="77777777" w:rsidR="00387A9A" w:rsidRPr="00387A9A" w:rsidRDefault="00387A9A" w:rsidP="00747EE2">
      <w:pPr>
        <w:spacing w:after="0"/>
        <w:ind w:left="720"/>
        <w:rPr>
          <w:rFonts w:ascii="Times New Roman" w:hAnsi="Times New Roman" w:cs="Times New Roman"/>
        </w:rPr>
      </w:pPr>
    </w:p>
    <w:p w14:paraId="6FED4817" w14:textId="77777777" w:rsidR="00387A9A" w:rsidRPr="00387A9A" w:rsidRDefault="00387A9A" w:rsidP="00747EE2">
      <w:pPr>
        <w:spacing w:after="0"/>
        <w:ind w:left="720"/>
        <w:rPr>
          <w:rFonts w:ascii="Times New Roman" w:hAnsi="Times New Roman" w:cs="Times New Roman"/>
          <w:b/>
        </w:rPr>
      </w:pPr>
      <w:r w:rsidRPr="00387A9A">
        <w:rPr>
          <w:rFonts w:ascii="Times New Roman" w:hAnsi="Times New Roman" w:cs="Times New Roman"/>
          <w:b/>
        </w:rPr>
        <w:t xml:space="preserve">Circumstances that may warrant adjusting FTE </w:t>
      </w:r>
      <w:r w:rsidRPr="00387A9A">
        <w:rPr>
          <w:rFonts w:ascii="Times New Roman" w:hAnsi="Times New Roman" w:cs="Times New Roman"/>
          <w:i/>
          <w:color w:val="C00000"/>
        </w:rPr>
        <w:t>[this list is not exhaustive; it merely provides examples]</w:t>
      </w:r>
    </w:p>
    <w:p w14:paraId="7CF38773" w14:textId="77777777" w:rsidR="00387A9A" w:rsidRPr="00387A9A" w:rsidRDefault="00387A9A" w:rsidP="00747EE2">
      <w:pPr>
        <w:spacing w:after="0"/>
        <w:ind w:left="720"/>
        <w:rPr>
          <w:rFonts w:ascii="Times New Roman" w:hAnsi="Times New Roman" w:cs="Times New Roman"/>
        </w:rPr>
      </w:pPr>
    </w:p>
    <w:p w14:paraId="25A0329A" w14:textId="77777777" w:rsidR="00387A9A" w:rsidRPr="00387A9A" w:rsidRDefault="00387A9A" w:rsidP="00747EE2">
      <w:pPr>
        <w:numPr>
          <w:ilvl w:val="0"/>
          <w:numId w:val="31"/>
        </w:numPr>
        <w:spacing w:after="0" w:line="240" w:lineRule="auto"/>
        <w:ind w:left="1080"/>
        <w:rPr>
          <w:rFonts w:ascii="Times New Roman" w:hAnsi="Times New Roman" w:cs="Times New Roman"/>
        </w:rPr>
      </w:pPr>
      <w:r w:rsidRPr="00387A9A">
        <w:rPr>
          <w:rFonts w:ascii="Times New Roman" w:hAnsi="Times New Roman" w:cs="Times New Roman"/>
        </w:rPr>
        <w:t xml:space="preserve">Three hour-credit courses that exceed an average of two additional hours/week; the FTE will be determined by assessing the average hours/week required for the course </w:t>
      </w:r>
    </w:p>
    <w:p w14:paraId="78E6FFA6" w14:textId="77777777" w:rsidR="00387A9A" w:rsidRPr="00387A9A" w:rsidRDefault="00387A9A" w:rsidP="00747EE2">
      <w:pPr>
        <w:numPr>
          <w:ilvl w:val="0"/>
          <w:numId w:val="31"/>
        </w:numPr>
        <w:spacing w:after="0" w:line="240" w:lineRule="auto"/>
        <w:ind w:left="1080"/>
        <w:rPr>
          <w:rFonts w:ascii="Times New Roman" w:hAnsi="Times New Roman" w:cs="Times New Roman"/>
        </w:rPr>
      </w:pPr>
      <w:r w:rsidRPr="00387A9A">
        <w:rPr>
          <w:rFonts w:ascii="Times New Roman" w:hAnsi="Times New Roman" w:cs="Times New Roman"/>
        </w:rPr>
        <w:t xml:space="preserve">Courses involving individual instruction </w:t>
      </w:r>
    </w:p>
    <w:p w14:paraId="4E5F7402" w14:textId="77777777" w:rsidR="00387A9A" w:rsidRPr="00387A9A" w:rsidRDefault="00387A9A" w:rsidP="00747EE2">
      <w:pPr>
        <w:numPr>
          <w:ilvl w:val="0"/>
          <w:numId w:val="31"/>
        </w:numPr>
        <w:spacing w:after="0" w:line="240" w:lineRule="auto"/>
        <w:ind w:left="1080"/>
        <w:rPr>
          <w:rFonts w:ascii="Times New Roman" w:hAnsi="Times New Roman" w:cs="Times New Roman"/>
        </w:rPr>
      </w:pPr>
      <w:r w:rsidRPr="00387A9A">
        <w:rPr>
          <w:rFonts w:ascii="Times New Roman" w:hAnsi="Times New Roman" w:cs="Times New Roman"/>
        </w:rPr>
        <w:t>Advising, curriculum development, internship oversight may replace course teaching</w:t>
      </w:r>
    </w:p>
    <w:p w14:paraId="72F4EDE2" w14:textId="77777777" w:rsidR="00387A9A" w:rsidRPr="00387A9A" w:rsidRDefault="00387A9A" w:rsidP="00747EE2">
      <w:pPr>
        <w:numPr>
          <w:ilvl w:val="0"/>
          <w:numId w:val="31"/>
        </w:numPr>
        <w:spacing w:after="0" w:line="240" w:lineRule="auto"/>
        <w:ind w:left="1080"/>
        <w:rPr>
          <w:rFonts w:ascii="Times New Roman" w:hAnsi="Times New Roman" w:cs="Times New Roman"/>
        </w:rPr>
      </w:pPr>
      <w:r w:rsidRPr="00387A9A">
        <w:rPr>
          <w:rFonts w:ascii="Times New Roman" w:hAnsi="Times New Roman" w:cs="Times New Roman"/>
        </w:rPr>
        <w:t>Online course development</w:t>
      </w:r>
    </w:p>
    <w:p w14:paraId="587F9B53" w14:textId="77777777" w:rsidR="00387A9A" w:rsidRPr="00387A9A" w:rsidRDefault="00387A9A" w:rsidP="00747EE2">
      <w:pPr>
        <w:numPr>
          <w:ilvl w:val="0"/>
          <w:numId w:val="31"/>
        </w:numPr>
        <w:spacing w:after="0" w:line="240" w:lineRule="auto"/>
        <w:ind w:left="1080"/>
        <w:rPr>
          <w:rFonts w:ascii="Times New Roman" w:hAnsi="Times New Roman" w:cs="Times New Roman"/>
        </w:rPr>
      </w:pPr>
      <w:r w:rsidRPr="00387A9A">
        <w:rPr>
          <w:rFonts w:ascii="Times New Roman" w:hAnsi="Times New Roman" w:cs="Times New Roman"/>
        </w:rPr>
        <w:t>Large enrollment courses</w:t>
      </w:r>
    </w:p>
    <w:p w14:paraId="474CDB8B" w14:textId="0E3F12C3" w:rsidR="00877715" w:rsidRDefault="00877715" w:rsidP="00747EE2">
      <w:pPr>
        <w:pStyle w:val="HeadingB"/>
        <w:tabs>
          <w:tab w:val="clear" w:pos="540"/>
        </w:tabs>
        <w:spacing w:line="264" w:lineRule="auto"/>
        <w:ind w:left="1080" w:firstLine="360"/>
      </w:pPr>
    </w:p>
    <w:p w14:paraId="2A1D62D0" w14:textId="0FEFD2B1" w:rsidR="009118ED" w:rsidRPr="001642CF" w:rsidRDefault="00747EE2" w:rsidP="00387A9A">
      <w:pPr>
        <w:pStyle w:val="HeadingB"/>
        <w:tabs>
          <w:tab w:val="clear" w:pos="540"/>
        </w:tabs>
        <w:spacing w:line="264" w:lineRule="auto"/>
        <w:ind w:firstLine="360"/>
      </w:pPr>
      <w:r>
        <w:t>E</w:t>
      </w:r>
      <w:r w:rsidR="00877715">
        <w:tab/>
      </w:r>
      <w:bookmarkStart w:id="103" w:name="Modification"/>
      <w:r w:rsidR="00CC20DA">
        <w:fldChar w:fldCharType="begin"/>
      </w:r>
      <w:r w:rsidR="00CC20DA">
        <w:instrText xml:space="preserve"> HYPERLINK  \l "_F_Modification_of" </w:instrText>
      </w:r>
      <w:r w:rsidR="00CC20DA">
        <w:fldChar w:fldCharType="separate"/>
      </w:r>
      <w:r w:rsidR="009118ED" w:rsidRPr="00CC20DA">
        <w:rPr>
          <w:rStyle w:val="Hyperlink"/>
        </w:rPr>
        <w:t>Modification of Duties</w:t>
      </w:r>
      <w:r w:rsidR="00CC20DA">
        <w:fldChar w:fldCharType="end"/>
      </w:r>
      <w:bookmarkEnd w:id="103"/>
    </w:p>
    <w:p w14:paraId="446491C4" w14:textId="77777777" w:rsidR="009118ED" w:rsidRPr="001642CF" w:rsidRDefault="009118ED" w:rsidP="00387A9A">
      <w:pPr>
        <w:pStyle w:val="ListParagraph"/>
        <w:spacing w:line="264" w:lineRule="auto"/>
        <w:ind w:left="0" w:firstLine="0"/>
      </w:pPr>
    </w:p>
    <w:p w14:paraId="6138DBA0" w14:textId="6ADBCAD3" w:rsidR="009118ED" w:rsidRPr="001642CF" w:rsidRDefault="00F30753" w:rsidP="00387A9A">
      <w:pPr>
        <w:pStyle w:val="ListParagraph"/>
        <w:spacing w:line="264" w:lineRule="auto"/>
        <w:ind w:left="360" w:firstLine="0"/>
      </w:pPr>
      <w:r w:rsidRPr="001642CF">
        <w:t>This campus</w:t>
      </w:r>
      <w:r w:rsidR="009118ED" w:rsidRPr="001642CF">
        <w:t xml:space="preserve"> strives to be a family-friendly unit in its efforts to recruit and retain high quality faculty members. To this end, the </w:t>
      </w:r>
      <w:r w:rsidRPr="001642CF">
        <w:t>campus provides for a</w:t>
      </w:r>
      <w:r w:rsidR="009118ED" w:rsidRPr="001642CF">
        <w:t xml:space="preserve"> modification of duties to provide its faculty members flexibility in meeting work responsibilities within the first year of childbirth/adoption/fostering, or care for an immediate family member who has a serious health condition, or a qualifying exigency arising out of the fact that the employee’s immediate family member is on covered active duty in a foreign country or call to covered active duty status. </w:t>
      </w:r>
      <w:r w:rsidR="007F6AAB" w:rsidRPr="001642CF">
        <w:t>T</w:t>
      </w:r>
      <w:r w:rsidR="009118ED" w:rsidRPr="001642CF">
        <w:t>he</w:t>
      </w:r>
      <w:r w:rsidR="007F6AAB" w:rsidRPr="001642CF">
        <w:t xml:space="preserve"> faculty member’s</w:t>
      </w:r>
      <w:r w:rsidR="009118ED" w:rsidRPr="001642CF">
        <w:t xml:space="preserve"> </w:t>
      </w:r>
      <w:hyperlink r:id="rId60" w:history="1">
        <w:r w:rsidR="009118ED" w:rsidRPr="001642CF">
          <w:rPr>
            <w:rStyle w:val="Hyperlink"/>
          </w:rPr>
          <w:t>college pattern of administration</w:t>
        </w:r>
      </w:hyperlink>
      <w:r w:rsidR="009118ED" w:rsidRPr="001642CF">
        <w:t xml:space="preserve"> </w:t>
      </w:r>
      <w:r w:rsidR="007F6AAB" w:rsidRPr="001642CF">
        <w:t>contains</w:t>
      </w:r>
      <w:r w:rsidR="009118ED" w:rsidRPr="001642CF">
        <w:t xml:space="preserve"> details. See also the OHR </w:t>
      </w:r>
      <w:hyperlink r:id="rId61" w:history="1">
        <w:r w:rsidR="009118ED" w:rsidRPr="001642CF">
          <w:rPr>
            <w:rStyle w:val="Hyperlink"/>
          </w:rPr>
          <w:t>Parental Care Guidebook</w:t>
        </w:r>
      </w:hyperlink>
      <w:r w:rsidR="009118ED" w:rsidRPr="001642CF">
        <w:t xml:space="preserve"> and the Parental Leave Policy in Section XII.</w:t>
      </w:r>
    </w:p>
    <w:p w14:paraId="5D4E77A5" w14:textId="77777777" w:rsidR="009118ED" w:rsidRPr="001642CF" w:rsidRDefault="009118ED" w:rsidP="00387A9A">
      <w:pPr>
        <w:pStyle w:val="ListParagraph"/>
        <w:spacing w:line="264" w:lineRule="auto"/>
        <w:ind w:left="360" w:firstLine="0"/>
      </w:pPr>
    </w:p>
    <w:p w14:paraId="2650CBB6" w14:textId="2BECAC39" w:rsidR="009118ED" w:rsidRPr="001642CF" w:rsidRDefault="009118ED" w:rsidP="00387A9A">
      <w:pPr>
        <w:pStyle w:val="ListParagraph"/>
        <w:spacing w:line="264" w:lineRule="auto"/>
        <w:ind w:left="360" w:firstLine="0"/>
      </w:pPr>
      <w:r w:rsidRPr="001642CF">
        <w:t xml:space="preserve">A faculty member requesting a modification of duties and the </w:t>
      </w:r>
      <w:r w:rsidR="00F30753" w:rsidRPr="001642CF">
        <w:t>dean</w:t>
      </w:r>
      <w:r w:rsidR="007F6AAB" w:rsidRPr="001642CF">
        <w:t xml:space="preserve"> and </w:t>
      </w:r>
      <w:r w:rsidR="00F30753" w:rsidRPr="001642CF">
        <w:t>director</w:t>
      </w:r>
      <w:r w:rsidRPr="001642CF">
        <w:t xml:space="preserve"> should be creative and flexible in developing a solution that is fair to both the individual</w:t>
      </w:r>
      <w:r w:rsidR="007F6AAB" w:rsidRPr="001642CF">
        <w:t xml:space="preserve">, the TIU, </w:t>
      </w:r>
      <w:r w:rsidRPr="001642CF">
        <w:t xml:space="preserve">and the </w:t>
      </w:r>
      <w:r w:rsidR="007F6AAB" w:rsidRPr="001642CF">
        <w:t>campus</w:t>
      </w:r>
      <w:r w:rsidRPr="001642CF">
        <w:t xml:space="preserve"> while addressing the needs of the university. Expectations must be spelled out in an MOU that is approved by the </w:t>
      </w:r>
      <w:r w:rsidR="007F6AAB" w:rsidRPr="001642CF">
        <w:t xml:space="preserve">college </w:t>
      </w:r>
      <w:r w:rsidRPr="001642CF">
        <w:t xml:space="preserve">dean. </w:t>
      </w:r>
    </w:p>
    <w:p w14:paraId="04A3C5A2" w14:textId="77777777" w:rsidR="009118ED" w:rsidRPr="001642CF" w:rsidRDefault="009118ED" w:rsidP="00387A9A">
      <w:pPr>
        <w:pStyle w:val="ListParagraph"/>
        <w:tabs>
          <w:tab w:val="left" w:pos="540"/>
        </w:tabs>
        <w:spacing w:line="264" w:lineRule="auto"/>
        <w:ind w:left="0" w:firstLine="0"/>
      </w:pPr>
    </w:p>
    <w:bookmarkStart w:id="104" w:name="_Course_Offerings,_Teaching"/>
    <w:bookmarkEnd w:id="88"/>
    <w:bookmarkEnd w:id="104"/>
    <w:p w14:paraId="084F8BE0" w14:textId="6F8BD202" w:rsidR="009B0063" w:rsidRPr="001642CF" w:rsidRDefault="00CC20DA" w:rsidP="00387A9A">
      <w:pPr>
        <w:pStyle w:val="Heading2"/>
        <w:numPr>
          <w:ilvl w:val="0"/>
          <w:numId w:val="26"/>
        </w:numPr>
        <w:spacing w:line="264" w:lineRule="auto"/>
        <w:ind w:left="720" w:hanging="742"/>
        <w:rPr>
          <w:sz w:val="22"/>
          <w:szCs w:val="22"/>
        </w:rPr>
      </w:pPr>
      <w:r>
        <w:rPr>
          <w:sz w:val="22"/>
          <w:szCs w:val="22"/>
        </w:rPr>
        <w:fldChar w:fldCharType="begin"/>
      </w:r>
      <w:r>
        <w:rPr>
          <w:sz w:val="22"/>
          <w:szCs w:val="22"/>
        </w:rPr>
        <w:instrText xml:space="preserve"> HYPERLINK  \l "_X_Course_offerings," </w:instrText>
      </w:r>
      <w:r>
        <w:rPr>
          <w:sz w:val="22"/>
          <w:szCs w:val="22"/>
        </w:rPr>
        <w:fldChar w:fldCharType="separate"/>
      </w:r>
      <w:r w:rsidR="00F30753" w:rsidRPr="00CC20DA">
        <w:rPr>
          <w:rStyle w:val="Hyperlink"/>
          <w:sz w:val="22"/>
          <w:szCs w:val="22"/>
        </w:rPr>
        <w:t>Course Offerings, Teaching Schedule, and Grade Assignments</w:t>
      </w:r>
      <w:r>
        <w:rPr>
          <w:sz w:val="22"/>
          <w:szCs w:val="22"/>
        </w:rPr>
        <w:fldChar w:fldCharType="end"/>
      </w:r>
    </w:p>
    <w:p w14:paraId="4806E82A" w14:textId="77777777" w:rsidR="00E838DD" w:rsidRPr="001642CF" w:rsidRDefault="00E838DD" w:rsidP="00387A9A">
      <w:pPr>
        <w:pStyle w:val="BodyText"/>
        <w:spacing w:line="264" w:lineRule="auto"/>
      </w:pPr>
    </w:p>
    <w:p w14:paraId="39D531D6" w14:textId="0374EE20" w:rsidR="009B0063" w:rsidRPr="0036164A" w:rsidRDefault="00E838DD" w:rsidP="00387A9A">
      <w:pPr>
        <w:pStyle w:val="BodyText"/>
        <w:spacing w:line="264" w:lineRule="auto"/>
        <w:rPr>
          <w:sz w:val="22"/>
          <w:szCs w:val="22"/>
        </w:rPr>
      </w:pPr>
      <w:r w:rsidRPr="001642CF">
        <w:rPr>
          <w:i/>
          <w:iCs/>
          <w:color w:val="C00000"/>
          <w:sz w:val="22"/>
          <w:szCs w:val="22"/>
        </w:rPr>
        <w:t>[State who is responsible for developing the campus’ schedule of course offerings.]</w:t>
      </w:r>
      <w:r w:rsidRPr="001642CF">
        <w:rPr>
          <w:color w:val="C00000"/>
          <w:sz w:val="22"/>
          <w:szCs w:val="22"/>
        </w:rPr>
        <w:t xml:space="preserve"> </w:t>
      </w:r>
      <w:r w:rsidRPr="001642CF">
        <w:rPr>
          <w:sz w:val="22"/>
          <w:szCs w:val="22"/>
        </w:rPr>
        <w:t xml:space="preserve">While every effort will be made to accommodate the individual preferences of faculty, the campus's first obligation is to offer the courses needed by students at times most likely to meet student needs. To assure classroom availability, reasonable efforts must be made to distribute course offerings across the day and week. To meet student needs, reasonable efforts must be made to assure that course offerings match student demand and that timing conflicts with other courses students are known to take in tandem are avoided. </w:t>
      </w:r>
      <w:r w:rsidR="009B0063" w:rsidRPr="001642CF">
        <w:rPr>
          <w:sz w:val="22"/>
          <w:szCs w:val="22"/>
        </w:rPr>
        <w:t xml:space="preserve">A scheduled course that does not attract the minimum number of students required by Faculty Rule </w:t>
      </w:r>
      <w:hyperlink r:id="rId62">
        <w:r w:rsidR="009B0063" w:rsidRPr="001642CF">
          <w:rPr>
            <w:color w:val="0000FF"/>
            <w:sz w:val="22"/>
            <w:szCs w:val="22"/>
            <w:u w:val="single" w:color="0000FF"/>
          </w:rPr>
          <w:t>3335-8-16</w:t>
        </w:r>
      </w:hyperlink>
      <w:r w:rsidR="009B0063" w:rsidRPr="001642CF">
        <w:rPr>
          <w:color w:val="0000FF"/>
          <w:sz w:val="22"/>
          <w:szCs w:val="22"/>
        </w:rPr>
        <w:t xml:space="preserve"> </w:t>
      </w:r>
      <w:r w:rsidR="009B0063" w:rsidRPr="001642CF">
        <w:rPr>
          <w:sz w:val="22"/>
          <w:szCs w:val="22"/>
        </w:rPr>
        <w:t xml:space="preserve">will normally be cancelled and the faculty member scheduled to teach that course will be assigned to another course for that or a subsequent </w:t>
      </w:r>
      <w:r w:rsidR="009B0063" w:rsidRPr="0036164A">
        <w:rPr>
          <w:sz w:val="22"/>
          <w:szCs w:val="22"/>
        </w:rPr>
        <w:t>semester.</w:t>
      </w:r>
      <w:r w:rsidR="0036164A" w:rsidRPr="0036164A">
        <w:rPr>
          <w:sz w:val="22"/>
          <w:szCs w:val="22"/>
        </w:rPr>
        <w:t xml:space="preserve"> If another course is unavailable, the faculty member will either be assigned to either (a) complete a specific academic task (e.g., developing a new course and preparing documents for course approval), or (b) teach an additional course during a subsequent semester</w:t>
      </w:r>
      <w:r w:rsidR="0036164A">
        <w:rPr>
          <w:sz w:val="22"/>
          <w:szCs w:val="22"/>
        </w:rPr>
        <w:t>.</w:t>
      </w:r>
    </w:p>
    <w:p w14:paraId="42E5B2BD" w14:textId="163EF77F" w:rsidR="009B0063" w:rsidRPr="0036164A" w:rsidRDefault="009B0063" w:rsidP="001642CF">
      <w:pPr>
        <w:pStyle w:val="BodyText"/>
        <w:spacing w:line="264" w:lineRule="auto"/>
        <w:rPr>
          <w:sz w:val="22"/>
          <w:szCs w:val="22"/>
        </w:rPr>
      </w:pPr>
    </w:p>
    <w:p w14:paraId="08A96E73" w14:textId="50E47467" w:rsidR="007F6AAB" w:rsidRPr="001642CF" w:rsidRDefault="007F6AAB" w:rsidP="001642CF">
      <w:pPr>
        <w:pStyle w:val="BodyText"/>
        <w:spacing w:line="264" w:lineRule="auto"/>
        <w:rPr>
          <w:rStyle w:val="xnormaltextrun"/>
          <w:color w:val="000000"/>
          <w:sz w:val="22"/>
          <w:szCs w:val="22"/>
          <w:shd w:val="clear" w:color="auto" w:fill="FFFFFF"/>
        </w:rPr>
      </w:pPr>
      <w:bookmarkStart w:id="105" w:name="_Hlk147562024"/>
      <w:r w:rsidRPr="001642CF">
        <w:rPr>
          <w:rStyle w:val="xnormaltextrun"/>
          <w:color w:val="000000"/>
          <w:sz w:val="22"/>
          <w:szCs w:val="22"/>
          <w:shd w:val="clear" w:color="auto" w:fill="FFFFFF"/>
        </w:rPr>
        <w:lastRenderedPageBreak/>
        <w:t>If an instructor of record is unable to assign grades due to an unexpected situation (</w:t>
      </w:r>
      <w:r w:rsidR="00287AE3" w:rsidRPr="001642CF">
        <w:rPr>
          <w:rStyle w:val="xnormaltextrun"/>
          <w:color w:val="000000"/>
          <w:sz w:val="22"/>
          <w:szCs w:val="22"/>
          <w:shd w:val="clear" w:color="auto" w:fill="FFFFFF"/>
        </w:rPr>
        <w:t>i.e.,</w:t>
      </w:r>
      <w:r w:rsidRPr="001642CF">
        <w:rPr>
          <w:rStyle w:val="xnormaltextrun"/>
          <w:color w:val="000000"/>
          <w:sz w:val="22"/>
          <w:szCs w:val="22"/>
          <w:shd w:val="clear" w:color="auto" w:fill="FFFFFF"/>
        </w:rPr>
        <w:t xml:space="preserve"> health or travel), or if they have not submitted grades before the university deadline and are unreachable by all available modes of communication, the </w:t>
      </w:r>
      <w:r w:rsidR="00C116D6" w:rsidRPr="001642CF">
        <w:rPr>
          <w:rStyle w:val="xnormaltextrun"/>
          <w:color w:val="000000"/>
          <w:sz w:val="22"/>
          <w:szCs w:val="22"/>
          <w:shd w:val="clear" w:color="auto" w:fill="FFFFFF"/>
        </w:rPr>
        <w:t>dean and director</w:t>
      </w:r>
      <w:r w:rsidRPr="001642CF">
        <w:rPr>
          <w:rStyle w:val="xnormaltextrun"/>
          <w:color w:val="000000"/>
          <w:sz w:val="22"/>
          <w:szCs w:val="22"/>
          <w:shd w:val="clear" w:color="auto" w:fill="FFFFFF"/>
        </w:rPr>
        <w:t xml:space="preserve"> may determine an appropriate course of action, including assigning a faculty member to evaluate student materials and assign grades for that class. The University Registrar will be made aware of this issue as soon as it is known and will be provided a timeline for grade submission</w:t>
      </w:r>
      <w:bookmarkEnd w:id="105"/>
      <w:r w:rsidR="00C116D6" w:rsidRPr="001642CF">
        <w:rPr>
          <w:rStyle w:val="xnormaltextrun"/>
          <w:color w:val="000000"/>
          <w:sz w:val="22"/>
          <w:szCs w:val="22"/>
          <w:shd w:val="clear" w:color="auto" w:fill="FFFFFF"/>
        </w:rPr>
        <w:t>.</w:t>
      </w:r>
    </w:p>
    <w:p w14:paraId="7F89CF63" w14:textId="77777777" w:rsidR="005E0446" w:rsidRPr="001642CF" w:rsidRDefault="005E0446" w:rsidP="001642CF">
      <w:pPr>
        <w:pStyle w:val="BodyText"/>
        <w:spacing w:line="264" w:lineRule="auto"/>
        <w:rPr>
          <w:sz w:val="22"/>
          <w:szCs w:val="22"/>
        </w:rPr>
      </w:pPr>
    </w:p>
    <w:bookmarkStart w:id="106" w:name="_Allocation_of_Campus"/>
    <w:bookmarkStart w:id="107" w:name="_TOC_250015"/>
    <w:bookmarkEnd w:id="106"/>
    <w:p w14:paraId="68EF951D" w14:textId="1FAA3155" w:rsidR="009B0063" w:rsidRPr="001642CF" w:rsidRDefault="00CC20DA" w:rsidP="001642CF">
      <w:pPr>
        <w:pStyle w:val="Heading1"/>
        <w:numPr>
          <w:ilvl w:val="0"/>
          <w:numId w:val="26"/>
        </w:numPr>
        <w:tabs>
          <w:tab w:val="left" w:pos="1832"/>
        </w:tabs>
        <w:spacing w:line="264" w:lineRule="auto"/>
        <w:ind w:left="720" w:hanging="720"/>
        <w:rPr>
          <w:sz w:val="22"/>
          <w:szCs w:val="22"/>
        </w:rPr>
      </w:pPr>
      <w:r>
        <w:rPr>
          <w:sz w:val="22"/>
          <w:szCs w:val="22"/>
        </w:rPr>
        <w:fldChar w:fldCharType="begin"/>
      </w:r>
      <w:r>
        <w:rPr>
          <w:sz w:val="22"/>
          <w:szCs w:val="22"/>
        </w:rPr>
        <w:instrText xml:space="preserve"> HYPERLINK  \l "_XI_Allocation_of" </w:instrText>
      </w:r>
      <w:r>
        <w:rPr>
          <w:sz w:val="22"/>
          <w:szCs w:val="22"/>
        </w:rPr>
        <w:fldChar w:fldCharType="separate"/>
      </w:r>
      <w:r w:rsidR="009B0063" w:rsidRPr="00CC20DA">
        <w:rPr>
          <w:rStyle w:val="Hyperlink"/>
          <w:sz w:val="22"/>
          <w:szCs w:val="22"/>
        </w:rPr>
        <w:t>A</w:t>
      </w:r>
      <w:r w:rsidR="004D31EF" w:rsidRPr="00CC20DA">
        <w:rPr>
          <w:rStyle w:val="Hyperlink"/>
          <w:sz w:val="22"/>
          <w:szCs w:val="22"/>
        </w:rPr>
        <w:t>llocation of Campus Resources</w:t>
      </w:r>
      <w:bookmarkEnd w:id="107"/>
      <w:r>
        <w:rPr>
          <w:sz w:val="22"/>
          <w:szCs w:val="22"/>
        </w:rPr>
        <w:fldChar w:fldCharType="end"/>
      </w:r>
      <w:r>
        <w:rPr>
          <w:sz w:val="22"/>
          <w:szCs w:val="22"/>
        </w:rPr>
        <w:t xml:space="preserve"> </w:t>
      </w:r>
    </w:p>
    <w:p w14:paraId="4A38679B" w14:textId="77777777" w:rsidR="009B0063" w:rsidRPr="001642CF" w:rsidRDefault="009B0063" w:rsidP="001642CF">
      <w:pPr>
        <w:pStyle w:val="BodyText"/>
        <w:spacing w:line="264" w:lineRule="auto"/>
        <w:rPr>
          <w:b/>
          <w:sz w:val="22"/>
          <w:szCs w:val="22"/>
        </w:rPr>
      </w:pPr>
    </w:p>
    <w:p w14:paraId="70EB78A0" w14:textId="0876EC78" w:rsidR="009B0063" w:rsidRPr="001642CF" w:rsidRDefault="009B0063" w:rsidP="001642CF">
      <w:pPr>
        <w:pStyle w:val="BodyText"/>
        <w:spacing w:line="264" w:lineRule="auto"/>
        <w:rPr>
          <w:sz w:val="22"/>
          <w:szCs w:val="22"/>
        </w:rPr>
      </w:pPr>
      <w:r w:rsidRPr="001642CF">
        <w:rPr>
          <w:sz w:val="22"/>
          <w:szCs w:val="22"/>
        </w:rPr>
        <w:t>The</w:t>
      </w:r>
      <w:r w:rsidRPr="001642CF">
        <w:rPr>
          <w:spacing w:val="-5"/>
          <w:sz w:val="22"/>
          <w:szCs w:val="22"/>
        </w:rPr>
        <w:t xml:space="preserve"> </w:t>
      </w:r>
      <w:r w:rsidRPr="001642CF">
        <w:rPr>
          <w:sz w:val="22"/>
          <w:szCs w:val="22"/>
        </w:rPr>
        <w:t>dean</w:t>
      </w:r>
      <w:r w:rsidR="00C116D6" w:rsidRPr="001642CF">
        <w:rPr>
          <w:sz w:val="22"/>
          <w:szCs w:val="22"/>
        </w:rPr>
        <w:t xml:space="preserve"> and </w:t>
      </w:r>
      <w:r w:rsidRPr="001642CF">
        <w:rPr>
          <w:sz w:val="22"/>
          <w:szCs w:val="22"/>
        </w:rPr>
        <w:t>director</w:t>
      </w:r>
      <w:r w:rsidRPr="001642CF">
        <w:rPr>
          <w:spacing w:val="-3"/>
          <w:sz w:val="22"/>
          <w:szCs w:val="22"/>
        </w:rPr>
        <w:t xml:space="preserve"> </w:t>
      </w:r>
      <w:r w:rsidRPr="001642CF">
        <w:rPr>
          <w:sz w:val="22"/>
          <w:szCs w:val="22"/>
        </w:rPr>
        <w:t>is</w:t>
      </w:r>
      <w:r w:rsidRPr="001642CF">
        <w:rPr>
          <w:spacing w:val="-3"/>
          <w:sz w:val="22"/>
          <w:szCs w:val="22"/>
        </w:rPr>
        <w:t xml:space="preserve"> </w:t>
      </w:r>
      <w:r w:rsidRPr="001642CF">
        <w:rPr>
          <w:sz w:val="22"/>
          <w:szCs w:val="22"/>
        </w:rPr>
        <w:t>responsible</w:t>
      </w:r>
      <w:r w:rsidRPr="001642CF">
        <w:rPr>
          <w:spacing w:val="-3"/>
          <w:sz w:val="22"/>
          <w:szCs w:val="22"/>
        </w:rPr>
        <w:t xml:space="preserve"> </w:t>
      </w:r>
      <w:r w:rsidRPr="001642CF">
        <w:rPr>
          <w:sz w:val="22"/>
          <w:szCs w:val="22"/>
        </w:rPr>
        <w:t>for</w:t>
      </w:r>
      <w:r w:rsidRPr="001642CF">
        <w:rPr>
          <w:spacing w:val="-3"/>
          <w:sz w:val="22"/>
          <w:szCs w:val="22"/>
        </w:rPr>
        <w:t xml:space="preserve"> </w:t>
      </w:r>
      <w:r w:rsidRPr="001642CF">
        <w:rPr>
          <w:sz w:val="22"/>
          <w:szCs w:val="22"/>
        </w:rPr>
        <w:t>the</w:t>
      </w:r>
      <w:r w:rsidRPr="001642CF">
        <w:rPr>
          <w:spacing w:val="-3"/>
          <w:sz w:val="22"/>
          <w:szCs w:val="22"/>
        </w:rPr>
        <w:t xml:space="preserve"> </w:t>
      </w:r>
      <w:r w:rsidRPr="001642CF">
        <w:rPr>
          <w:sz w:val="22"/>
          <w:szCs w:val="22"/>
        </w:rPr>
        <w:t>fiscal</w:t>
      </w:r>
      <w:r w:rsidRPr="001642CF">
        <w:rPr>
          <w:spacing w:val="-1"/>
          <w:sz w:val="22"/>
          <w:szCs w:val="22"/>
        </w:rPr>
        <w:t xml:space="preserve"> </w:t>
      </w:r>
      <w:r w:rsidRPr="001642CF">
        <w:rPr>
          <w:sz w:val="22"/>
          <w:szCs w:val="22"/>
        </w:rPr>
        <w:t>and</w:t>
      </w:r>
      <w:r w:rsidRPr="001642CF">
        <w:rPr>
          <w:spacing w:val="-3"/>
          <w:sz w:val="22"/>
          <w:szCs w:val="22"/>
        </w:rPr>
        <w:t xml:space="preserve"> </w:t>
      </w:r>
      <w:r w:rsidRPr="001642CF">
        <w:rPr>
          <w:sz w:val="22"/>
          <w:szCs w:val="22"/>
        </w:rPr>
        <w:t>academic</w:t>
      </w:r>
      <w:r w:rsidRPr="001642CF">
        <w:rPr>
          <w:spacing w:val="-4"/>
          <w:sz w:val="22"/>
          <w:szCs w:val="22"/>
        </w:rPr>
        <w:t xml:space="preserve"> </w:t>
      </w:r>
      <w:r w:rsidRPr="001642CF">
        <w:rPr>
          <w:sz w:val="22"/>
          <w:szCs w:val="22"/>
        </w:rPr>
        <w:t>health</w:t>
      </w:r>
      <w:r w:rsidRPr="001642CF">
        <w:rPr>
          <w:spacing w:val="-3"/>
          <w:sz w:val="22"/>
          <w:szCs w:val="22"/>
        </w:rPr>
        <w:t xml:space="preserve"> </w:t>
      </w:r>
      <w:r w:rsidRPr="001642CF">
        <w:rPr>
          <w:sz w:val="22"/>
          <w:szCs w:val="22"/>
        </w:rPr>
        <w:t>of</w:t>
      </w:r>
      <w:r w:rsidRPr="001642CF">
        <w:rPr>
          <w:spacing w:val="-3"/>
          <w:sz w:val="22"/>
          <w:szCs w:val="22"/>
        </w:rPr>
        <w:t xml:space="preserve"> </w:t>
      </w:r>
      <w:r w:rsidRPr="001642CF">
        <w:rPr>
          <w:sz w:val="22"/>
          <w:szCs w:val="22"/>
        </w:rPr>
        <w:t>the</w:t>
      </w:r>
      <w:r w:rsidRPr="001642CF">
        <w:rPr>
          <w:spacing w:val="-5"/>
          <w:sz w:val="22"/>
          <w:szCs w:val="22"/>
        </w:rPr>
        <w:t xml:space="preserve"> </w:t>
      </w:r>
      <w:r w:rsidRPr="001642CF">
        <w:rPr>
          <w:sz w:val="22"/>
          <w:szCs w:val="22"/>
        </w:rPr>
        <w:t>campus</w:t>
      </w:r>
      <w:r w:rsidRPr="001642CF">
        <w:rPr>
          <w:spacing w:val="-3"/>
          <w:sz w:val="22"/>
          <w:szCs w:val="22"/>
        </w:rPr>
        <w:t xml:space="preserve"> </w:t>
      </w:r>
      <w:r w:rsidRPr="001642CF">
        <w:rPr>
          <w:sz w:val="22"/>
          <w:szCs w:val="22"/>
        </w:rPr>
        <w:t>and</w:t>
      </w:r>
      <w:r w:rsidRPr="001642CF">
        <w:rPr>
          <w:spacing w:val="-1"/>
          <w:sz w:val="22"/>
          <w:szCs w:val="22"/>
        </w:rPr>
        <w:t xml:space="preserve"> </w:t>
      </w:r>
      <w:r w:rsidRPr="001642CF">
        <w:rPr>
          <w:sz w:val="22"/>
          <w:szCs w:val="22"/>
        </w:rPr>
        <w:t>for assuring that all resources—fiscal, human, and physical—are allocated in a manner that will optimize achievement of campus goals.</w:t>
      </w:r>
    </w:p>
    <w:p w14:paraId="147F91BB" w14:textId="77777777" w:rsidR="009B0063" w:rsidRPr="001642CF" w:rsidRDefault="009B0063" w:rsidP="001642CF">
      <w:pPr>
        <w:pStyle w:val="BodyText"/>
        <w:spacing w:line="264" w:lineRule="auto"/>
        <w:rPr>
          <w:sz w:val="22"/>
          <w:szCs w:val="22"/>
        </w:rPr>
      </w:pPr>
    </w:p>
    <w:p w14:paraId="7B820592" w14:textId="3EABC457" w:rsidR="009B0063" w:rsidRPr="001642CF" w:rsidRDefault="00C116D6" w:rsidP="001642CF">
      <w:pPr>
        <w:pStyle w:val="BodyText"/>
        <w:spacing w:line="264" w:lineRule="auto"/>
        <w:rPr>
          <w:spacing w:val="-2"/>
          <w:sz w:val="22"/>
          <w:szCs w:val="22"/>
        </w:rPr>
      </w:pPr>
      <w:r w:rsidRPr="001642CF">
        <w:rPr>
          <w:sz w:val="22"/>
          <w:szCs w:val="22"/>
        </w:rPr>
        <w:t>Th</w:t>
      </w:r>
      <w:r w:rsidR="009B0063" w:rsidRPr="001642CF">
        <w:rPr>
          <w:sz w:val="22"/>
          <w:szCs w:val="22"/>
        </w:rPr>
        <w:t>e</w:t>
      </w:r>
      <w:r w:rsidR="009B0063" w:rsidRPr="001642CF">
        <w:rPr>
          <w:spacing w:val="-4"/>
          <w:sz w:val="22"/>
          <w:szCs w:val="22"/>
        </w:rPr>
        <w:t xml:space="preserve"> </w:t>
      </w:r>
      <w:r w:rsidR="009B0063" w:rsidRPr="001642CF">
        <w:rPr>
          <w:sz w:val="22"/>
          <w:szCs w:val="22"/>
        </w:rPr>
        <w:t xml:space="preserve">dean and director will discuss the campus budget at least annually with the faculty, staff, and </w:t>
      </w:r>
      <w:r w:rsidRPr="001642CF">
        <w:rPr>
          <w:sz w:val="22"/>
          <w:szCs w:val="22"/>
        </w:rPr>
        <w:t xml:space="preserve">the campus’ </w:t>
      </w:r>
      <w:r w:rsidR="00537949" w:rsidRPr="001642CF">
        <w:rPr>
          <w:sz w:val="22"/>
          <w:szCs w:val="22"/>
        </w:rPr>
        <w:t>Advisory Board</w:t>
      </w:r>
      <w:r w:rsidR="009B0063" w:rsidRPr="001642CF">
        <w:rPr>
          <w:sz w:val="22"/>
          <w:szCs w:val="22"/>
        </w:rPr>
        <w:t xml:space="preserve"> and </w:t>
      </w:r>
      <w:r w:rsidRPr="001642CF">
        <w:rPr>
          <w:sz w:val="22"/>
          <w:szCs w:val="22"/>
        </w:rPr>
        <w:t xml:space="preserve">will </w:t>
      </w:r>
      <w:r w:rsidR="009B0063" w:rsidRPr="001642CF">
        <w:rPr>
          <w:sz w:val="22"/>
          <w:szCs w:val="22"/>
        </w:rPr>
        <w:t>attempt to achieve consensus regarding the use of funds across general categories.</w:t>
      </w:r>
      <w:r w:rsidR="00E838DD" w:rsidRPr="001642CF">
        <w:rPr>
          <w:sz w:val="22"/>
          <w:szCs w:val="22"/>
        </w:rPr>
        <w:t xml:space="preserve"> </w:t>
      </w:r>
      <w:r w:rsidR="009B0063" w:rsidRPr="001642CF">
        <w:rPr>
          <w:sz w:val="22"/>
          <w:szCs w:val="22"/>
        </w:rPr>
        <w:t>However,</w:t>
      </w:r>
      <w:r w:rsidR="009B0063" w:rsidRPr="001642CF">
        <w:rPr>
          <w:spacing w:val="-3"/>
          <w:sz w:val="22"/>
          <w:szCs w:val="22"/>
        </w:rPr>
        <w:t xml:space="preserve"> </w:t>
      </w:r>
      <w:r w:rsidR="009B0063" w:rsidRPr="001642CF">
        <w:rPr>
          <w:sz w:val="22"/>
          <w:szCs w:val="22"/>
        </w:rPr>
        <w:t>final</w:t>
      </w:r>
      <w:r w:rsidR="009B0063" w:rsidRPr="001642CF">
        <w:rPr>
          <w:spacing w:val="-3"/>
          <w:sz w:val="22"/>
          <w:szCs w:val="22"/>
        </w:rPr>
        <w:t xml:space="preserve"> </w:t>
      </w:r>
      <w:r w:rsidR="009B0063" w:rsidRPr="001642CF">
        <w:rPr>
          <w:sz w:val="22"/>
          <w:szCs w:val="22"/>
        </w:rPr>
        <w:t>decisions</w:t>
      </w:r>
      <w:r w:rsidR="009B0063" w:rsidRPr="001642CF">
        <w:rPr>
          <w:spacing w:val="-3"/>
          <w:sz w:val="22"/>
          <w:szCs w:val="22"/>
        </w:rPr>
        <w:t xml:space="preserve"> </w:t>
      </w:r>
      <w:r w:rsidR="009B0063" w:rsidRPr="001642CF">
        <w:rPr>
          <w:sz w:val="22"/>
          <w:szCs w:val="22"/>
        </w:rPr>
        <w:t>on</w:t>
      </w:r>
      <w:r w:rsidR="009B0063" w:rsidRPr="001642CF">
        <w:rPr>
          <w:spacing w:val="-3"/>
          <w:sz w:val="22"/>
          <w:szCs w:val="22"/>
        </w:rPr>
        <w:t xml:space="preserve"> </w:t>
      </w:r>
      <w:r w:rsidR="009B0063" w:rsidRPr="001642CF">
        <w:rPr>
          <w:sz w:val="22"/>
          <w:szCs w:val="22"/>
        </w:rPr>
        <w:t>budgetary</w:t>
      </w:r>
      <w:r w:rsidR="009B0063" w:rsidRPr="001642CF">
        <w:rPr>
          <w:spacing w:val="-3"/>
          <w:sz w:val="22"/>
          <w:szCs w:val="22"/>
        </w:rPr>
        <w:t xml:space="preserve"> </w:t>
      </w:r>
      <w:r w:rsidR="009B0063" w:rsidRPr="001642CF">
        <w:rPr>
          <w:sz w:val="22"/>
          <w:szCs w:val="22"/>
        </w:rPr>
        <w:t>matters</w:t>
      </w:r>
      <w:r w:rsidR="009B0063" w:rsidRPr="001642CF">
        <w:rPr>
          <w:spacing w:val="-1"/>
          <w:sz w:val="22"/>
          <w:szCs w:val="22"/>
        </w:rPr>
        <w:t xml:space="preserve"> </w:t>
      </w:r>
      <w:r w:rsidR="009B0063" w:rsidRPr="001642CF">
        <w:rPr>
          <w:sz w:val="22"/>
          <w:szCs w:val="22"/>
        </w:rPr>
        <w:t>rest</w:t>
      </w:r>
      <w:r w:rsidR="009B0063" w:rsidRPr="001642CF">
        <w:rPr>
          <w:spacing w:val="-1"/>
          <w:sz w:val="22"/>
          <w:szCs w:val="22"/>
        </w:rPr>
        <w:t xml:space="preserve"> </w:t>
      </w:r>
      <w:r w:rsidR="009B0063" w:rsidRPr="001642CF">
        <w:rPr>
          <w:sz w:val="22"/>
          <w:szCs w:val="22"/>
        </w:rPr>
        <w:t>with</w:t>
      </w:r>
      <w:r w:rsidR="009B0063" w:rsidRPr="001642CF">
        <w:rPr>
          <w:spacing w:val="-3"/>
          <w:sz w:val="22"/>
          <w:szCs w:val="22"/>
        </w:rPr>
        <w:t xml:space="preserve"> </w:t>
      </w:r>
      <w:r w:rsidR="009B0063" w:rsidRPr="001642CF">
        <w:rPr>
          <w:sz w:val="22"/>
          <w:szCs w:val="22"/>
        </w:rPr>
        <w:t>the</w:t>
      </w:r>
      <w:r w:rsidR="009B0063" w:rsidRPr="001642CF">
        <w:rPr>
          <w:spacing w:val="-4"/>
          <w:sz w:val="22"/>
          <w:szCs w:val="22"/>
        </w:rPr>
        <w:t xml:space="preserve"> </w:t>
      </w:r>
      <w:r w:rsidR="009B0063" w:rsidRPr="001642CF">
        <w:rPr>
          <w:sz w:val="22"/>
          <w:szCs w:val="22"/>
        </w:rPr>
        <w:t>dean</w:t>
      </w:r>
      <w:r w:rsidR="009B0063" w:rsidRPr="001642CF">
        <w:rPr>
          <w:spacing w:val="-3"/>
          <w:sz w:val="22"/>
          <w:szCs w:val="22"/>
        </w:rPr>
        <w:t xml:space="preserve"> </w:t>
      </w:r>
      <w:r w:rsidR="009B0063" w:rsidRPr="001642CF">
        <w:rPr>
          <w:sz w:val="22"/>
          <w:szCs w:val="22"/>
        </w:rPr>
        <w:t>and</w:t>
      </w:r>
      <w:r w:rsidR="009B0063" w:rsidRPr="001642CF">
        <w:rPr>
          <w:spacing w:val="-3"/>
          <w:sz w:val="22"/>
          <w:szCs w:val="22"/>
        </w:rPr>
        <w:t xml:space="preserve"> </w:t>
      </w:r>
      <w:r w:rsidR="009B0063" w:rsidRPr="001642CF">
        <w:rPr>
          <w:sz w:val="22"/>
          <w:szCs w:val="22"/>
        </w:rPr>
        <w:t>director.</w:t>
      </w:r>
      <w:r w:rsidR="009B0063" w:rsidRPr="001642CF">
        <w:rPr>
          <w:spacing w:val="-2"/>
          <w:sz w:val="22"/>
          <w:szCs w:val="22"/>
        </w:rPr>
        <w:t xml:space="preserve"> </w:t>
      </w:r>
    </w:p>
    <w:p w14:paraId="4543FE03" w14:textId="5C748763" w:rsidR="00404280" w:rsidRPr="001642CF" w:rsidRDefault="00404280" w:rsidP="001642CF">
      <w:pPr>
        <w:pStyle w:val="BodyText"/>
        <w:spacing w:line="264" w:lineRule="auto"/>
        <w:rPr>
          <w:spacing w:val="-2"/>
          <w:sz w:val="22"/>
          <w:szCs w:val="22"/>
        </w:rPr>
      </w:pPr>
    </w:p>
    <w:p w14:paraId="2A9F5620" w14:textId="77777777" w:rsidR="00404280" w:rsidRPr="001642CF" w:rsidRDefault="00404280" w:rsidP="001642CF">
      <w:pPr>
        <w:tabs>
          <w:tab w:val="left" w:pos="540"/>
        </w:tabs>
        <w:spacing w:after="0" w:line="264" w:lineRule="auto"/>
        <w:rPr>
          <w:rFonts w:ascii="Times New Roman" w:hAnsi="Times New Roman" w:cs="Times New Roman"/>
        </w:rPr>
      </w:pPr>
      <w:r w:rsidRPr="001642CF">
        <w:rPr>
          <w:rFonts w:ascii="Times New Roman" w:hAnsi="Times New Roman" w:cs="Times New Roman"/>
        </w:rPr>
        <w:t xml:space="preserve">The allocation of salary funds is discussed in the </w:t>
      </w:r>
      <w:hyperlink r:id="rId63" w:history="1">
        <w:r w:rsidRPr="001642CF">
          <w:rPr>
            <w:rStyle w:val="Hyperlink"/>
            <w:rFonts w:ascii="Times New Roman" w:hAnsi="Times New Roman" w:cs="Times New Roman"/>
          </w:rPr>
          <w:t>Appointments, Promotion and Tenure Document</w:t>
        </w:r>
      </w:hyperlink>
      <w:r w:rsidRPr="001642CF">
        <w:rPr>
          <w:rFonts w:ascii="Times New Roman" w:hAnsi="Times New Roman" w:cs="Times New Roman"/>
        </w:rPr>
        <w:t>.</w:t>
      </w:r>
    </w:p>
    <w:p w14:paraId="3DB7CD96" w14:textId="77777777" w:rsidR="00404280" w:rsidRPr="001642CF" w:rsidRDefault="00404280" w:rsidP="001642CF">
      <w:pPr>
        <w:tabs>
          <w:tab w:val="left" w:pos="540"/>
        </w:tabs>
        <w:spacing w:after="0" w:line="264" w:lineRule="auto"/>
        <w:rPr>
          <w:rFonts w:ascii="Times New Roman" w:hAnsi="Times New Roman" w:cs="Times New Roman"/>
        </w:rPr>
      </w:pPr>
    </w:p>
    <w:bookmarkStart w:id="108" w:name="_LEAVES_AND_ABSENCES"/>
    <w:bookmarkStart w:id="109" w:name="_TOC_250014"/>
    <w:bookmarkEnd w:id="108"/>
    <w:p w14:paraId="5325E658" w14:textId="3D77D738" w:rsidR="009B0063" w:rsidRPr="001642CF" w:rsidRDefault="00CC20DA" w:rsidP="001642CF">
      <w:pPr>
        <w:pStyle w:val="Heading1"/>
        <w:numPr>
          <w:ilvl w:val="0"/>
          <w:numId w:val="26"/>
        </w:numPr>
        <w:spacing w:line="264" w:lineRule="auto"/>
        <w:ind w:left="720" w:hanging="720"/>
        <w:rPr>
          <w:sz w:val="22"/>
          <w:szCs w:val="22"/>
        </w:rPr>
      </w:pPr>
      <w:r>
        <w:rPr>
          <w:sz w:val="22"/>
          <w:szCs w:val="22"/>
        </w:rPr>
        <w:fldChar w:fldCharType="begin"/>
      </w:r>
      <w:r>
        <w:rPr>
          <w:sz w:val="22"/>
          <w:szCs w:val="22"/>
        </w:rPr>
        <w:instrText xml:space="preserve"> HYPERLINK  \l "_XII_Leaves_and" </w:instrText>
      </w:r>
      <w:r>
        <w:rPr>
          <w:sz w:val="22"/>
          <w:szCs w:val="22"/>
        </w:rPr>
        <w:fldChar w:fldCharType="separate"/>
      </w:r>
      <w:r w:rsidR="009B0063" w:rsidRPr="00CC20DA">
        <w:rPr>
          <w:rStyle w:val="Hyperlink"/>
          <w:sz w:val="22"/>
          <w:szCs w:val="22"/>
        </w:rPr>
        <w:t>L</w:t>
      </w:r>
      <w:r w:rsidRPr="00CC20DA">
        <w:rPr>
          <w:rStyle w:val="Hyperlink"/>
          <w:sz w:val="22"/>
          <w:szCs w:val="22"/>
        </w:rPr>
        <w:t>eaves and Absences</w:t>
      </w:r>
      <w:bookmarkEnd w:id="109"/>
      <w:r>
        <w:rPr>
          <w:sz w:val="22"/>
          <w:szCs w:val="22"/>
        </w:rPr>
        <w:fldChar w:fldCharType="end"/>
      </w:r>
    </w:p>
    <w:p w14:paraId="7002908A" w14:textId="77777777" w:rsidR="009B0063" w:rsidRPr="001642CF" w:rsidRDefault="009B0063" w:rsidP="001642CF">
      <w:pPr>
        <w:pStyle w:val="BodyText"/>
        <w:spacing w:line="264" w:lineRule="auto"/>
        <w:rPr>
          <w:b/>
          <w:sz w:val="22"/>
          <w:szCs w:val="22"/>
        </w:rPr>
      </w:pPr>
    </w:p>
    <w:p w14:paraId="2D6FDE6B" w14:textId="2F11E240" w:rsidR="009B0063" w:rsidRPr="001642CF" w:rsidRDefault="00404280" w:rsidP="001642CF">
      <w:pPr>
        <w:pStyle w:val="BodyText"/>
        <w:spacing w:line="264" w:lineRule="auto"/>
        <w:rPr>
          <w:sz w:val="22"/>
          <w:szCs w:val="22"/>
        </w:rPr>
      </w:pPr>
      <w:r w:rsidRPr="001642CF">
        <w:rPr>
          <w:spacing w:val="-2"/>
          <w:sz w:val="22"/>
          <w:szCs w:val="22"/>
        </w:rPr>
        <w:t>In</w:t>
      </w:r>
      <w:r w:rsidRPr="001642CF">
        <w:rPr>
          <w:spacing w:val="2"/>
          <w:sz w:val="22"/>
          <w:szCs w:val="22"/>
        </w:rPr>
        <w:t xml:space="preserve"> </w:t>
      </w:r>
      <w:r w:rsidRPr="001642CF">
        <w:rPr>
          <w:spacing w:val="-1"/>
          <w:sz w:val="22"/>
          <w:szCs w:val="22"/>
        </w:rPr>
        <w:t>general,</w:t>
      </w:r>
      <w:r w:rsidRPr="001642CF">
        <w:rPr>
          <w:spacing w:val="-3"/>
          <w:sz w:val="22"/>
          <w:szCs w:val="22"/>
        </w:rPr>
        <w:t xml:space="preserve"> </w:t>
      </w:r>
      <w:r w:rsidRPr="001642CF">
        <w:rPr>
          <w:spacing w:val="-1"/>
          <w:sz w:val="22"/>
          <w:szCs w:val="22"/>
        </w:rPr>
        <w:t>there</w:t>
      </w:r>
      <w:r w:rsidRPr="001642CF">
        <w:rPr>
          <w:sz w:val="22"/>
          <w:szCs w:val="22"/>
        </w:rPr>
        <w:t xml:space="preserve"> </w:t>
      </w:r>
      <w:r w:rsidRPr="001642CF">
        <w:rPr>
          <w:spacing w:val="-1"/>
          <w:sz w:val="22"/>
          <w:szCs w:val="22"/>
        </w:rPr>
        <w:t>are</w:t>
      </w:r>
      <w:r w:rsidRPr="001642CF">
        <w:rPr>
          <w:spacing w:val="-2"/>
          <w:sz w:val="22"/>
          <w:szCs w:val="22"/>
        </w:rPr>
        <w:t xml:space="preserve"> </w:t>
      </w:r>
      <w:r w:rsidRPr="001642CF">
        <w:rPr>
          <w:sz w:val="22"/>
          <w:szCs w:val="22"/>
        </w:rPr>
        <w:t>four</w:t>
      </w:r>
      <w:r w:rsidRPr="001642CF">
        <w:rPr>
          <w:spacing w:val="-2"/>
          <w:sz w:val="22"/>
          <w:szCs w:val="22"/>
        </w:rPr>
        <w:t xml:space="preserve"> </w:t>
      </w:r>
      <w:r w:rsidRPr="001642CF">
        <w:rPr>
          <w:spacing w:val="-1"/>
          <w:sz w:val="22"/>
          <w:szCs w:val="22"/>
        </w:rPr>
        <w:t>types</w:t>
      </w:r>
      <w:r w:rsidRPr="001642CF">
        <w:rPr>
          <w:sz w:val="22"/>
          <w:szCs w:val="22"/>
        </w:rPr>
        <w:t xml:space="preserve"> of</w:t>
      </w:r>
      <w:r w:rsidRPr="001642CF">
        <w:rPr>
          <w:spacing w:val="-2"/>
          <w:sz w:val="22"/>
          <w:szCs w:val="22"/>
        </w:rPr>
        <w:t xml:space="preserve"> </w:t>
      </w:r>
      <w:r w:rsidRPr="001642CF">
        <w:rPr>
          <w:spacing w:val="-1"/>
          <w:sz w:val="22"/>
          <w:szCs w:val="22"/>
        </w:rPr>
        <w:t>leaves</w:t>
      </w:r>
      <w:r w:rsidRPr="001642CF">
        <w:rPr>
          <w:sz w:val="22"/>
          <w:szCs w:val="22"/>
        </w:rPr>
        <w:t xml:space="preserve"> </w:t>
      </w:r>
      <w:r w:rsidRPr="0036164A">
        <w:rPr>
          <w:sz w:val="22"/>
          <w:szCs w:val="22"/>
        </w:rPr>
        <w:t>and absences</w:t>
      </w:r>
      <w:r w:rsidRPr="001642CF">
        <w:rPr>
          <w:spacing w:val="-2"/>
          <w:sz w:val="22"/>
          <w:szCs w:val="22"/>
        </w:rPr>
        <w:t xml:space="preserve"> </w:t>
      </w:r>
      <w:r w:rsidRPr="001642CF">
        <w:rPr>
          <w:spacing w:val="-1"/>
          <w:sz w:val="22"/>
          <w:szCs w:val="22"/>
        </w:rPr>
        <w:t>taken</w:t>
      </w:r>
      <w:r w:rsidRPr="001642CF">
        <w:rPr>
          <w:sz w:val="22"/>
          <w:szCs w:val="22"/>
        </w:rPr>
        <w:t xml:space="preserve"> by</w:t>
      </w:r>
      <w:r w:rsidRPr="001642CF">
        <w:rPr>
          <w:spacing w:val="-3"/>
          <w:sz w:val="22"/>
          <w:szCs w:val="22"/>
        </w:rPr>
        <w:t xml:space="preserve"> </w:t>
      </w:r>
      <w:r w:rsidRPr="001642CF">
        <w:rPr>
          <w:spacing w:val="-1"/>
          <w:sz w:val="22"/>
          <w:szCs w:val="22"/>
        </w:rPr>
        <w:t>faculty</w:t>
      </w:r>
      <w:r w:rsidRPr="001642CF">
        <w:rPr>
          <w:spacing w:val="-3"/>
          <w:sz w:val="22"/>
          <w:szCs w:val="22"/>
        </w:rPr>
        <w:t xml:space="preserve"> </w:t>
      </w:r>
      <w:r w:rsidRPr="001642CF">
        <w:rPr>
          <w:spacing w:val="-1"/>
          <w:sz w:val="22"/>
          <w:szCs w:val="22"/>
        </w:rPr>
        <w:t>(in</w:t>
      </w:r>
      <w:r w:rsidRPr="001642CF">
        <w:rPr>
          <w:sz w:val="22"/>
          <w:szCs w:val="22"/>
        </w:rPr>
        <w:t xml:space="preserve"> </w:t>
      </w:r>
      <w:r w:rsidRPr="001642CF">
        <w:rPr>
          <w:spacing w:val="-1"/>
          <w:sz w:val="22"/>
          <w:szCs w:val="22"/>
        </w:rPr>
        <w:t>addition</w:t>
      </w:r>
      <w:r w:rsidRPr="001642CF">
        <w:rPr>
          <w:sz w:val="22"/>
          <w:szCs w:val="22"/>
        </w:rPr>
        <w:t xml:space="preserve"> </w:t>
      </w:r>
      <w:r w:rsidRPr="001642CF">
        <w:rPr>
          <w:spacing w:val="-1"/>
          <w:sz w:val="22"/>
          <w:szCs w:val="22"/>
        </w:rPr>
        <w:t>to</w:t>
      </w:r>
      <w:r w:rsidRPr="001642CF">
        <w:rPr>
          <w:sz w:val="22"/>
          <w:szCs w:val="22"/>
        </w:rPr>
        <w:t xml:space="preserve"> </w:t>
      </w:r>
      <w:r w:rsidRPr="001642CF">
        <w:rPr>
          <w:spacing w:val="-1"/>
          <w:sz w:val="22"/>
          <w:szCs w:val="22"/>
        </w:rPr>
        <w:t>parental</w:t>
      </w:r>
      <w:r w:rsidRPr="001642CF">
        <w:rPr>
          <w:spacing w:val="1"/>
          <w:sz w:val="22"/>
          <w:szCs w:val="22"/>
        </w:rPr>
        <w:t xml:space="preserve"> </w:t>
      </w:r>
      <w:r w:rsidRPr="001642CF">
        <w:rPr>
          <w:spacing w:val="-1"/>
          <w:sz w:val="22"/>
          <w:szCs w:val="22"/>
        </w:rPr>
        <w:t>leave,</w:t>
      </w:r>
      <w:r w:rsidRPr="001642CF">
        <w:rPr>
          <w:sz w:val="22"/>
          <w:szCs w:val="22"/>
        </w:rPr>
        <w:t xml:space="preserve"> which</w:t>
      </w:r>
      <w:r w:rsidRPr="001642CF">
        <w:rPr>
          <w:spacing w:val="-3"/>
          <w:sz w:val="22"/>
          <w:szCs w:val="22"/>
        </w:rPr>
        <w:t xml:space="preserve"> </w:t>
      </w:r>
      <w:r w:rsidRPr="001642CF">
        <w:rPr>
          <w:sz w:val="22"/>
          <w:szCs w:val="22"/>
        </w:rPr>
        <w:t>is</w:t>
      </w:r>
      <w:r w:rsidRPr="001642CF">
        <w:rPr>
          <w:spacing w:val="-2"/>
          <w:sz w:val="22"/>
          <w:szCs w:val="22"/>
        </w:rPr>
        <w:t xml:space="preserve"> </w:t>
      </w:r>
      <w:r w:rsidRPr="001642CF">
        <w:rPr>
          <w:spacing w:val="-1"/>
          <w:sz w:val="22"/>
          <w:szCs w:val="22"/>
        </w:rPr>
        <w:t>detailed</w:t>
      </w:r>
      <w:r w:rsidRPr="001642CF">
        <w:rPr>
          <w:spacing w:val="-3"/>
          <w:sz w:val="22"/>
          <w:szCs w:val="22"/>
        </w:rPr>
        <w:t xml:space="preserve"> in the </w:t>
      </w:r>
      <w:hyperlink r:id="rId64" w:history="1">
        <w:r w:rsidRPr="001642CF">
          <w:rPr>
            <w:rStyle w:val="Hyperlink"/>
            <w:spacing w:val="-3"/>
            <w:sz w:val="22"/>
            <w:szCs w:val="22"/>
          </w:rPr>
          <w:t>Parental Care Guidebook</w:t>
        </w:r>
      </w:hyperlink>
      <w:r w:rsidRPr="001642CF">
        <w:rPr>
          <w:spacing w:val="-3"/>
          <w:sz w:val="22"/>
          <w:szCs w:val="22"/>
        </w:rPr>
        <w:t>)</w:t>
      </w:r>
      <w:r w:rsidRPr="001642CF">
        <w:rPr>
          <w:spacing w:val="-1"/>
          <w:sz w:val="22"/>
          <w:szCs w:val="22"/>
        </w:rPr>
        <w:t>.</w:t>
      </w:r>
      <w:r w:rsidRPr="001642CF">
        <w:rPr>
          <w:sz w:val="22"/>
          <w:szCs w:val="22"/>
        </w:rPr>
        <w:t xml:space="preserve"> </w:t>
      </w:r>
      <w:r w:rsidR="009B0063" w:rsidRPr="001642CF">
        <w:rPr>
          <w:sz w:val="22"/>
          <w:szCs w:val="22"/>
        </w:rPr>
        <w:t xml:space="preserve">The University's policies with respect to leaves and absences are set forth </w:t>
      </w:r>
      <w:r w:rsidR="0036164A">
        <w:rPr>
          <w:sz w:val="22"/>
          <w:szCs w:val="22"/>
        </w:rPr>
        <w:t>on the</w:t>
      </w:r>
      <w:r w:rsidR="009B0063" w:rsidRPr="001642CF">
        <w:rPr>
          <w:spacing w:val="-4"/>
          <w:sz w:val="22"/>
          <w:szCs w:val="22"/>
        </w:rPr>
        <w:t xml:space="preserve"> </w:t>
      </w:r>
      <w:r w:rsidR="009B0063" w:rsidRPr="001642CF">
        <w:rPr>
          <w:sz w:val="22"/>
          <w:szCs w:val="22"/>
        </w:rPr>
        <w:t>Office</w:t>
      </w:r>
      <w:r w:rsidR="009B0063" w:rsidRPr="001642CF">
        <w:rPr>
          <w:spacing w:val="-5"/>
          <w:sz w:val="22"/>
          <w:szCs w:val="22"/>
        </w:rPr>
        <w:t xml:space="preserve"> </w:t>
      </w:r>
      <w:r w:rsidR="009B0063" w:rsidRPr="001642CF">
        <w:rPr>
          <w:sz w:val="22"/>
          <w:szCs w:val="22"/>
        </w:rPr>
        <w:t>of</w:t>
      </w:r>
      <w:r w:rsidR="009B0063" w:rsidRPr="001642CF">
        <w:rPr>
          <w:spacing w:val="-4"/>
          <w:sz w:val="22"/>
          <w:szCs w:val="22"/>
        </w:rPr>
        <w:t xml:space="preserve"> </w:t>
      </w:r>
      <w:r w:rsidR="009B0063" w:rsidRPr="001642CF">
        <w:rPr>
          <w:sz w:val="22"/>
          <w:szCs w:val="22"/>
        </w:rPr>
        <w:t>Human</w:t>
      </w:r>
      <w:r w:rsidR="009B0063" w:rsidRPr="001642CF">
        <w:rPr>
          <w:spacing w:val="-2"/>
          <w:sz w:val="22"/>
          <w:szCs w:val="22"/>
        </w:rPr>
        <w:t xml:space="preserve"> </w:t>
      </w:r>
      <w:r w:rsidR="009B0063" w:rsidRPr="001642CF">
        <w:rPr>
          <w:sz w:val="22"/>
          <w:szCs w:val="22"/>
        </w:rPr>
        <w:t>Resources</w:t>
      </w:r>
      <w:r w:rsidR="009B0063" w:rsidRPr="001642CF">
        <w:rPr>
          <w:spacing w:val="-3"/>
          <w:sz w:val="22"/>
          <w:szCs w:val="22"/>
        </w:rPr>
        <w:t xml:space="preserve"> </w:t>
      </w:r>
      <w:hyperlink r:id="rId65">
        <w:r w:rsidR="009B0063" w:rsidRPr="001642CF">
          <w:rPr>
            <w:color w:val="0000FF"/>
            <w:sz w:val="22"/>
            <w:szCs w:val="22"/>
            <w:u w:val="single" w:color="0000FF"/>
          </w:rPr>
          <w:t>Policies</w:t>
        </w:r>
        <w:r w:rsidR="009B0063" w:rsidRPr="001642CF">
          <w:rPr>
            <w:color w:val="0000FF"/>
            <w:spacing w:val="-4"/>
            <w:sz w:val="22"/>
            <w:szCs w:val="22"/>
            <w:u w:val="single" w:color="0000FF"/>
          </w:rPr>
          <w:t xml:space="preserve"> </w:t>
        </w:r>
        <w:r w:rsidR="009B0063" w:rsidRPr="001642CF">
          <w:rPr>
            <w:color w:val="0000FF"/>
            <w:sz w:val="22"/>
            <w:szCs w:val="22"/>
            <w:u w:val="single" w:color="0000FF"/>
          </w:rPr>
          <w:t>and</w:t>
        </w:r>
      </w:hyperlink>
      <w:r w:rsidR="00850B5A">
        <w:rPr>
          <w:color w:val="0000FF"/>
          <w:sz w:val="22"/>
          <w:szCs w:val="22"/>
          <w:u w:val="single" w:color="0000FF"/>
        </w:rPr>
        <w:t xml:space="preserve"> </w:t>
      </w:r>
      <w:hyperlink r:id="rId66">
        <w:r w:rsidR="009B0063" w:rsidRPr="001642CF">
          <w:rPr>
            <w:color w:val="0000FF"/>
            <w:sz w:val="22"/>
            <w:szCs w:val="22"/>
            <w:u w:val="single" w:color="0000FF"/>
          </w:rPr>
          <w:t>Forms</w:t>
        </w:r>
      </w:hyperlink>
      <w:r w:rsidR="009B0063" w:rsidRPr="001642CF">
        <w:rPr>
          <w:color w:val="0000FF"/>
          <w:sz w:val="22"/>
          <w:szCs w:val="22"/>
        </w:rPr>
        <w:t xml:space="preserve"> </w:t>
      </w:r>
      <w:r w:rsidR="009B0063" w:rsidRPr="001642CF">
        <w:rPr>
          <w:sz w:val="22"/>
          <w:szCs w:val="22"/>
        </w:rPr>
        <w:t>website.</w:t>
      </w:r>
      <w:r w:rsidR="009B0063" w:rsidRPr="001642CF">
        <w:rPr>
          <w:spacing w:val="40"/>
          <w:sz w:val="22"/>
          <w:szCs w:val="22"/>
        </w:rPr>
        <w:t xml:space="preserve"> </w:t>
      </w:r>
      <w:r w:rsidR="009B0063" w:rsidRPr="001642CF">
        <w:rPr>
          <w:sz w:val="22"/>
          <w:szCs w:val="22"/>
        </w:rPr>
        <w:t>The information provided below supplements these policies.</w:t>
      </w:r>
    </w:p>
    <w:p w14:paraId="37B47215" w14:textId="77777777" w:rsidR="009B0063" w:rsidRPr="001642CF" w:rsidRDefault="009B0063" w:rsidP="001642CF">
      <w:pPr>
        <w:pStyle w:val="BodyText"/>
        <w:spacing w:line="264" w:lineRule="auto"/>
        <w:rPr>
          <w:sz w:val="22"/>
          <w:szCs w:val="22"/>
        </w:rPr>
      </w:pPr>
    </w:p>
    <w:bookmarkStart w:id="110" w:name="_Discretionary_Absence"/>
    <w:bookmarkStart w:id="111" w:name="_TOC_250013"/>
    <w:bookmarkEnd w:id="110"/>
    <w:p w14:paraId="208966D9" w14:textId="4A5A225C" w:rsidR="009B0063" w:rsidRPr="001642CF" w:rsidRDefault="00766178" w:rsidP="00341E15">
      <w:pPr>
        <w:pStyle w:val="Heading2"/>
        <w:numPr>
          <w:ilvl w:val="1"/>
          <w:numId w:val="26"/>
        </w:numPr>
        <w:tabs>
          <w:tab w:val="left" w:pos="1552"/>
        </w:tabs>
        <w:spacing w:line="264" w:lineRule="auto"/>
        <w:ind w:left="720" w:hanging="360"/>
        <w:rPr>
          <w:sz w:val="22"/>
          <w:szCs w:val="22"/>
        </w:rPr>
      </w:pPr>
      <w:r>
        <w:rPr>
          <w:sz w:val="22"/>
          <w:szCs w:val="22"/>
        </w:rPr>
        <w:fldChar w:fldCharType="begin"/>
      </w:r>
      <w:r>
        <w:rPr>
          <w:sz w:val="22"/>
          <w:szCs w:val="22"/>
        </w:rPr>
        <w:instrText xml:space="preserve"> HYPERLINK  \l "_A_Discretionary_absence" </w:instrText>
      </w:r>
      <w:r>
        <w:rPr>
          <w:sz w:val="22"/>
          <w:szCs w:val="22"/>
        </w:rPr>
        <w:fldChar w:fldCharType="separate"/>
      </w:r>
      <w:r w:rsidR="009B0063" w:rsidRPr="00766178">
        <w:rPr>
          <w:rStyle w:val="Hyperlink"/>
          <w:sz w:val="22"/>
          <w:szCs w:val="22"/>
        </w:rPr>
        <w:t>Discretionary</w:t>
      </w:r>
      <w:bookmarkEnd w:id="111"/>
      <w:r w:rsidR="009B0063" w:rsidRPr="00766178">
        <w:rPr>
          <w:rStyle w:val="Hyperlink"/>
          <w:spacing w:val="-2"/>
          <w:sz w:val="22"/>
          <w:szCs w:val="22"/>
        </w:rPr>
        <w:t xml:space="preserve"> Absence</w:t>
      </w:r>
      <w:r>
        <w:rPr>
          <w:sz w:val="22"/>
          <w:szCs w:val="22"/>
        </w:rPr>
        <w:fldChar w:fldCharType="end"/>
      </w:r>
    </w:p>
    <w:p w14:paraId="523B56CB" w14:textId="77777777" w:rsidR="009B0063" w:rsidRPr="001642CF" w:rsidRDefault="009B0063" w:rsidP="001642CF">
      <w:pPr>
        <w:pStyle w:val="BodyText"/>
        <w:spacing w:line="264" w:lineRule="auto"/>
        <w:rPr>
          <w:b/>
          <w:sz w:val="22"/>
          <w:szCs w:val="22"/>
        </w:rPr>
      </w:pPr>
    </w:p>
    <w:p w14:paraId="497D79EB" w14:textId="365A45BB" w:rsidR="009B0063" w:rsidRPr="001642CF" w:rsidRDefault="009B0063" w:rsidP="00341E15">
      <w:pPr>
        <w:pStyle w:val="BodyText"/>
        <w:spacing w:line="264" w:lineRule="auto"/>
        <w:ind w:left="360"/>
        <w:rPr>
          <w:sz w:val="22"/>
          <w:szCs w:val="22"/>
        </w:rPr>
      </w:pPr>
      <w:r w:rsidRPr="001642CF">
        <w:rPr>
          <w:sz w:val="22"/>
          <w:szCs w:val="22"/>
        </w:rPr>
        <w:t>Faculty</w:t>
      </w:r>
      <w:r w:rsidRPr="001642CF">
        <w:rPr>
          <w:spacing w:val="-3"/>
          <w:sz w:val="22"/>
          <w:szCs w:val="22"/>
        </w:rPr>
        <w:t xml:space="preserve"> </w:t>
      </w:r>
      <w:r w:rsidRPr="001642CF">
        <w:rPr>
          <w:sz w:val="22"/>
          <w:szCs w:val="22"/>
        </w:rPr>
        <w:t>and</w:t>
      </w:r>
      <w:r w:rsidRPr="001642CF">
        <w:rPr>
          <w:spacing w:val="-3"/>
          <w:sz w:val="22"/>
          <w:szCs w:val="22"/>
        </w:rPr>
        <w:t xml:space="preserve"> </w:t>
      </w:r>
      <w:r w:rsidRPr="001642CF">
        <w:rPr>
          <w:sz w:val="22"/>
          <w:szCs w:val="22"/>
        </w:rPr>
        <w:t>staff</w:t>
      </w:r>
      <w:r w:rsidRPr="001642CF">
        <w:rPr>
          <w:spacing w:val="-5"/>
          <w:sz w:val="22"/>
          <w:szCs w:val="22"/>
        </w:rPr>
        <w:t xml:space="preserve"> </w:t>
      </w:r>
      <w:r w:rsidRPr="001642CF">
        <w:rPr>
          <w:sz w:val="22"/>
          <w:szCs w:val="22"/>
        </w:rPr>
        <w:t>are</w:t>
      </w:r>
      <w:r w:rsidRPr="001642CF">
        <w:rPr>
          <w:spacing w:val="-3"/>
          <w:sz w:val="22"/>
          <w:szCs w:val="22"/>
        </w:rPr>
        <w:t xml:space="preserve"> </w:t>
      </w:r>
      <w:r w:rsidRPr="001642CF">
        <w:rPr>
          <w:sz w:val="22"/>
          <w:szCs w:val="22"/>
        </w:rPr>
        <w:t>expected</w:t>
      </w:r>
      <w:r w:rsidRPr="001642CF">
        <w:rPr>
          <w:spacing w:val="-3"/>
          <w:sz w:val="22"/>
          <w:szCs w:val="22"/>
        </w:rPr>
        <w:t xml:space="preserve"> </w:t>
      </w:r>
      <w:r w:rsidRPr="001642CF">
        <w:rPr>
          <w:sz w:val="22"/>
          <w:szCs w:val="22"/>
        </w:rPr>
        <w:t>to</w:t>
      </w:r>
      <w:r w:rsidRPr="001642CF">
        <w:rPr>
          <w:spacing w:val="-3"/>
          <w:sz w:val="22"/>
          <w:szCs w:val="22"/>
        </w:rPr>
        <w:t xml:space="preserve"> </w:t>
      </w:r>
      <w:r w:rsidRPr="001642CF">
        <w:rPr>
          <w:sz w:val="22"/>
          <w:szCs w:val="22"/>
        </w:rPr>
        <w:t>complete</w:t>
      </w:r>
      <w:r w:rsidR="00A008FA">
        <w:rPr>
          <w:sz w:val="22"/>
          <w:szCs w:val="22"/>
        </w:rPr>
        <w:t xml:space="preserve"> a</w:t>
      </w:r>
      <w:r w:rsidRPr="001642CF">
        <w:rPr>
          <w:sz w:val="22"/>
          <w:szCs w:val="22"/>
        </w:rPr>
        <w:t xml:space="preserve"> </w:t>
      </w:r>
      <w:hyperlink r:id="rId67">
        <w:r w:rsidRPr="001642CF">
          <w:rPr>
            <w:color w:val="0000FF"/>
            <w:sz w:val="22"/>
            <w:szCs w:val="22"/>
            <w:u w:val="single" w:color="0000FF"/>
          </w:rPr>
          <w:t>request</w:t>
        </w:r>
        <w:r w:rsidRPr="001642CF">
          <w:rPr>
            <w:color w:val="0000FF"/>
            <w:spacing w:val="-1"/>
            <w:sz w:val="22"/>
            <w:szCs w:val="22"/>
            <w:u w:val="single" w:color="0000FF"/>
          </w:rPr>
          <w:t xml:space="preserve"> </w:t>
        </w:r>
        <w:r w:rsidRPr="001642CF">
          <w:rPr>
            <w:color w:val="0000FF"/>
            <w:sz w:val="22"/>
            <w:szCs w:val="22"/>
            <w:u w:val="single" w:color="0000FF"/>
          </w:rPr>
          <w:t>for</w:t>
        </w:r>
        <w:r w:rsidRPr="001642CF">
          <w:rPr>
            <w:color w:val="0000FF"/>
            <w:spacing w:val="-5"/>
            <w:sz w:val="22"/>
            <w:szCs w:val="22"/>
            <w:u w:val="single" w:color="0000FF"/>
          </w:rPr>
          <w:t xml:space="preserve"> </w:t>
        </w:r>
        <w:r w:rsidRPr="001642CF">
          <w:rPr>
            <w:color w:val="0000FF"/>
            <w:sz w:val="22"/>
            <w:szCs w:val="22"/>
            <w:u w:val="single" w:color="0000FF"/>
          </w:rPr>
          <w:t>absence</w:t>
        </w:r>
        <w:r w:rsidRPr="001642CF">
          <w:rPr>
            <w:color w:val="0000FF"/>
            <w:spacing w:val="-4"/>
            <w:sz w:val="22"/>
            <w:szCs w:val="22"/>
            <w:u w:val="single" w:color="0000FF"/>
          </w:rPr>
          <w:t xml:space="preserve"> </w:t>
        </w:r>
        <w:r w:rsidRPr="001642CF">
          <w:rPr>
            <w:color w:val="0000FF"/>
            <w:sz w:val="22"/>
            <w:szCs w:val="22"/>
            <w:u w:val="single" w:color="0000FF"/>
          </w:rPr>
          <w:t>form</w:t>
        </w:r>
      </w:hyperlink>
      <w:r w:rsidRPr="001642CF">
        <w:rPr>
          <w:color w:val="0000FF"/>
          <w:spacing w:val="-2"/>
          <w:sz w:val="22"/>
          <w:szCs w:val="22"/>
          <w:u w:val="single" w:color="0000FF"/>
        </w:rPr>
        <w:t xml:space="preserve"> </w:t>
      </w:r>
      <w:r w:rsidRPr="001642CF">
        <w:rPr>
          <w:sz w:val="22"/>
          <w:szCs w:val="22"/>
        </w:rPr>
        <w:t>in</w:t>
      </w:r>
      <w:r w:rsidRPr="001642CF">
        <w:rPr>
          <w:spacing w:val="-3"/>
          <w:sz w:val="22"/>
          <w:szCs w:val="22"/>
        </w:rPr>
        <w:t xml:space="preserve"> </w:t>
      </w:r>
      <w:r w:rsidRPr="001642CF">
        <w:rPr>
          <w:sz w:val="22"/>
          <w:szCs w:val="22"/>
        </w:rPr>
        <w:t>Workday</w:t>
      </w:r>
      <w:r w:rsidRPr="001642CF">
        <w:rPr>
          <w:spacing w:val="-3"/>
          <w:sz w:val="22"/>
          <w:szCs w:val="22"/>
        </w:rPr>
        <w:t xml:space="preserve"> </w:t>
      </w:r>
      <w:r w:rsidRPr="001642CF">
        <w:rPr>
          <w:sz w:val="22"/>
          <w:szCs w:val="22"/>
        </w:rPr>
        <w:t>well</w:t>
      </w:r>
      <w:r w:rsidRPr="001642CF">
        <w:rPr>
          <w:spacing w:val="-3"/>
          <w:sz w:val="22"/>
          <w:szCs w:val="22"/>
        </w:rPr>
        <w:t xml:space="preserve"> </w:t>
      </w:r>
      <w:r w:rsidRPr="001642CF">
        <w:rPr>
          <w:sz w:val="22"/>
          <w:szCs w:val="22"/>
        </w:rPr>
        <w:t>in</w:t>
      </w:r>
      <w:r w:rsidRPr="001642CF">
        <w:rPr>
          <w:spacing w:val="-3"/>
          <w:sz w:val="22"/>
          <w:szCs w:val="22"/>
        </w:rPr>
        <w:t xml:space="preserve"> </w:t>
      </w:r>
      <w:r w:rsidRPr="001642CF">
        <w:rPr>
          <w:sz w:val="22"/>
          <w:szCs w:val="22"/>
        </w:rPr>
        <w:t>advance</w:t>
      </w:r>
      <w:r w:rsidRPr="001642CF">
        <w:rPr>
          <w:spacing w:val="-4"/>
          <w:sz w:val="22"/>
          <w:szCs w:val="22"/>
        </w:rPr>
        <w:t xml:space="preserve"> </w:t>
      </w:r>
      <w:r w:rsidRPr="001642CF">
        <w:rPr>
          <w:sz w:val="22"/>
          <w:szCs w:val="22"/>
        </w:rPr>
        <w:t>of a planned absence (for attendance at a professional meeting</w:t>
      </w:r>
      <w:r w:rsidR="00C116D6" w:rsidRPr="001642CF">
        <w:rPr>
          <w:sz w:val="22"/>
          <w:szCs w:val="22"/>
        </w:rPr>
        <w:t>, for example)</w:t>
      </w:r>
      <w:r w:rsidRPr="001642CF">
        <w:rPr>
          <w:sz w:val="22"/>
          <w:szCs w:val="22"/>
        </w:rPr>
        <w:t xml:space="preserve"> to provide</w:t>
      </w:r>
      <w:r w:rsidRPr="001642CF">
        <w:rPr>
          <w:spacing w:val="-5"/>
          <w:sz w:val="22"/>
          <w:szCs w:val="22"/>
        </w:rPr>
        <w:t xml:space="preserve"> </w:t>
      </w:r>
      <w:r w:rsidRPr="001642CF">
        <w:rPr>
          <w:sz w:val="22"/>
          <w:szCs w:val="22"/>
        </w:rPr>
        <w:t>time</w:t>
      </w:r>
      <w:r w:rsidRPr="001642CF">
        <w:rPr>
          <w:spacing w:val="-3"/>
          <w:sz w:val="22"/>
          <w:szCs w:val="22"/>
        </w:rPr>
        <w:t xml:space="preserve"> </w:t>
      </w:r>
      <w:r w:rsidRPr="001642CF">
        <w:rPr>
          <w:sz w:val="22"/>
          <w:szCs w:val="22"/>
        </w:rPr>
        <w:t>for</w:t>
      </w:r>
      <w:r w:rsidRPr="001642CF">
        <w:rPr>
          <w:spacing w:val="-3"/>
          <w:sz w:val="22"/>
          <w:szCs w:val="22"/>
        </w:rPr>
        <w:t xml:space="preserve"> </w:t>
      </w:r>
      <w:r w:rsidRPr="001642CF">
        <w:rPr>
          <w:sz w:val="22"/>
          <w:szCs w:val="22"/>
        </w:rPr>
        <w:t>its</w:t>
      </w:r>
      <w:r w:rsidRPr="001642CF">
        <w:rPr>
          <w:spacing w:val="-3"/>
          <w:sz w:val="22"/>
          <w:szCs w:val="22"/>
        </w:rPr>
        <w:t xml:space="preserve"> </w:t>
      </w:r>
      <w:r w:rsidRPr="001642CF">
        <w:rPr>
          <w:sz w:val="22"/>
          <w:szCs w:val="22"/>
        </w:rPr>
        <w:t>consideration</w:t>
      </w:r>
      <w:r w:rsidRPr="001642CF">
        <w:rPr>
          <w:spacing w:val="-3"/>
          <w:sz w:val="22"/>
          <w:szCs w:val="22"/>
        </w:rPr>
        <w:t xml:space="preserve"> </w:t>
      </w:r>
      <w:r w:rsidRPr="001642CF">
        <w:rPr>
          <w:sz w:val="22"/>
          <w:szCs w:val="22"/>
        </w:rPr>
        <w:t>and</w:t>
      </w:r>
      <w:r w:rsidRPr="001642CF">
        <w:rPr>
          <w:spacing w:val="-3"/>
          <w:sz w:val="22"/>
          <w:szCs w:val="22"/>
        </w:rPr>
        <w:t xml:space="preserve"> </w:t>
      </w:r>
      <w:r w:rsidRPr="001642CF">
        <w:rPr>
          <w:sz w:val="22"/>
          <w:szCs w:val="22"/>
        </w:rPr>
        <w:t>approval</w:t>
      </w:r>
      <w:r w:rsidRPr="001642CF">
        <w:rPr>
          <w:spacing w:val="-3"/>
          <w:sz w:val="22"/>
          <w:szCs w:val="22"/>
        </w:rPr>
        <w:t xml:space="preserve"> </w:t>
      </w:r>
      <w:r w:rsidRPr="001642CF">
        <w:rPr>
          <w:sz w:val="22"/>
          <w:szCs w:val="22"/>
        </w:rPr>
        <w:t>and</w:t>
      </w:r>
      <w:r w:rsidRPr="001642CF">
        <w:rPr>
          <w:spacing w:val="-3"/>
          <w:sz w:val="22"/>
          <w:szCs w:val="22"/>
        </w:rPr>
        <w:t xml:space="preserve"> </w:t>
      </w:r>
      <w:r w:rsidRPr="001642CF">
        <w:rPr>
          <w:sz w:val="22"/>
          <w:szCs w:val="22"/>
        </w:rPr>
        <w:t>time</w:t>
      </w:r>
      <w:r w:rsidRPr="001642CF">
        <w:rPr>
          <w:spacing w:val="-3"/>
          <w:sz w:val="22"/>
          <w:szCs w:val="22"/>
        </w:rPr>
        <w:t xml:space="preserve"> </w:t>
      </w:r>
      <w:r w:rsidRPr="001642CF">
        <w:rPr>
          <w:sz w:val="22"/>
          <w:szCs w:val="22"/>
        </w:rPr>
        <w:t>to</w:t>
      </w:r>
      <w:r w:rsidRPr="001642CF">
        <w:rPr>
          <w:spacing w:val="-3"/>
          <w:sz w:val="22"/>
          <w:szCs w:val="22"/>
        </w:rPr>
        <w:t xml:space="preserve"> </w:t>
      </w:r>
      <w:r w:rsidRPr="001642CF">
        <w:rPr>
          <w:sz w:val="22"/>
          <w:szCs w:val="22"/>
        </w:rPr>
        <w:t>assure</w:t>
      </w:r>
      <w:r w:rsidRPr="001642CF">
        <w:rPr>
          <w:spacing w:val="-5"/>
          <w:sz w:val="22"/>
          <w:szCs w:val="22"/>
        </w:rPr>
        <w:t xml:space="preserve"> </w:t>
      </w:r>
      <w:r w:rsidRPr="001642CF">
        <w:rPr>
          <w:sz w:val="22"/>
          <w:szCs w:val="22"/>
        </w:rPr>
        <w:t>that</w:t>
      </w:r>
      <w:r w:rsidRPr="001642CF">
        <w:rPr>
          <w:spacing w:val="-3"/>
          <w:sz w:val="22"/>
          <w:szCs w:val="22"/>
        </w:rPr>
        <w:t xml:space="preserve"> </w:t>
      </w:r>
      <w:r w:rsidRPr="001642CF">
        <w:rPr>
          <w:sz w:val="22"/>
          <w:szCs w:val="22"/>
        </w:rPr>
        <w:t>instructional,</w:t>
      </w:r>
      <w:r w:rsidRPr="001642CF">
        <w:rPr>
          <w:spacing w:val="-3"/>
          <w:sz w:val="22"/>
          <w:szCs w:val="22"/>
        </w:rPr>
        <w:t xml:space="preserve"> </w:t>
      </w:r>
      <w:r w:rsidRPr="001642CF">
        <w:rPr>
          <w:sz w:val="22"/>
          <w:szCs w:val="22"/>
        </w:rPr>
        <w:t>administrative, and other commitments are covered.</w:t>
      </w:r>
      <w:r w:rsidRPr="001642CF">
        <w:rPr>
          <w:spacing w:val="40"/>
          <w:sz w:val="22"/>
          <w:szCs w:val="22"/>
        </w:rPr>
        <w:t xml:space="preserve"> </w:t>
      </w:r>
      <w:r w:rsidRPr="001642CF">
        <w:rPr>
          <w:sz w:val="22"/>
          <w:szCs w:val="22"/>
        </w:rPr>
        <w:t>Discretionary absence from duty is not a right and the dean</w:t>
      </w:r>
      <w:r w:rsidRPr="001642CF">
        <w:rPr>
          <w:spacing w:val="-1"/>
          <w:sz w:val="22"/>
          <w:szCs w:val="22"/>
        </w:rPr>
        <w:t xml:space="preserve"> </w:t>
      </w:r>
      <w:r w:rsidRPr="001642CF">
        <w:rPr>
          <w:sz w:val="22"/>
          <w:szCs w:val="22"/>
        </w:rPr>
        <w:t>and</w:t>
      </w:r>
      <w:r w:rsidRPr="001642CF">
        <w:rPr>
          <w:spacing w:val="-1"/>
          <w:sz w:val="22"/>
          <w:szCs w:val="22"/>
        </w:rPr>
        <w:t xml:space="preserve"> </w:t>
      </w:r>
      <w:r w:rsidRPr="001642CF">
        <w:rPr>
          <w:sz w:val="22"/>
          <w:szCs w:val="22"/>
        </w:rPr>
        <w:t>director</w:t>
      </w:r>
      <w:r w:rsidRPr="001642CF">
        <w:rPr>
          <w:spacing w:val="-1"/>
          <w:sz w:val="22"/>
          <w:szCs w:val="22"/>
        </w:rPr>
        <w:t xml:space="preserve"> </w:t>
      </w:r>
      <w:r w:rsidRPr="001642CF">
        <w:rPr>
          <w:sz w:val="22"/>
          <w:szCs w:val="22"/>
        </w:rPr>
        <w:t>retains the</w:t>
      </w:r>
      <w:r w:rsidRPr="001642CF">
        <w:rPr>
          <w:spacing w:val="-1"/>
          <w:sz w:val="22"/>
          <w:szCs w:val="22"/>
        </w:rPr>
        <w:t xml:space="preserve"> </w:t>
      </w:r>
      <w:r w:rsidRPr="001642CF">
        <w:rPr>
          <w:sz w:val="22"/>
          <w:szCs w:val="22"/>
        </w:rPr>
        <w:t>authority</w:t>
      </w:r>
      <w:r w:rsidRPr="001642CF">
        <w:rPr>
          <w:spacing w:val="-1"/>
          <w:sz w:val="22"/>
          <w:szCs w:val="22"/>
        </w:rPr>
        <w:t xml:space="preserve"> </w:t>
      </w:r>
      <w:r w:rsidRPr="001642CF">
        <w:rPr>
          <w:sz w:val="22"/>
          <w:szCs w:val="22"/>
        </w:rPr>
        <w:t>to</w:t>
      </w:r>
      <w:r w:rsidRPr="001642CF">
        <w:rPr>
          <w:spacing w:val="-1"/>
          <w:sz w:val="22"/>
          <w:szCs w:val="22"/>
        </w:rPr>
        <w:t xml:space="preserve"> </w:t>
      </w:r>
      <w:r w:rsidRPr="001642CF">
        <w:rPr>
          <w:sz w:val="22"/>
          <w:szCs w:val="22"/>
        </w:rPr>
        <w:t>disapprove</w:t>
      </w:r>
      <w:r w:rsidRPr="001642CF">
        <w:rPr>
          <w:spacing w:val="-2"/>
          <w:sz w:val="22"/>
          <w:szCs w:val="22"/>
        </w:rPr>
        <w:t xml:space="preserve"> </w:t>
      </w:r>
      <w:r w:rsidRPr="001642CF">
        <w:rPr>
          <w:sz w:val="22"/>
          <w:szCs w:val="22"/>
        </w:rPr>
        <w:t>a</w:t>
      </w:r>
      <w:r w:rsidRPr="001642CF">
        <w:rPr>
          <w:spacing w:val="-2"/>
          <w:sz w:val="22"/>
          <w:szCs w:val="22"/>
        </w:rPr>
        <w:t xml:space="preserve"> </w:t>
      </w:r>
      <w:r w:rsidRPr="001642CF">
        <w:rPr>
          <w:sz w:val="22"/>
          <w:szCs w:val="22"/>
        </w:rPr>
        <w:t>proposed absence</w:t>
      </w:r>
      <w:r w:rsidRPr="001642CF">
        <w:rPr>
          <w:spacing w:val="-2"/>
          <w:sz w:val="22"/>
          <w:szCs w:val="22"/>
        </w:rPr>
        <w:t xml:space="preserve"> </w:t>
      </w:r>
      <w:r w:rsidRPr="001642CF">
        <w:rPr>
          <w:sz w:val="22"/>
          <w:szCs w:val="22"/>
        </w:rPr>
        <w:t>when</w:t>
      </w:r>
      <w:r w:rsidRPr="001642CF">
        <w:rPr>
          <w:spacing w:val="-1"/>
          <w:sz w:val="22"/>
          <w:szCs w:val="22"/>
        </w:rPr>
        <w:t xml:space="preserve"> </w:t>
      </w:r>
      <w:r w:rsidRPr="001642CF">
        <w:rPr>
          <w:sz w:val="22"/>
          <w:szCs w:val="22"/>
        </w:rPr>
        <w:t>it</w:t>
      </w:r>
      <w:r w:rsidRPr="001642CF">
        <w:rPr>
          <w:spacing w:val="-1"/>
          <w:sz w:val="22"/>
          <w:szCs w:val="22"/>
        </w:rPr>
        <w:t xml:space="preserve"> </w:t>
      </w:r>
      <w:r w:rsidRPr="001642CF">
        <w:rPr>
          <w:sz w:val="22"/>
          <w:szCs w:val="22"/>
        </w:rPr>
        <w:t>will</w:t>
      </w:r>
      <w:r w:rsidRPr="001642CF">
        <w:rPr>
          <w:spacing w:val="-1"/>
          <w:sz w:val="22"/>
          <w:szCs w:val="22"/>
        </w:rPr>
        <w:t xml:space="preserve"> </w:t>
      </w:r>
      <w:r w:rsidRPr="001642CF">
        <w:rPr>
          <w:sz w:val="22"/>
          <w:szCs w:val="22"/>
        </w:rPr>
        <w:t>interfere</w:t>
      </w:r>
      <w:r w:rsidRPr="001642CF">
        <w:rPr>
          <w:spacing w:val="-3"/>
          <w:sz w:val="22"/>
          <w:szCs w:val="22"/>
        </w:rPr>
        <w:t xml:space="preserve"> </w:t>
      </w:r>
      <w:r w:rsidRPr="001642CF">
        <w:rPr>
          <w:sz w:val="22"/>
          <w:szCs w:val="22"/>
        </w:rPr>
        <w:t>with instructional or administrative commitments.</w:t>
      </w:r>
      <w:r w:rsidRPr="001642CF">
        <w:rPr>
          <w:spacing w:val="40"/>
          <w:sz w:val="22"/>
          <w:szCs w:val="22"/>
        </w:rPr>
        <w:t xml:space="preserve"> </w:t>
      </w:r>
      <w:r w:rsidRPr="001642CF">
        <w:rPr>
          <w:sz w:val="22"/>
          <w:szCs w:val="22"/>
        </w:rPr>
        <w:t>Such an occurrence is most likely when the number of absences in a particular semester is substantial.</w:t>
      </w:r>
      <w:r w:rsidRPr="001642CF">
        <w:rPr>
          <w:spacing w:val="40"/>
          <w:sz w:val="22"/>
          <w:szCs w:val="22"/>
        </w:rPr>
        <w:t xml:space="preserve"> </w:t>
      </w:r>
      <w:hyperlink r:id="rId68">
        <w:r w:rsidRPr="001642CF">
          <w:rPr>
            <w:color w:val="0000FF"/>
            <w:sz w:val="22"/>
            <w:szCs w:val="22"/>
            <w:u w:val="single" w:color="0000FF"/>
          </w:rPr>
          <w:t>Rules of the University Faculty</w:t>
        </w:r>
      </w:hyperlink>
      <w:r w:rsidRPr="001642CF">
        <w:rPr>
          <w:color w:val="0000FF"/>
          <w:sz w:val="22"/>
          <w:szCs w:val="22"/>
        </w:rPr>
        <w:t xml:space="preserve"> </w:t>
      </w:r>
      <w:r w:rsidRPr="001642CF">
        <w:rPr>
          <w:sz w:val="22"/>
          <w:szCs w:val="22"/>
        </w:rPr>
        <w:t xml:space="preserve">require that the Office of Academic Affairs approve any discretionary absence </w:t>
      </w:r>
      <w:r w:rsidR="00404280" w:rsidRPr="001642CF">
        <w:rPr>
          <w:sz w:val="22"/>
          <w:szCs w:val="22"/>
        </w:rPr>
        <w:t>longer than</w:t>
      </w:r>
      <w:r w:rsidRPr="001642CF">
        <w:rPr>
          <w:sz w:val="22"/>
          <w:szCs w:val="22"/>
        </w:rPr>
        <w:t xml:space="preserve"> ten </w:t>
      </w:r>
      <w:r w:rsidR="00404280" w:rsidRPr="001642CF">
        <w:rPr>
          <w:sz w:val="22"/>
          <w:szCs w:val="22"/>
        </w:rPr>
        <w:t>consecutive business</w:t>
      </w:r>
      <w:r w:rsidRPr="001642CF">
        <w:rPr>
          <w:sz w:val="22"/>
          <w:szCs w:val="22"/>
        </w:rPr>
        <w:t xml:space="preserve"> days (see Faculty Rule </w:t>
      </w:r>
      <w:hyperlink r:id="rId69">
        <w:r w:rsidRPr="001642CF">
          <w:rPr>
            <w:color w:val="0000FF"/>
            <w:sz w:val="22"/>
            <w:szCs w:val="22"/>
            <w:u w:val="single" w:color="0000FF"/>
          </w:rPr>
          <w:t>3335-5-08</w:t>
        </w:r>
      </w:hyperlink>
      <w:r w:rsidRPr="001642CF">
        <w:rPr>
          <w:color w:val="0000FF"/>
          <w:sz w:val="22"/>
          <w:szCs w:val="22"/>
          <w:u w:val="single" w:color="0000FF"/>
        </w:rPr>
        <w:t>).</w:t>
      </w:r>
    </w:p>
    <w:p w14:paraId="6DBB13D8" w14:textId="77777777" w:rsidR="009B0063" w:rsidRPr="001642CF" w:rsidRDefault="009B0063" w:rsidP="001642CF">
      <w:pPr>
        <w:pStyle w:val="BodyText"/>
        <w:spacing w:line="264" w:lineRule="auto"/>
        <w:rPr>
          <w:sz w:val="22"/>
          <w:szCs w:val="22"/>
        </w:rPr>
      </w:pPr>
    </w:p>
    <w:bookmarkStart w:id="112" w:name="_Absence_for_Medical"/>
    <w:bookmarkStart w:id="113" w:name="_TOC_250012"/>
    <w:bookmarkEnd w:id="112"/>
    <w:p w14:paraId="3CF53FC1" w14:textId="793CCD34" w:rsidR="009B0063" w:rsidRPr="001642CF" w:rsidRDefault="00766178" w:rsidP="00341E15">
      <w:pPr>
        <w:pStyle w:val="Heading2"/>
        <w:numPr>
          <w:ilvl w:val="1"/>
          <w:numId w:val="26"/>
        </w:numPr>
        <w:tabs>
          <w:tab w:val="left" w:pos="1540"/>
        </w:tabs>
        <w:spacing w:line="264" w:lineRule="auto"/>
        <w:ind w:left="720" w:hanging="360"/>
        <w:rPr>
          <w:sz w:val="22"/>
          <w:szCs w:val="22"/>
        </w:rPr>
      </w:pPr>
      <w:r>
        <w:rPr>
          <w:sz w:val="22"/>
          <w:szCs w:val="22"/>
        </w:rPr>
        <w:fldChar w:fldCharType="begin"/>
      </w:r>
      <w:r>
        <w:rPr>
          <w:sz w:val="22"/>
          <w:szCs w:val="22"/>
        </w:rPr>
        <w:instrText xml:space="preserve"> HYPERLINK  \l "_B_Absence_for" </w:instrText>
      </w:r>
      <w:r>
        <w:rPr>
          <w:sz w:val="22"/>
          <w:szCs w:val="22"/>
        </w:rPr>
        <w:fldChar w:fldCharType="separate"/>
      </w:r>
      <w:r w:rsidR="009B0063" w:rsidRPr="00766178">
        <w:rPr>
          <w:rStyle w:val="Hyperlink"/>
          <w:sz w:val="22"/>
          <w:szCs w:val="22"/>
        </w:rPr>
        <w:t>Absence</w:t>
      </w:r>
      <w:r w:rsidR="009B0063" w:rsidRPr="00766178">
        <w:rPr>
          <w:rStyle w:val="Hyperlink"/>
          <w:spacing w:val="-2"/>
          <w:sz w:val="22"/>
          <w:szCs w:val="22"/>
        </w:rPr>
        <w:t xml:space="preserve"> </w:t>
      </w:r>
      <w:r w:rsidR="009B0063" w:rsidRPr="00766178">
        <w:rPr>
          <w:rStyle w:val="Hyperlink"/>
          <w:sz w:val="22"/>
          <w:szCs w:val="22"/>
        </w:rPr>
        <w:t>for</w:t>
      </w:r>
      <w:r w:rsidR="009B0063" w:rsidRPr="00766178">
        <w:rPr>
          <w:rStyle w:val="Hyperlink"/>
          <w:spacing w:val="-3"/>
          <w:sz w:val="22"/>
          <w:szCs w:val="22"/>
        </w:rPr>
        <w:t xml:space="preserve"> </w:t>
      </w:r>
      <w:r w:rsidR="009B0063" w:rsidRPr="00766178">
        <w:rPr>
          <w:rStyle w:val="Hyperlink"/>
          <w:sz w:val="22"/>
          <w:szCs w:val="22"/>
        </w:rPr>
        <w:t xml:space="preserve">Medical </w:t>
      </w:r>
      <w:bookmarkEnd w:id="113"/>
      <w:r w:rsidR="009B0063" w:rsidRPr="00766178">
        <w:rPr>
          <w:rStyle w:val="Hyperlink"/>
          <w:spacing w:val="-2"/>
          <w:sz w:val="22"/>
          <w:szCs w:val="22"/>
        </w:rPr>
        <w:t>Reasons</w:t>
      </w:r>
      <w:r>
        <w:rPr>
          <w:sz w:val="22"/>
          <w:szCs w:val="22"/>
        </w:rPr>
        <w:fldChar w:fldCharType="end"/>
      </w:r>
    </w:p>
    <w:p w14:paraId="279B9360" w14:textId="77777777" w:rsidR="009B0063" w:rsidRPr="001642CF" w:rsidRDefault="009B0063" w:rsidP="001642CF">
      <w:pPr>
        <w:pStyle w:val="BodyText"/>
        <w:spacing w:line="264" w:lineRule="auto"/>
        <w:rPr>
          <w:b/>
          <w:sz w:val="22"/>
          <w:szCs w:val="22"/>
        </w:rPr>
      </w:pPr>
    </w:p>
    <w:p w14:paraId="16718F90" w14:textId="531D5992" w:rsidR="009B0063" w:rsidRPr="001642CF" w:rsidRDefault="009B0063" w:rsidP="00341E15">
      <w:pPr>
        <w:pStyle w:val="BodyText"/>
        <w:spacing w:line="264" w:lineRule="auto"/>
        <w:ind w:left="360"/>
        <w:rPr>
          <w:sz w:val="22"/>
          <w:szCs w:val="22"/>
        </w:rPr>
      </w:pPr>
      <w:r w:rsidRPr="001642CF">
        <w:rPr>
          <w:sz w:val="22"/>
          <w:szCs w:val="22"/>
        </w:rPr>
        <w:t>When absences for medical reasons are anticipated, faculty are expected to complete</w:t>
      </w:r>
      <w:r w:rsidR="00A008FA">
        <w:rPr>
          <w:sz w:val="22"/>
          <w:szCs w:val="22"/>
        </w:rPr>
        <w:t xml:space="preserve"> a</w:t>
      </w:r>
      <w:r w:rsidRPr="001642CF">
        <w:rPr>
          <w:sz w:val="22"/>
          <w:szCs w:val="22"/>
        </w:rPr>
        <w:t xml:space="preserve"> </w:t>
      </w:r>
      <w:hyperlink r:id="rId70">
        <w:r w:rsidRPr="001642CF">
          <w:rPr>
            <w:color w:val="0000FF"/>
            <w:sz w:val="22"/>
            <w:szCs w:val="22"/>
            <w:u w:val="single" w:color="0000FF"/>
          </w:rPr>
          <w:t>request for absence form</w:t>
        </w:r>
      </w:hyperlink>
      <w:r w:rsidRPr="001642CF">
        <w:rPr>
          <w:color w:val="0000FF"/>
          <w:sz w:val="22"/>
          <w:szCs w:val="22"/>
          <w:u w:val="single" w:color="0000FF"/>
        </w:rPr>
        <w:t xml:space="preserve"> </w:t>
      </w:r>
      <w:r w:rsidRPr="001642CF">
        <w:rPr>
          <w:sz w:val="22"/>
          <w:szCs w:val="22"/>
        </w:rPr>
        <w:t>in Workday as early as possible.</w:t>
      </w:r>
      <w:r w:rsidRPr="001642CF">
        <w:rPr>
          <w:spacing w:val="40"/>
          <w:sz w:val="22"/>
          <w:szCs w:val="22"/>
        </w:rPr>
        <w:t xml:space="preserve"> </w:t>
      </w:r>
      <w:r w:rsidRPr="001642CF">
        <w:rPr>
          <w:sz w:val="22"/>
          <w:szCs w:val="22"/>
        </w:rPr>
        <w:t>When such absences are unexpected, the faculty member, or someone speaking for the faculty member, should</w:t>
      </w:r>
      <w:r w:rsidRPr="001642CF">
        <w:rPr>
          <w:spacing w:val="-3"/>
          <w:sz w:val="22"/>
          <w:szCs w:val="22"/>
        </w:rPr>
        <w:t xml:space="preserve"> </w:t>
      </w:r>
      <w:r w:rsidRPr="001642CF">
        <w:rPr>
          <w:sz w:val="22"/>
          <w:szCs w:val="22"/>
        </w:rPr>
        <w:t>let</w:t>
      </w:r>
      <w:r w:rsidRPr="001642CF">
        <w:rPr>
          <w:spacing w:val="-3"/>
          <w:sz w:val="22"/>
          <w:szCs w:val="22"/>
        </w:rPr>
        <w:t xml:space="preserve"> </w:t>
      </w:r>
      <w:r w:rsidRPr="001642CF">
        <w:rPr>
          <w:sz w:val="22"/>
          <w:szCs w:val="22"/>
        </w:rPr>
        <w:t>the</w:t>
      </w:r>
      <w:r w:rsidRPr="001642CF">
        <w:rPr>
          <w:spacing w:val="-3"/>
          <w:sz w:val="22"/>
          <w:szCs w:val="22"/>
        </w:rPr>
        <w:t xml:space="preserve"> </w:t>
      </w:r>
      <w:r w:rsidRPr="001642CF">
        <w:rPr>
          <w:sz w:val="22"/>
          <w:szCs w:val="22"/>
        </w:rPr>
        <w:t>dean</w:t>
      </w:r>
      <w:r w:rsidRPr="001642CF">
        <w:rPr>
          <w:spacing w:val="-3"/>
          <w:sz w:val="22"/>
          <w:szCs w:val="22"/>
        </w:rPr>
        <w:t xml:space="preserve"> </w:t>
      </w:r>
      <w:r w:rsidRPr="001642CF">
        <w:rPr>
          <w:sz w:val="22"/>
          <w:szCs w:val="22"/>
        </w:rPr>
        <w:t>and</w:t>
      </w:r>
      <w:r w:rsidRPr="001642CF">
        <w:rPr>
          <w:spacing w:val="-3"/>
          <w:sz w:val="22"/>
          <w:szCs w:val="22"/>
        </w:rPr>
        <w:t xml:space="preserve"> </w:t>
      </w:r>
      <w:r w:rsidRPr="001642CF">
        <w:rPr>
          <w:sz w:val="22"/>
          <w:szCs w:val="22"/>
        </w:rPr>
        <w:t>director</w:t>
      </w:r>
      <w:r w:rsidRPr="001642CF">
        <w:rPr>
          <w:spacing w:val="-3"/>
          <w:sz w:val="22"/>
          <w:szCs w:val="22"/>
        </w:rPr>
        <w:t xml:space="preserve"> </w:t>
      </w:r>
      <w:r w:rsidRPr="001642CF">
        <w:rPr>
          <w:sz w:val="22"/>
          <w:szCs w:val="22"/>
        </w:rPr>
        <w:t>know</w:t>
      </w:r>
      <w:r w:rsidRPr="001642CF">
        <w:rPr>
          <w:spacing w:val="-3"/>
          <w:sz w:val="22"/>
          <w:szCs w:val="22"/>
        </w:rPr>
        <w:t xml:space="preserve"> </w:t>
      </w:r>
      <w:r w:rsidRPr="001642CF">
        <w:rPr>
          <w:sz w:val="22"/>
          <w:szCs w:val="22"/>
        </w:rPr>
        <w:t>promptly</w:t>
      </w:r>
      <w:r w:rsidRPr="001642CF">
        <w:rPr>
          <w:spacing w:val="-3"/>
          <w:sz w:val="22"/>
          <w:szCs w:val="22"/>
        </w:rPr>
        <w:t xml:space="preserve"> </w:t>
      </w:r>
      <w:r w:rsidRPr="001642CF">
        <w:rPr>
          <w:sz w:val="22"/>
          <w:szCs w:val="22"/>
        </w:rPr>
        <w:t>so</w:t>
      </w:r>
      <w:r w:rsidRPr="001642CF">
        <w:rPr>
          <w:spacing w:val="-3"/>
          <w:sz w:val="22"/>
          <w:szCs w:val="22"/>
        </w:rPr>
        <w:t xml:space="preserve"> </w:t>
      </w:r>
      <w:r w:rsidRPr="001642CF">
        <w:rPr>
          <w:sz w:val="22"/>
          <w:szCs w:val="22"/>
        </w:rPr>
        <w:t>that instructional,</w:t>
      </w:r>
      <w:r w:rsidRPr="001642CF">
        <w:rPr>
          <w:spacing w:val="-2"/>
          <w:sz w:val="22"/>
          <w:szCs w:val="22"/>
        </w:rPr>
        <w:t xml:space="preserve"> </w:t>
      </w:r>
      <w:r w:rsidRPr="001642CF">
        <w:rPr>
          <w:sz w:val="22"/>
          <w:szCs w:val="22"/>
        </w:rPr>
        <w:t>administrative,</w:t>
      </w:r>
      <w:r w:rsidRPr="001642CF">
        <w:rPr>
          <w:spacing w:val="-2"/>
          <w:sz w:val="22"/>
          <w:szCs w:val="22"/>
        </w:rPr>
        <w:t xml:space="preserve"> </w:t>
      </w:r>
      <w:r w:rsidRPr="001642CF">
        <w:rPr>
          <w:sz w:val="22"/>
          <w:szCs w:val="22"/>
        </w:rPr>
        <w:t>and</w:t>
      </w:r>
      <w:r w:rsidRPr="001642CF">
        <w:rPr>
          <w:spacing w:val="-2"/>
          <w:sz w:val="22"/>
          <w:szCs w:val="22"/>
        </w:rPr>
        <w:t xml:space="preserve"> </w:t>
      </w:r>
      <w:r w:rsidRPr="001642CF">
        <w:rPr>
          <w:sz w:val="22"/>
          <w:szCs w:val="22"/>
        </w:rPr>
        <w:t>other</w:t>
      </w:r>
      <w:r w:rsidRPr="001642CF">
        <w:rPr>
          <w:spacing w:val="-4"/>
          <w:sz w:val="22"/>
          <w:szCs w:val="22"/>
        </w:rPr>
        <w:t xml:space="preserve"> </w:t>
      </w:r>
      <w:r w:rsidRPr="001642CF">
        <w:rPr>
          <w:sz w:val="22"/>
          <w:szCs w:val="22"/>
        </w:rPr>
        <w:t>commitments</w:t>
      </w:r>
      <w:r w:rsidRPr="001642CF">
        <w:rPr>
          <w:spacing w:val="-2"/>
          <w:sz w:val="22"/>
          <w:szCs w:val="22"/>
        </w:rPr>
        <w:t xml:space="preserve"> </w:t>
      </w:r>
      <w:r w:rsidRPr="001642CF">
        <w:rPr>
          <w:sz w:val="22"/>
          <w:szCs w:val="22"/>
        </w:rPr>
        <w:t>can</w:t>
      </w:r>
      <w:r w:rsidRPr="001642CF">
        <w:rPr>
          <w:spacing w:val="-2"/>
          <w:sz w:val="22"/>
          <w:szCs w:val="22"/>
        </w:rPr>
        <w:t xml:space="preserve"> </w:t>
      </w:r>
      <w:r w:rsidRPr="001642CF">
        <w:rPr>
          <w:sz w:val="22"/>
          <w:szCs w:val="22"/>
        </w:rPr>
        <w:t>be</w:t>
      </w:r>
      <w:r w:rsidRPr="001642CF">
        <w:rPr>
          <w:spacing w:val="-3"/>
          <w:sz w:val="22"/>
          <w:szCs w:val="22"/>
        </w:rPr>
        <w:t xml:space="preserve"> </w:t>
      </w:r>
      <w:r w:rsidRPr="001642CF">
        <w:rPr>
          <w:sz w:val="22"/>
          <w:szCs w:val="22"/>
        </w:rPr>
        <w:t>managed.</w:t>
      </w:r>
      <w:r w:rsidRPr="001642CF">
        <w:rPr>
          <w:spacing w:val="40"/>
          <w:sz w:val="22"/>
          <w:szCs w:val="22"/>
        </w:rPr>
        <w:t xml:space="preserve"> </w:t>
      </w:r>
      <w:r w:rsidRPr="001642CF">
        <w:rPr>
          <w:sz w:val="22"/>
          <w:szCs w:val="22"/>
        </w:rPr>
        <w:t>Faculty</w:t>
      </w:r>
      <w:r w:rsidRPr="001642CF">
        <w:rPr>
          <w:spacing w:val="-2"/>
          <w:sz w:val="22"/>
          <w:szCs w:val="22"/>
        </w:rPr>
        <w:t xml:space="preserve"> </w:t>
      </w:r>
      <w:r w:rsidRPr="001642CF">
        <w:rPr>
          <w:sz w:val="22"/>
          <w:szCs w:val="22"/>
        </w:rPr>
        <w:t>are always expected to use sick leave for any absence covered by sick leave (personal illness, illness</w:t>
      </w:r>
      <w:r w:rsidRPr="001642CF">
        <w:rPr>
          <w:spacing w:val="-3"/>
          <w:sz w:val="22"/>
          <w:szCs w:val="22"/>
        </w:rPr>
        <w:t xml:space="preserve"> </w:t>
      </w:r>
      <w:r w:rsidRPr="001642CF">
        <w:rPr>
          <w:sz w:val="22"/>
          <w:szCs w:val="22"/>
        </w:rPr>
        <w:t>of</w:t>
      </w:r>
      <w:r w:rsidRPr="001642CF">
        <w:rPr>
          <w:spacing w:val="-4"/>
          <w:sz w:val="22"/>
          <w:szCs w:val="22"/>
        </w:rPr>
        <w:t xml:space="preserve"> </w:t>
      </w:r>
      <w:r w:rsidRPr="001642CF">
        <w:rPr>
          <w:sz w:val="22"/>
          <w:szCs w:val="22"/>
        </w:rPr>
        <w:t>family</w:t>
      </w:r>
      <w:r w:rsidRPr="001642CF">
        <w:rPr>
          <w:spacing w:val="-3"/>
          <w:sz w:val="22"/>
          <w:szCs w:val="22"/>
        </w:rPr>
        <w:t xml:space="preserve"> </w:t>
      </w:r>
      <w:r w:rsidRPr="001642CF">
        <w:rPr>
          <w:sz w:val="22"/>
          <w:szCs w:val="22"/>
        </w:rPr>
        <w:t>members,</w:t>
      </w:r>
      <w:r w:rsidRPr="001642CF">
        <w:rPr>
          <w:spacing w:val="-3"/>
          <w:sz w:val="22"/>
          <w:szCs w:val="22"/>
        </w:rPr>
        <w:t xml:space="preserve"> </w:t>
      </w:r>
      <w:r w:rsidRPr="001642CF">
        <w:rPr>
          <w:sz w:val="22"/>
          <w:szCs w:val="22"/>
        </w:rPr>
        <w:t>medical</w:t>
      </w:r>
      <w:r w:rsidRPr="001642CF">
        <w:rPr>
          <w:spacing w:val="-3"/>
          <w:sz w:val="22"/>
          <w:szCs w:val="22"/>
        </w:rPr>
        <w:t xml:space="preserve"> </w:t>
      </w:r>
      <w:r w:rsidRPr="001642CF">
        <w:rPr>
          <w:sz w:val="22"/>
          <w:szCs w:val="22"/>
        </w:rPr>
        <w:t>appointments).</w:t>
      </w:r>
      <w:r w:rsidRPr="001642CF">
        <w:rPr>
          <w:spacing w:val="40"/>
          <w:sz w:val="22"/>
          <w:szCs w:val="22"/>
        </w:rPr>
        <w:t xml:space="preserve"> </w:t>
      </w:r>
      <w:r w:rsidRPr="001642CF">
        <w:rPr>
          <w:sz w:val="22"/>
          <w:szCs w:val="22"/>
        </w:rPr>
        <w:t>Sick</w:t>
      </w:r>
      <w:r w:rsidRPr="001642CF">
        <w:rPr>
          <w:spacing w:val="-3"/>
          <w:sz w:val="22"/>
          <w:szCs w:val="22"/>
        </w:rPr>
        <w:t xml:space="preserve"> </w:t>
      </w:r>
      <w:r w:rsidRPr="001642CF">
        <w:rPr>
          <w:sz w:val="22"/>
          <w:szCs w:val="22"/>
        </w:rPr>
        <w:t>leave</w:t>
      </w:r>
      <w:r w:rsidRPr="001642CF">
        <w:rPr>
          <w:spacing w:val="-4"/>
          <w:sz w:val="22"/>
          <w:szCs w:val="22"/>
        </w:rPr>
        <w:t xml:space="preserve"> </w:t>
      </w:r>
      <w:r w:rsidRPr="001642CF">
        <w:rPr>
          <w:sz w:val="22"/>
          <w:szCs w:val="22"/>
        </w:rPr>
        <w:t>is</w:t>
      </w:r>
      <w:r w:rsidRPr="001642CF">
        <w:rPr>
          <w:spacing w:val="-3"/>
          <w:sz w:val="22"/>
          <w:szCs w:val="22"/>
        </w:rPr>
        <w:t xml:space="preserve"> </w:t>
      </w:r>
      <w:r w:rsidRPr="001642CF">
        <w:rPr>
          <w:sz w:val="22"/>
          <w:szCs w:val="22"/>
        </w:rPr>
        <w:t>a</w:t>
      </w:r>
      <w:r w:rsidRPr="001642CF">
        <w:rPr>
          <w:spacing w:val="-3"/>
          <w:sz w:val="22"/>
          <w:szCs w:val="22"/>
        </w:rPr>
        <w:t xml:space="preserve"> </w:t>
      </w:r>
      <w:r w:rsidRPr="001642CF">
        <w:rPr>
          <w:sz w:val="22"/>
          <w:szCs w:val="22"/>
        </w:rPr>
        <w:t>benefit</w:t>
      </w:r>
      <w:r w:rsidRPr="001642CF">
        <w:rPr>
          <w:spacing w:val="-3"/>
          <w:sz w:val="22"/>
          <w:szCs w:val="22"/>
        </w:rPr>
        <w:t xml:space="preserve"> </w:t>
      </w:r>
      <w:r w:rsidRPr="001642CF">
        <w:rPr>
          <w:sz w:val="22"/>
          <w:szCs w:val="22"/>
        </w:rPr>
        <w:t>to</w:t>
      </w:r>
      <w:r w:rsidRPr="001642CF">
        <w:rPr>
          <w:spacing w:val="-3"/>
          <w:sz w:val="22"/>
          <w:szCs w:val="22"/>
        </w:rPr>
        <w:t xml:space="preserve"> </w:t>
      </w:r>
      <w:r w:rsidRPr="001642CF">
        <w:rPr>
          <w:sz w:val="22"/>
          <w:szCs w:val="22"/>
        </w:rPr>
        <w:t>be</w:t>
      </w:r>
      <w:r w:rsidRPr="001642CF">
        <w:rPr>
          <w:spacing w:val="-4"/>
          <w:sz w:val="22"/>
          <w:szCs w:val="22"/>
        </w:rPr>
        <w:t xml:space="preserve"> </w:t>
      </w:r>
      <w:r w:rsidRPr="001642CF">
        <w:rPr>
          <w:sz w:val="22"/>
          <w:szCs w:val="22"/>
        </w:rPr>
        <w:t>used—not</w:t>
      </w:r>
      <w:r w:rsidRPr="001642CF">
        <w:rPr>
          <w:spacing w:val="-3"/>
          <w:sz w:val="22"/>
          <w:szCs w:val="22"/>
        </w:rPr>
        <w:t xml:space="preserve"> </w:t>
      </w:r>
      <w:r w:rsidRPr="001642CF">
        <w:rPr>
          <w:sz w:val="22"/>
          <w:szCs w:val="22"/>
        </w:rPr>
        <w:t xml:space="preserve">banked. For </w:t>
      </w:r>
      <w:r w:rsidRPr="001642CF">
        <w:rPr>
          <w:sz w:val="22"/>
          <w:szCs w:val="22"/>
        </w:rPr>
        <w:lastRenderedPageBreak/>
        <w:t xml:space="preserve">additional details, see OHR </w:t>
      </w:r>
      <w:hyperlink r:id="rId71">
        <w:r w:rsidRPr="001642CF">
          <w:rPr>
            <w:color w:val="0000FF"/>
            <w:sz w:val="22"/>
            <w:szCs w:val="22"/>
            <w:u w:val="single" w:color="0000FF"/>
          </w:rPr>
          <w:t>Policy 6.27</w:t>
        </w:r>
      </w:hyperlink>
      <w:r w:rsidRPr="001642CF">
        <w:rPr>
          <w:sz w:val="22"/>
          <w:szCs w:val="22"/>
        </w:rPr>
        <w:t>.</w:t>
      </w:r>
    </w:p>
    <w:p w14:paraId="1D9D37F2" w14:textId="77777777" w:rsidR="009B0063" w:rsidRPr="001642CF" w:rsidRDefault="009B0063" w:rsidP="001642CF">
      <w:pPr>
        <w:pStyle w:val="BodyText"/>
        <w:spacing w:line="264" w:lineRule="auto"/>
        <w:rPr>
          <w:sz w:val="22"/>
          <w:szCs w:val="22"/>
        </w:rPr>
      </w:pPr>
    </w:p>
    <w:bookmarkStart w:id="114" w:name="_Unpaid_Leaves_of"/>
    <w:bookmarkStart w:id="115" w:name="_TOC_250011"/>
    <w:bookmarkEnd w:id="114"/>
    <w:p w14:paraId="3377EDF8" w14:textId="3961EE5B" w:rsidR="009B0063" w:rsidRPr="001642CF" w:rsidRDefault="00766178" w:rsidP="00341E15">
      <w:pPr>
        <w:pStyle w:val="Heading2"/>
        <w:numPr>
          <w:ilvl w:val="1"/>
          <w:numId w:val="26"/>
        </w:numPr>
        <w:tabs>
          <w:tab w:val="left" w:pos="1552"/>
        </w:tabs>
        <w:spacing w:line="264" w:lineRule="auto"/>
        <w:ind w:left="720" w:hanging="360"/>
        <w:rPr>
          <w:sz w:val="22"/>
          <w:szCs w:val="22"/>
        </w:rPr>
      </w:pPr>
      <w:r>
        <w:rPr>
          <w:sz w:val="22"/>
          <w:szCs w:val="22"/>
        </w:rPr>
        <w:fldChar w:fldCharType="begin"/>
      </w:r>
      <w:r>
        <w:rPr>
          <w:sz w:val="22"/>
          <w:szCs w:val="22"/>
        </w:rPr>
        <w:instrText xml:space="preserve"> HYPERLINK  \l "_C_Unpaid_leaves" </w:instrText>
      </w:r>
      <w:r>
        <w:rPr>
          <w:sz w:val="22"/>
          <w:szCs w:val="22"/>
        </w:rPr>
        <w:fldChar w:fldCharType="separate"/>
      </w:r>
      <w:r w:rsidR="009B0063" w:rsidRPr="00766178">
        <w:rPr>
          <w:rStyle w:val="Hyperlink"/>
          <w:sz w:val="22"/>
          <w:szCs w:val="22"/>
        </w:rPr>
        <w:t xml:space="preserve">Unpaid Leaves of </w:t>
      </w:r>
      <w:bookmarkEnd w:id="115"/>
      <w:r w:rsidR="009B0063" w:rsidRPr="00766178">
        <w:rPr>
          <w:rStyle w:val="Hyperlink"/>
          <w:spacing w:val="-2"/>
          <w:sz w:val="22"/>
          <w:szCs w:val="22"/>
        </w:rPr>
        <w:t>Absence</w:t>
      </w:r>
      <w:r>
        <w:rPr>
          <w:sz w:val="22"/>
          <w:szCs w:val="22"/>
        </w:rPr>
        <w:fldChar w:fldCharType="end"/>
      </w:r>
    </w:p>
    <w:p w14:paraId="23BB16C5" w14:textId="77777777" w:rsidR="00341E15" w:rsidRDefault="00341E15" w:rsidP="00341E15">
      <w:pPr>
        <w:pStyle w:val="BodyText"/>
        <w:spacing w:line="264" w:lineRule="auto"/>
        <w:ind w:left="360"/>
        <w:rPr>
          <w:sz w:val="22"/>
          <w:szCs w:val="22"/>
        </w:rPr>
      </w:pPr>
    </w:p>
    <w:p w14:paraId="1AF11FA2" w14:textId="0157E364" w:rsidR="009B0063" w:rsidRPr="001642CF" w:rsidRDefault="009B0063" w:rsidP="00341E15">
      <w:pPr>
        <w:pStyle w:val="BodyText"/>
        <w:spacing w:line="264" w:lineRule="auto"/>
        <w:ind w:left="360"/>
        <w:rPr>
          <w:sz w:val="22"/>
          <w:szCs w:val="22"/>
        </w:rPr>
      </w:pPr>
      <w:r w:rsidRPr="001642CF">
        <w:rPr>
          <w:sz w:val="22"/>
          <w:szCs w:val="22"/>
        </w:rPr>
        <w:t>The</w:t>
      </w:r>
      <w:r w:rsidRPr="001642CF">
        <w:rPr>
          <w:spacing w:val="-5"/>
          <w:sz w:val="22"/>
          <w:szCs w:val="22"/>
        </w:rPr>
        <w:t xml:space="preserve"> </w:t>
      </w:r>
      <w:r w:rsidRPr="001642CF">
        <w:rPr>
          <w:sz w:val="22"/>
          <w:szCs w:val="22"/>
        </w:rPr>
        <w:t>university’s</w:t>
      </w:r>
      <w:r w:rsidRPr="001642CF">
        <w:rPr>
          <w:spacing w:val="-4"/>
          <w:sz w:val="22"/>
          <w:szCs w:val="22"/>
        </w:rPr>
        <w:t xml:space="preserve"> </w:t>
      </w:r>
      <w:r w:rsidRPr="001642CF">
        <w:rPr>
          <w:sz w:val="22"/>
          <w:szCs w:val="22"/>
        </w:rPr>
        <w:t>policies</w:t>
      </w:r>
      <w:r w:rsidRPr="001642CF">
        <w:rPr>
          <w:spacing w:val="-2"/>
          <w:sz w:val="22"/>
          <w:szCs w:val="22"/>
        </w:rPr>
        <w:t xml:space="preserve"> </w:t>
      </w:r>
      <w:r w:rsidRPr="001642CF">
        <w:rPr>
          <w:sz w:val="22"/>
          <w:szCs w:val="22"/>
        </w:rPr>
        <w:t>with</w:t>
      </w:r>
      <w:r w:rsidRPr="001642CF">
        <w:rPr>
          <w:spacing w:val="-3"/>
          <w:sz w:val="22"/>
          <w:szCs w:val="22"/>
        </w:rPr>
        <w:t xml:space="preserve"> </w:t>
      </w:r>
      <w:r w:rsidRPr="001642CF">
        <w:rPr>
          <w:sz w:val="22"/>
          <w:szCs w:val="22"/>
        </w:rPr>
        <w:t>respect</w:t>
      </w:r>
      <w:r w:rsidRPr="001642CF">
        <w:rPr>
          <w:spacing w:val="-3"/>
          <w:sz w:val="22"/>
          <w:szCs w:val="22"/>
        </w:rPr>
        <w:t xml:space="preserve"> </w:t>
      </w:r>
      <w:r w:rsidRPr="001642CF">
        <w:rPr>
          <w:sz w:val="22"/>
          <w:szCs w:val="22"/>
        </w:rPr>
        <w:t>to</w:t>
      </w:r>
      <w:r w:rsidRPr="001642CF">
        <w:rPr>
          <w:spacing w:val="-3"/>
          <w:sz w:val="22"/>
          <w:szCs w:val="22"/>
        </w:rPr>
        <w:t xml:space="preserve"> </w:t>
      </w:r>
      <w:r w:rsidRPr="001642CF">
        <w:rPr>
          <w:sz w:val="22"/>
          <w:szCs w:val="22"/>
        </w:rPr>
        <w:t>unpaid</w:t>
      </w:r>
      <w:r w:rsidRPr="001642CF">
        <w:rPr>
          <w:spacing w:val="-3"/>
          <w:sz w:val="22"/>
          <w:szCs w:val="22"/>
        </w:rPr>
        <w:t xml:space="preserve"> </w:t>
      </w:r>
      <w:r w:rsidRPr="001642CF">
        <w:rPr>
          <w:sz w:val="22"/>
          <w:szCs w:val="22"/>
        </w:rPr>
        <w:t>leaves</w:t>
      </w:r>
      <w:r w:rsidRPr="001642CF">
        <w:rPr>
          <w:spacing w:val="-3"/>
          <w:sz w:val="22"/>
          <w:szCs w:val="22"/>
        </w:rPr>
        <w:t xml:space="preserve"> </w:t>
      </w:r>
      <w:r w:rsidRPr="001642CF">
        <w:rPr>
          <w:sz w:val="22"/>
          <w:szCs w:val="22"/>
        </w:rPr>
        <w:t>of</w:t>
      </w:r>
      <w:r w:rsidRPr="001642CF">
        <w:rPr>
          <w:spacing w:val="-3"/>
          <w:sz w:val="22"/>
          <w:szCs w:val="22"/>
        </w:rPr>
        <w:t xml:space="preserve"> </w:t>
      </w:r>
      <w:r w:rsidRPr="001642CF">
        <w:rPr>
          <w:sz w:val="22"/>
          <w:szCs w:val="22"/>
        </w:rPr>
        <w:t>absence</w:t>
      </w:r>
      <w:r w:rsidRPr="001642CF">
        <w:rPr>
          <w:spacing w:val="-2"/>
          <w:sz w:val="22"/>
          <w:szCs w:val="22"/>
        </w:rPr>
        <w:t xml:space="preserve"> </w:t>
      </w:r>
      <w:r w:rsidRPr="001642CF">
        <w:rPr>
          <w:sz w:val="22"/>
          <w:szCs w:val="22"/>
        </w:rPr>
        <w:t>and</w:t>
      </w:r>
      <w:r w:rsidRPr="001642CF">
        <w:rPr>
          <w:spacing w:val="-3"/>
          <w:sz w:val="22"/>
          <w:szCs w:val="22"/>
        </w:rPr>
        <w:t xml:space="preserve"> </w:t>
      </w:r>
      <w:r w:rsidRPr="001642CF">
        <w:rPr>
          <w:sz w:val="22"/>
          <w:szCs w:val="22"/>
        </w:rPr>
        <w:t>entrepreneurial</w:t>
      </w:r>
      <w:r w:rsidRPr="001642CF">
        <w:rPr>
          <w:spacing w:val="-3"/>
          <w:sz w:val="22"/>
          <w:szCs w:val="22"/>
        </w:rPr>
        <w:t xml:space="preserve"> </w:t>
      </w:r>
      <w:r w:rsidRPr="001642CF">
        <w:rPr>
          <w:sz w:val="22"/>
          <w:szCs w:val="22"/>
        </w:rPr>
        <w:t>leaves</w:t>
      </w:r>
      <w:r w:rsidRPr="001642CF">
        <w:rPr>
          <w:spacing w:val="-3"/>
          <w:sz w:val="22"/>
          <w:szCs w:val="22"/>
        </w:rPr>
        <w:t xml:space="preserve"> </w:t>
      </w:r>
      <w:r w:rsidRPr="001642CF">
        <w:rPr>
          <w:sz w:val="22"/>
          <w:szCs w:val="22"/>
        </w:rPr>
        <w:t xml:space="preserve">of absence are set forth in OHR </w:t>
      </w:r>
      <w:hyperlink r:id="rId72">
        <w:r w:rsidRPr="001642CF">
          <w:rPr>
            <w:color w:val="0000FF"/>
            <w:sz w:val="22"/>
            <w:szCs w:val="22"/>
            <w:u w:val="single" w:color="0000FF"/>
          </w:rPr>
          <w:t>Policy 6.45</w:t>
        </w:r>
      </w:hyperlink>
      <w:r w:rsidRPr="001642CF">
        <w:rPr>
          <w:sz w:val="22"/>
          <w:szCs w:val="22"/>
        </w:rPr>
        <w:t>.</w:t>
      </w:r>
    </w:p>
    <w:p w14:paraId="157A5EF9" w14:textId="77777777" w:rsidR="00404280" w:rsidRPr="001642CF" w:rsidRDefault="00404280" w:rsidP="001642CF">
      <w:pPr>
        <w:pStyle w:val="HeadingB"/>
        <w:spacing w:line="264" w:lineRule="auto"/>
        <w:ind w:left="360"/>
      </w:pPr>
    </w:p>
    <w:p w14:paraId="734DC67F" w14:textId="598D2E11" w:rsidR="00404280" w:rsidRPr="001642CF" w:rsidRDefault="00404280" w:rsidP="00766178">
      <w:pPr>
        <w:pStyle w:val="HeadingB"/>
        <w:tabs>
          <w:tab w:val="clear" w:pos="540"/>
        </w:tabs>
        <w:spacing w:line="264" w:lineRule="auto"/>
        <w:ind w:left="720" w:hanging="360"/>
        <w:outlineLvl w:val="2"/>
      </w:pPr>
      <w:r w:rsidRPr="001642CF">
        <w:t>D</w:t>
      </w:r>
      <w:r w:rsidRPr="001642CF">
        <w:tab/>
      </w:r>
      <w:bookmarkStart w:id="116" w:name="FPL"/>
      <w:r w:rsidR="00766178">
        <w:fldChar w:fldCharType="begin"/>
      </w:r>
      <w:r w:rsidR="00766178">
        <w:instrText xml:space="preserve"> HYPERLINK  \l "_D_Faculty_Professional" </w:instrText>
      </w:r>
      <w:r w:rsidR="00766178">
        <w:fldChar w:fldCharType="separate"/>
      </w:r>
      <w:r w:rsidRPr="00766178">
        <w:rPr>
          <w:rStyle w:val="Hyperlink"/>
        </w:rPr>
        <w:t>Faculty Professional Leave (FPL)</w:t>
      </w:r>
      <w:r w:rsidR="00766178">
        <w:fldChar w:fldCharType="end"/>
      </w:r>
      <w:bookmarkEnd w:id="116"/>
    </w:p>
    <w:p w14:paraId="09C4E436" w14:textId="77777777" w:rsidR="00404280" w:rsidRPr="001642CF" w:rsidRDefault="00404280" w:rsidP="001642CF">
      <w:pPr>
        <w:tabs>
          <w:tab w:val="left" w:pos="540"/>
        </w:tabs>
        <w:spacing w:after="0" w:line="264" w:lineRule="auto"/>
        <w:ind w:left="360"/>
        <w:rPr>
          <w:rFonts w:ascii="Times New Roman" w:hAnsi="Times New Roman" w:cs="Times New Roman"/>
        </w:rPr>
      </w:pPr>
    </w:p>
    <w:p w14:paraId="617398A6" w14:textId="563EBC9F" w:rsidR="00404280" w:rsidRPr="001642CF" w:rsidRDefault="00404280" w:rsidP="00341E15">
      <w:pPr>
        <w:tabs>
          <w:tab w:val="left" w:pos="540"/>
        </w:tabs>
        <w:spacing w:after="0" w:line="264" w:lineRule="auto"/>
        <w:ind w:left="360"/>
        <w:rPr>
          <w:rFonts w:ascii="Times New Roman" w:hAnsi="Times New Roman" w:cs="Times New Roman"/>
        </w:rPr>
      </w:pPr>
      <w:r w:rsidRPr="001642CF">
        <w:rPr>
          <w:rFonts w:ascii="Times New Roman" w:hAnsi="Times New Roman" w:cs="Times New Roman"/>
        </w:rPr>
        <w:t xml:space="preserve">Information on faculty professional leaves is presented in the OAA </w:t>
      </w:r>
      <w:hyperlink r:id="rId73" w:history="1">
        <w:r w:rsidRPr="001642CF">
          <w:rPr>
            <w:rStyle w:val="Hyperlink"/>
            <w:rFonts w:ascii="Times New Roman" w:hAnsi="Times New Roman" w:cs="Times New Roman"/>
          </w:rPr>
          <w:t>Policy on Faculty Professional Leave</w:t>
        </w:r>
      </w:hyperlink>
      <w:r w:rsidRPr="001642CF">
        <w:rPr>
          <w:rFonts w:ascii="Times New Roman" w:hAnsi="Times New Roman" w:cs="Times New Roman"/>
        </w:rPr>
        <w:t xml:space="preserve">. </w:t>
      </w:r>
      <w:r w:rsidRPr="001642CF">
        <w:rPr>
          <w:rFonts w:ascii="Times New Roman" w:hAnsi="Times New Roman" w:cs="Times New Roman"/>
          <w:i/>
          <w:color w:val="C00000"/>
        </w:rPr>
        <w:t>[Include any campus-specific guidelines.]</w:t>
      </w:r>
    </w:p>
    <w:p w14:paraId="2AB3F884" w14:textId="77777777" w:rsidR="00404280" w:rsidRPr="001642CF" w:rsidRDefault="00404280" w:rsidP="00341E15">
      <w:pPr>
        <w:tabs>
          <w:tab w:val="left" w:pos="540"/>
        </w:tabs>
        <w:spacing w:after="0" w:line="264" w:lineRule="auto"/>
        <w:ind w:left="360"/>
        <w:rPr>
          <w:rFonts w:ascii="Times New Roman" w:hAnsi="Times New Roman" w:cs="Times New Roman"/>
        </w:rPr>
      </w:pPr>
    </w:p>
    <w:p w14:paraId="55519C1F" w14:textId="69E1AE67" w:rsidR="00404280" w:rsidRPr="001642CF" w:rsidRDefault="00404280" w:rsidP="00341E15">
      <w:pPr>
        <w:tabs>
          <w:tab w:val="left" w:pos="540"/>
        </w:tabs>
        <w:spacing w:after="0" w:line="264" w:lineRule="auto"/>
        <w:ind w:left="360"/>
        <w:rPr>
          <w:rFonts w:ascii="Times New Roman" w:hAnsi="Times New Roman" w:cs="Times New Roman"/>
        </w:rPr>
      </w:pPr>
      <w:r w:rsidRPr="001642CF">
        <w:rPr>
          <w:rFonts w:ascii="Times New Roman" w:hAnsi="Times New Roman" w:cs="Times New Roman"/>
        </w:rPr>
        <w:t xml:space="preserve">The campus committee on </w:t>
      </w:r>
      <w:r w:rsidRPr="001642CF">
        <w:rPr>
          <w:rFonts w:ascii="Times New Roman" w:hAnsi="Times New Roman" w:cs="Times New Roman"/>
          <w:i/>
          <w:color w:val="C00000"/>
        </w:rPr>
        <w:t xml:space="preserve">[insert appropriate peer group here] </w:t>
      </w:r>
      <w:r w:rsidRPr="001642CF">
        <w:rPr>
          <w:rFonts w:ascii="Times New Roman" w:hAnsi="Times New Roman" w:cs="Times New Roman"/>
        </w:rPr>
        <w:t>will review all requests for faculty professional leave and make a recommendation to the dean and director based on the following criteria:</w:t>
      </w:r>
    </w:p>
    <w:p w14:paraId="36DF25A2" w14:textId="77777777" w:rsidR="00404280" w:rsidRPr="001642CF" w:rsidRDefault="00404280" w:rsidP="00341E15">
      <w:pPr>
        <w:tabs>
          <w:tab w:val="left" w:pos="540"/>
        </w:tabs>
        <w:spacing w:after="0" w:line="264" w:lineRule="auto"/>
        <w:ind w:left="360"/>
        <w:rPr>
          <w:rFonts w:ascii="Times New Roman" w:hAnsi="Times New Roman" w:cs="Times New Roman"/>
        </w:rPr>
      </w:pPr>
    </w:p>
    <w:p w14:paraId="29B37F8F" w14:textId="0DB27B6F" w:rsidR="00404280" w:rsidRPr="001642CF" w:rsidRDefault="00404280" w:rsidP="00341E15">
      <w:pPr>
        <w:spacing w:after="0" w:line="264" w:lineRule="auto"/>
        <w:ind w:left="360" w:right="630"/>
        <w:jc w:val="center"/>
        <w:rPr>
          <w:rFonts w:ascii="Times New Roman" w:hAnsi="Times New Roman" w:cs="Times New Roman"/>
          <w:i/>
          <w:color w:val="C00000"/>
        </w:rPr>
      </w:pPr>
      <w:r w:rsidRPr="001642CF">
        <w:rPr>
          <w:rFonts w:ascii="Times New Roman" w:hAnsi="Times New Roman" w:cs="Times New Roman"/>
          <w:i/>
          <w:color w:val="C00000"/>
        </w:rPr>
        <w:t>Include campus-specific criteria for reviewing faculty professional leave requests.</w:t>
      </w:r>
    </w:p>
    <w:p w14:paraId="66316444" w14:textId="77777777" w:rsidR="00404280" w:rsidRPr="001642CF" w:rsidRDefault="00404280" w:rsidP="00341E15">
      <w:pPr>
        <w:tabs>
          <w:tab w:val="left" w:pos="540"/>
        </w:tabs>
        <w:spacing w:after="0" w:line="264" w:lineRule="auto"/>
        <w:ind w:left="360"/>
        <w:rPr>
          <w:rFonts w:ascii="Times New Roman" w:hAnsi="Times New Roman" w:cs="Times New Roman"/>
        </w:rPr>
      </w:pPr>
    </w:p>
    <w:p w14:paraId="0FE0844F" w14:textId="738C36C1" w:rsidR="00404280" w:rsidRPr="001642CF" w:rsidRDefault="008F6AC8" w:rsidP="00341E15">
      <w:pPr>
        <w:tabs>
          <w:tab w:val="left" w:pos="540"/>
        </w:tabs>
        <w:spacing w:after="0" w:line="264" w:lineRule="auto"/>
        <w:ind w:left="360"/>
        <w:rPr>
          <w:rFonts w:ascii="Times New Roman" w:hAnsi="Times New Roman" w:cs="Times New Roman"/>
        </w:rPr>
      </w:pPr>
      <w:r w:rsidRPr="001642CF">
        <w:rPr>
          <w:rFonts w:ascii="Times New Roman" w:hAnsi="Times New Roman" w:cs="Times New Roman"/>
        </w:rPr>
        <w:t>T</w:t>
      </w:r>
      <w:r w:rsidR="00404280" w:rsidRPr="001642CF">
        <w:rPr>
          <w:rFonts w:ascii="Times New Roman" w:hAnsi="Times New Roman" w:cs="Times New Roman"/>
        </w:rPr>
        <w:t xml:space="preserve">he dean and director forwards </w:t>
      </w:r>
      <w:r w:rsidRPr="001642CF">
        <w:rPr>
          <w:rFonts w:ascii="Times New Roman" w:hAnsi="Times New Roman" w:cs="Times New Roman"/>
        </w:rPr>
        <w:t>their recommendation</w:t>
      </w:r>
      <w:r w:rsidR="00404280" w:rsidRPr="001642CF">
        <w:rPr>
          <w:rFonts w:ascii="Times New Roman" w:hAnsi="Times New Roman" w:cs="Times New Roman"/>
        </w:rPr>
        <w:t xml:space="preserve"> to the </w:t>
      </w:r>
      <w:r w:rsidRPr="001642CF">
        <w:rPr>
          <w:rFonts w:ascii="Times New Roman" w:hAnsi="Times New Roman" w:cs="Times New Roman"/>
        </w:rPr>
        <w:t xml:space="preserve">faculty member’s </w:t>
      </w:r>
      <w:r w:rsidR="00404280" w:rsidRPr="001642CF">
        <w:rPr>
          <w:rFonts w:ascii="Times New Roman" w:hAnsi="Times New Roman" w:cs="Times New Roman"/>
        </w:rPr>
        <w:t xml:space="preserve">TIU head for </w:t>
      </w:r>
      <w:r w:rsidRPr="001642CF">
        <w:rPr>
          <w:rFonts w:ascii="Times New Roman" w:hAnsi="Times New Roman" w:cs="Times New Roman"/>
        </w:rPr>
        <w:t>evaluation</w:t>
      </w:r>
      <w:r w:rsidR="00404280" w:rsidRPr="001642CF">
        <w:rPr>
          <w:rFonts w:ascii="Times New Roman" w:hAnsi="Times New Roman" w:cs="Times New Roman"/>
        </w:rPr>
        <w:t xml:space="preserve">. </w:t>
      </w:r>
      <w:r w:rsidRPr="001642CF">
        <w:rPr>
          <w:rFonts w:ascii="Times New Roman" w:hAnsi="Times New Roman" w:cs="Times New Roman"/>
        </w:rPr>
        <w:t xml:space="preserve">The dean and director’s recommendation will be based on the quality of the proposal and its potential benefit to the campus and to the faculty member as well as the ability of the campus to accommodate the leave at the time requested. </w:t>
      </w:r>
      <w:r w:rsidR="00404280" w:rsidRPr="001642CF">
        <w:rPr>
          <w:rFonts w:ascii="Times New Roman" w:hAnsi="Times New Roman" w:cs="Times New Roman"/>
        </w:rPr>
        <w:t xml:space="preserve">The TIU </w:t>
      </w:r>
      <w:r w:rsidRPr="001642CF">
        <w:rPr>
          <w:rFonts w:ascii="Times New Roman" w:hAnsi="Times New Roman" w:cs="Times New Roman"/>
        </w:rPr>
        <w:t xml:space="preserve">head then returns approved proposals </w:t>
      </w:r>
      <w:r w:rsidR="00404280" w:rsidRPr="001642CF">
        <w:rPr>
          <w:rFonts w:ascii="Times New Roman" w:hAnsi="Times New Roman" w:cs="Times New Roman"/>
        </w:rPr>
        <w:t xml:space="preserve">to the </w:t>
      </w:r>
      <w:r w:rsidRPr="001642CF">
        <w:rPr>
          <w:rFonts w:ascii="Times New Roman" w:hAnsi="Times New Roman" w:cs="Times New Roman"/>
        </w:rPr>
        <w:t xml:space="preserve">dean and director, who </w:t>
      </w:r>
      <w:r w:rsidR="00404280" w:rsidRPr="001642CF">
        <w:rPr>
          <w:rFonts w:ascii="Times New Roman" w:hAnsi="Times New Roman" w:cs="Times New Roman"/>
        </w:rPr>
        <w:t>submit</w:t>
      </w:r>
      <w:r w:rsidRPr="001642CF">
        <w:rPr>
          <w:rFonts w:ascii="Times New Roman" w:hAnsi="Times New Roman" w:cs="Times New Roman"/>
        </w:rPr>
        <w:t>s</w:t>
      </w:r>
      <w:r w:rsidR="00404280" w:rsidRPr="001642CF">
        <w:rPr>
          <w:rFonts w:ascii="Times New Roman" w:hAnsi="Times New Roman" w:cs="Times New Roman"/>
        </w:rPr>
        <w:t xml:space="preserve"> the leave application to </w:t>
      </w:r>
      <w:r w:rsidRPr="001642CF">
        <w:rPr>
          <w:rFonts w:ascii="Times New Roman" w:hAnsi="Times New Roman" w:cs="Times New Roman"/>
        </w:rPr>
        <w:t xml:space="preserve">the Office of Academic Affairs. </w:t>
      </w:r>
    </w:p>
    <w:p w14:paraId="33408AFD" w14:textId="77777777" w:rsidR="00404280" w:rsidRPr="001642CF" w:rsidRDefault="00404280" w:rsidP="001642CF">
      <w:pPr>
        <w:tabs>
          <w:tab w:val="left" w:pos="540"/>
        </w:tabs>
        <w:spacing w:after="0" w:line="264" w:lineRule="auto"/>
        <w:ind w:left="360"/>
        <w:rPr>
          <w:rFonts w:ascii="Times New Roman" w:hAnsi="Times New Roman" w:cs="Times New Roman"/>
        </w:rPr>
      </w:pPr>
    </w:p>
    <w:p w14:paraId="2F5749D7" w14:textId="019F6F45" w:rsidR="009B0063" w:rsidRPr="001642CF" w:rsidRDefault="00404280" w:rsidP="00341E15">
      <w:pPr>
        <w:pStyle w:val="Heading2"/>
        <w:tabs>
          <w:tab w:val="left" w:pos="1740"/>
        </w:tabs>
        <w:spacing w:line="264" w:lineRule="auto"/>
        <w:ind w:left="720" w:hanging="360"/>
        <w:rPr>
          <w:sz w:val="22"/>
          <w:szCs w:val="22"/>
        </w:rPr>
      </w:pPr>
      <w:bookmarkStart w:id="117" w:name="_E_Parental_Leave"/>
      <w:bookmarkStart w:id="118" w:name="_TOC_250010"/>
      <w:bookmarkEnd w:id="117"/>
      <w:r w:rsidRPr="001642CF">
        <w:rPr>
          <w:sz w:val="22"/>
          <w:szCs w:val="22"/>
        </w:rPr>
        <w:t>E</w:t>
      </w:r>
      <w:r w:rsidRPr="001642CF">
        <w:rPr>
          <w:sz w:val="22"/>
          <w:szCs w:val="22"/>
        </w:rPr>
        <w:tab/>
      </w:r>
      <w:hyperlink w:anchor="_E_Parental_leave_1" w:history="1">
        <w:r w:rsidR="009B0063" w:rsidRPr="00766178">
          <w:rPr>
            <w:rStyle w:val="Hyperlink"/>
            <w:sz w:val="22"/>
            <w:szCs w:val="22"/>
          </w:rPr>
          <w:t>Parental</w:t>
        </w:r>
        <w:r w:rsidR="009B0063" w:rsidRPr="00766178">
          <w:rPr>
            <w:rStyle w:val="Hyperlink"/>
            <w:spacing w:val="-3"/>
            <w:sz w:val="22"/>
            <w:szCs w:val="22"/>
          </w:rPr>
          <w:t xml:space="preserve"> </w:t>
        </w:r>
        <w:bookmarkEnd w:id="118"/>
        <w:r w:rsidR="009B0063" w:rsidRPr="00766178">
          <w:rPr>
            <w:rStyle w:val="Hyperlink"/>
            <w:spacing w:val="-2"/>
            <w:sz w:val="22"/>
            <w:szCs w:val="22"/>
          </w:rPr>
          <w:t>Leave</w:t>
        </w:r>
      </w:hyperlink>
    </w:p>
    <w:p w14:paraId="585D8352" w14:textId="77777777" w:rsidR="00341E15" w:rsidRDefault="00341E15" w:rsidP="00341E15">
      <w:pPr>
        <w:pStyle w:val="BodyText"/>
        <w:spacing w:line="264" w:lineRule="auto"/>
        <w:ind w:left="720" w:hanging="360"/>
        <w:rPr>
          <w:sz w:val="22"/>
          <w:szCs w:val="22"/>
        </w:rPr>
      </w:pPr>
    </w:p>
    <w:p w14:paraId="42B89B97" w14:textId="7A7E3FAB" w:rsidR="009B0063" w:rsidRPr="001642CF" w:rsidRDefault="009B0063" w:rsidP="00341E15">
      <w:pPr>
        <w:pStyle w:val="BodyText"/>
        <w:spacing w:line="264" w:lineRule="auto"/>
        <w:ind w:left="360"/>
        <w:rPr>
          <w:sz w:val="22"/>
          <w:szCs w:val="22"/>
        </w:rPr>
      </w:pPr>
      <w:r w:rsidRPr="001642CF">
        <w:rPr>
          <w:sz w:val="22"/>
          <w:szCs w:val="22"/>
        </w:rPr>
        <w:t>The</w:t>
      </w:r>
      <w:r w:rsidRPr="001642CF">
        <w:rPr>
          <w:spacing w:val="-5"/>
          <w:sz w:val="22"/>
          <w:szCs w:val="22"/>
        </w:rPr>
        <w:t xml:space="preserve"> </w:t>
      </w:r>
      <w:r w:rsidRPr="001642CF">
        <w:rPr>
          <w:sz w:val="22"/>
          <w:szCs w:val="22"/>
        </w:rPr>
        <w:t>university</w:t>
      </w:r>
      <w:r w:rsidRPr="001642CF">
        <w:rPr>
          <w:spacing w:val="-3"/>
          <w:sz w:val="22"/>
          <w:szCs w:val="22"/>
        </w:rPr>
        <w:t xml:space="preserve"> </w:t>
      </w:r>
      <w:r w:rsidRPr="001642CF">
        <w:rPr>
          <w:sz w:val="22"/>
          <w:szCs w:val="22"/>
        </w:rPr>
        <w:t>and</w:t>
      </w:r>
      <w:r w:rsidRPr="001642CF">
        <w:rPr>
          <w:spacing w:val="-3"/>
          <w:sz w:val="22"/>
          <w:szCs w:val="22"/>
        </w:rPr>
        <w:t xml:space="preserve"> </w:t>
      </w:r>
      <w:r w:rsidRPr="001642CF">
        <w:rPr>
          <w:sz w:val="22"/>
          <w:szCs w:val="22"/>
        </w:rPr>
        <w:t>this</w:t>
      </w:r>
      <w:r w:rsidRPr="001642CF">
        <w:rPr>
          <w:spacing w:val="-1"/>
          <w:sz w:val="22"/>
          <w:szCs w:val="22"/>
        </w:rPr>
        <w:t xml:space="preserve"> </w:t>
      </w:r>
      <w:r w:rsidRPr="001642CF">
        <w:rPr>
          <w:sz w:val="22"/>
          <w:szCs w:val="22"/>
        </w:rPr>
        <w:t>campus</w:t>
      </w:r>
      <w:r w:rsidRPr="001642CF">
        <w:rPr>
          <w:spacing w:val="-2"/>
          <w:sz w:val="22"/>
          <w:szCs w:val="22"/>
        </w:rPr>
        <w:t xml:space="preserve"> </w:t>
      </w:r>
      <w:r w:rsidRPr="001642CF">
        <w:rPr>
          <w:sz w:val="22"/>
          <w:szCs w:val="22"/>
        </w:rPr>
        <w:t>recognize</w:t>
      </w:r>
      <w:r w:rsidRPr="001642CF">
        <w:rPr>
          <w:spacing w:val="-5"/>
          <w:sz w:val="22"/>
          <w:szCs w:val="22"/>
        </w:rPr>
        <w:t xml:space="preserve"> </w:t>
      </w:r>
      <w:r w:rsidRPr="001642CF">
        <w:rPr>
          <w:sz w:val="22"/>
          <w:szCs w:val="22"/>
        </w:rPr>
        <w:t>the</w:t>
      </w:r>
      <w:r w:rsidRPr="001642CF">
        <w:rPr>
          <w:spacing w:val="-3"/>
          <w:sz w:val="22"/>
          <w:szCs w:val="22"/>
        </w:rPr>
        <w:t xml:space="preserve"> </w:t>
      </w:r>
      <w:r w:rsidRPr="001642CF">
        <w:rPr>
          <w:sz w:val="22"/>
          <w:szCs w:val="22"/>
        </w:rPr>
        <w:t>importance</w:t>
      </w:r>
      <w:r w:rsidRPr="001642CF">
        <w:rPr>
          <w:spacing w:val="-4"/>
          <w:sz w:val="22"/>
          <w:szCs w:val="22"/>
        </w:rPr>
        <w:t xml:space="preserve"> </w:t>
      </w:r>
      <w:r w:rsidRPr="001642CF">
        <w:rPr>
          <w:sz w:val="22"/>
          <w:szCs w:val="22"/>
        </w:rPr>
        <w:t>of</w:t>
      </w:r>
      <w:r w:rsidRPr="001642CF">
        <w:rPr>
          <w:spacing w:val="-3"/>
          <w:sz w:val="22"/>
          <w:szCs w:val="22"/>
        </w:rPr>
        <w:t xml:space="preserve"> </w:t>
      </w:r>
      <w:r w:rsidRPr="001642CF">
        <w:rPr>
          <w:sz w:val="22"/>
          <w:szCs w:val="22"/>
        </w:rPr>
        <w:t>parental</w:t>
      </w:r>
      <w:r w:rsidRPr="001642CF">
        <w:rPr>
          <w:spacing w:val="-3"/>
          <w:sz w:val="22"/>
          <w:szCs w:val="22"/>
        </w:rPr>
        <w:t xml:space="preserve"> </w:t>
      </w:r>
      <w:r w:rsidRPr="001642CF">
        <w:rPr>
          <w:sz w:val="22"/>
          <w:szCs w:val="22"/>
        </w:rPr>
        <w:t>leave</w:t>
      </w:r>
      <w:r w:rsidRPr="001642CF">
        <w:rPr>
          <w:spacing w:val="-4"/>
          <w:sz w:val="22"/>
          <w:szCs w:val="22"/>
        </w:rPr>
        <w:t xml:space="preserve"> </w:t>
      </w:r>
      <w:r w:rsidRPr="001642CF">
        <w:rPr>
          <w:sz w:val="22"/>
          <w:szCs w:val="22"/>
        </w:rPr>
        <w:t xml:space="preserve">to faculty members. Details are provided in the OHR </w:t>
      </w:r>
      <w:hyperlink r:id="rId74">
        <w:r w:rsidRPr="001642CF">
          <w:rPr>
            <w:color w:val="0000FF"/>
            <w:sz w:val="22"/>
            <w:szCs w:val="22"/>
            <w:u w:val="single" w:color="0000FF"/>
          </w:rPr>
          <w:t>Parental Care Guidebook</w:t>
        </w:r>
        <w:r w:rsidRPr="001642CF">
          <w:rPr>
            <w:sz w:val="22"/>
            <w:szCs w:val="22"/>
          </w:rPr>
          <w:t>,</w:t>
        </w:r>
      </w:hyperlink>
      <w:r w:rsidRPr="001642CF">
        <w:rPr>
          <w:sz w:val="22"/>
          <w:szCs w:val="22"/>
        </w:rPr>
        <w:t xml:space="preserve"> Paid Time Off Program </w:t>
      </w:r>
      <w:hyperlink r:id="rId75">
        <w:r w:rsidRPr="001642CF">
          <w:rPr>
            <w:color w:val="0000FF"/>
            <w:sz w:val="22"/>
            <w:szCs w:val="22"/>
            <w:u w:val="single" w:color="0000FF"/>
          </w:rPr>
          <w:t>Policy 6.27</w:t>
        </w:r>
      </w:hyperlink>
      <w:r w:rsidRPr="001642CF">
        <w:rPr>
          <w:sz w:val="22"/>
          <w:szCs w:val="22"/>
        </w:rPr>
        <w:t xml:space="preserve">, and the </w:t>
      </w:r>
      <w:hyperlink r:id="rId76">
        <w:r w:rsidRPr="001642CF">
          <w:rPr>
            <w:color w:val="0000FF"/>
            <w:sz w:val="22"/>
            <w:szCs w:val="22"/>
            <w:u w:val="single" w:color="0000FF"/>
          </w:rPr>
          <w:t>Family and Medical Leave Policy 6.05</w:t>
        </w:r>
      </w:hyperlink>
      <w:r w:rsidRPr="001642CF">
        <w:rPr>
          <w:sz w:val="22"/>
          <w:szCs w:val="22"/>
        </w:rPr>
        <w:t>.</w:t>
      </w:r>
    </w:p>
    <w:p w14:paraId="3F35CB91" w14:textId="77777777" w:rsidR="009B0063" w:rsidRPr="001642CF" w:rsidRDefault="009B0063" w:rsidP="001642CF">
      <w:pPr>
        <w:pStyle w:val="BodyText"/>
        <w:spacing w:line="264" w:lineRule="auto"/>
        <w:rPr>
          <w:sz w:val="22"/>
          <w:szCs w:val="22"/>
        </w:rPr>
      </w:pPr>
    </w:p>
    <w:bookmarkStart w:id="119" w:name="_Additional_Compensation_and"/>
    <w:bookmarkStart w:id="120" w:name="_TOC_250009"/>
    <w:bookmarkEnd w:id="119"/>
    <w:p w14:paraId="0DCF601B" w14:textId="24AAD7DF" w:rsidR="009B0063" w:rsidRPr="001642CF" w:rsidRDefault="007A3FF8" w:rsidP="001642CF">
      <w:pPr>
        <w:pStyle w:val="Heading1"/>
        <w:numPr>
          <w:ilvl w:val="0"/>
          <w:numId w:val="26"/>
        </w:numPr>
        <w:tabs>
          <w:tab w:val="left" w:pos="720"/>
        </w:tabs>
        <w:spacing w:line="264" w:lineRule="auto"/>
        <w:ind w:left="0" w:firstLine="0"/>
        <w:rPr>
          <w:sz w:val="22"/>
          <w:szCs w:val="22"/>
        </w:rPr>
      </w:pPr>
      <w:r>
        <w:rPr>
          <w:sz w:val="22"/>
          <w:szCs w:val="22"/>
        </w:rPr>
        <w:fldChar w:fldCharType="begin"/>
      </w:r>
      <w:r>
        <w:rPr>
          <w:sz w:val="22"/>
          <w:szCs w:val="22"/>
        </w:rPr>
        <w:instrText xml:space="preserve"> HYPERLINK  \l "_XIII_Additional_compensation" </w:instrText>
      </w:r>
      <w:r>
        <w:rPr>
          <w:sz w:val="22"/>
          <w:szCs w:val="22"/>
        </w:rPr>
        <w:fldChar w:fldCharType="separate"/>
      </w:r>
      <w:r w:rsidR="00C116D6" w:rsidRPr="007A3FF8">
        <w:rPr>
          <w:rStyle w:val="Hyperlink"/>
          <w:sz w:val="22"/>
          <w:szCs w:val="22"/>
        </w:rPr>
        <w:t>A</w:t>
      </w:r>
      <w:r w:rsidR="00AA54CD" w:rsidRPr="007A3FF8">
        <w:rPr>
          <w:rStyle w:val="Hyperlink"/>
          <w:sz w:val="22"/>
          <w:szCs w:val="22"/>
        </w:rPr>
        <w:t>dditional Compensation and Outside Activities</w:t>
      </w:r>
      <w:bookmarkEnd w:id="120"/>
      <w:r>
        <w:rPr>
          <w:sz w:val="22"/>
          <w:szCs w:val="22"/>
        </w:rPr>
        <w:fldChar w:fldCharType="end"/>
      </w:r>
    </w:p>
    <w:p w14:paraId="67A6AAE5" w14:textId="77777777" w:rsidR="009B0063" w:rsidRPr="001642CF" w:rsidRDefault="009B0063" w:rsidP="001642CF">
      <w:pPr>
        <w:pStyle w:val="BodyText"/>
        <w:spacing w:line="264" w:lineRule="auto"/>
        <w:rPr>
          <w:b/>
          <w:sz w:val="22"/>
          <w:szCs w:val="22"/>
        </w:rPr>
      </w:pPr>
    </w:p>
    <w:p w14:paraId="7FF71124" w14:textId="371EB3D8" w:rsidR="009B0063" w:rsidRPr="001642CF" w:rsidRDefault="009B0063" w:rsidP="001642CF">
      <w:pPr>
        <w:pStyle w:val="BodyText"/>
        <w:spacing w:line="264" w:lineRule="auto"/>
        <w:rPr>
          <w:sz w:val="22"/>
          <w:szCs w:val="22"/>
        </w:rPr>
      </w:pPr>
      <w:r w:rsidRPr="001642CF">
        <w:rPr>
          <w:sz w:val="22"/>
          <w:szCs w:val="22"/>
        </w:rPr>
        <w:t xml:space="preserve">Information on </w:t>
      </w:r>
      <w:r w:rsidR="008F6AC8" w:rsidRPr="001642CF">
        <w:rPr>
          <w:sz w:val="22"/>
          <w:szCs w:val="22"/>
        </w:rPr>
        <w:t>additional</w:t>
      </w:r>
      <w:r w:rsidRPr="001642CF">
        <w:rPr>
          <w:sz w:val="22"/>
          <w:szCs w:val="22"/>
        </w:rPr>
        <w:t xml:space="preserve"> compensation is presented in the OAA </w:t>
      </w:r>
      <w:hyperlink r:id="rId77">
        <w:r w:rsidRPr="001642CF">
          <w:rPr>
            <w:color w:val="0000FF"/>
            <w:sz w:val="22"/>
            <w:szCs w:val="22"/>
            <w:u w:val="single" w:color="0000FF"/>
          </w:rPr>
          <w:t>Policy on Faculty</w:t>
        </w:r>
      </w:hyperlink>
      <w:r w:rsidRPr="001642CF">
        <w:rPr>
          <w:color w:val="0000FF"/>
          <w:sz w:val="22"/>
          <w:szCs w:val="22"/>
        </w:rPr>
        <w:t xml:space="preserve"> </w:t>
      </w:r>
      <w:hyperlink r:id="rId78">
        <w:r w:rsidRPr="001642CF">
          <w:rPr>
            <w:color w:val="0000FF"/>
            <w:sz w:val="22"/>
            <w:szCs w:val="22"/>
            <w:u w:val="single" w:color="0000FF"/>
          </w:rPr>
          <w:t>Compensation</w:t>
        </w:r>
      </w:hyperlink>
      <w:r w:rsidRPr="001642CF">
        <w:rPr>
          <w:sz w:val="22"/>
          <w:szCs w:val="22"/>
        </w:rPr>
        <w:t>.</w:t>
      </w:r>
      <w:r w:rsidRPr="001642CF">
        <w:rPr>
          <w:spacing w:val="-4"/>
          <w:sz w:val="22"/>
          <w:szCs w:val="22"/>
        </w:rPr>
        <w:t xml:space="preserve"> </w:t>
      </w:r>
      <w:r w:rsidRPr="001642CF">
        <w:rPr>
          <w:sz w:val="22"/>
          <w:szCs w:val="22"/>
        </w:rPr>
        <w:t>Information</w:t>
      </w:r>
      <w:r w:rsidRPr="001642CF">
        <w:rPr>
          <w:spacing w:val="-4"/>
          <w:sz w:val="22"/>
          <w:szCs w:val="22"/>
        </w:rPr>
        <w:t xml:space="preserve"> </w:t>
      </w:r>
      <w:r w:rsidRPr="001642CF">
        <w:rPr>
          <w:sz w:val="22"/>
          <w:szCs w:val="22"/>
        </w:rPr>
        <w:t>on</w:t>
      </w:r>
      <w:r w:rsidRPr="001642CF">
        <w:rPr>
          <w:spacing w:val="-4"/>
          <w:sz w:val="22"/>
          <w:szCs w:val="22"/>
        </w:rPr>
        <w:t xml:space="preserve"> </w:t>
      </w:r>
      <w:r w:rsidRPr="001642CF">
        <w:rPr>
          <w:sz w:val="22"/>
          <w:szCs w:val="22"/>
        </w:rPr>
        <w:t>paid</w:t>
      </w:r>
      <w:r w:rsidRPr="001642CF">
        <w:rPr>
          <w:spacing w:val="-4"/>
          <w:sz w:val="22"/>
          <w:szCs w:val="22"/>
        </w:rPr>
        <w:t xml:space="preserve"> </w:t>
      </w:r>
      <w:r w:rsidRPr="001642CF">
        <w:rPr>
          <w:sz w:val="22"/>
          <w:szCs w:val="22"/>
        </w:rPr>
        <w:t>external</w:t>
      </w:r>
      <w:r w:rsidRPr="001642CF">
        <w:rPr>
          <w:spacing w:val="-2"/>
          <w:sz w:val="22"/>
          <w:szCs w:val="22"/>
        </w:rPr>
        <w:t xml:space="preserve"> </w:t>
      </w:r>
      <w:r w:rsidRPr="001642CF">
        <w:rPr>
          <w:sz w:val="22"/>
          <w:szCs w:val="22"/>
        </w:rPr>
        <w:t>consulting</w:t>
      </w:r>
      <w:r w:rsidRPr="001642CF">
        <w:rPr>
          <w:spacing w:val="-4"/>
          <w:sz w:val="22"/>
          <w:szCs w:val="22"/>
        </w:rPr>
        <w:t xml:space="preserve"> </w:t>
      </w:r>
      <w:r w:rsidRPr="001642CF">
        <w:rPr>
          <w:sz w:val="22"/>
          <w:szCs w:val="22"/>
        </w:rPr>
        <w:t>is</w:t>
      </w:r>
      <w:r w:rsidRPr="001642CF">
        <w:rPr>
          <w:spacing w:val="-5"/>
          <w:sz w:val="22"/>
          <w:szCs w:val="22"/>
        </w:rPr>
        <w:t xml:space="preserve"> </w:t>
      </w:r>
      <w:r w:rsidRPr="001642CF">
        <w:rPr>
          <w:sz w:val="22"/>
          <w:szCs w:val="22"/>
        </w:rPr>
        <w:t>presented</w:t>
      </w:r>
      <w:r w:rsidRPr="001642CF">
        <w:rPr>
          <w:spacing w:val="-4"/>
          <w:sz w:val="22"/>
          <w:szCs w:val="22"/>
        </w:rPr>
        <w:t xml:space="preserve"> </w:t>
      </w:r>
      <w:r w:rsidRPr="001642CF">
        <w:rPr>
          <w:sz w:val="22"/>
          <w:szCs w:val="22"/>
        </w:rPr>
        <w:t>in</w:t>
      </w:r>
      <w:r w:rsidRPr="001642CF">
        <w:rPr>
          <w:spacing w:val="-4"/>
          <w:sz w:val="22"/>
          <w:szCs w:val="22"/>
        </w:rPr>
        <w:t xml:space="preserve"> </w:t>
      </w:r>
      <w:r w:rsidRPr="001642CF">
        <w:rPr>
          <w:sz w:val="22"/>
          <w:szCs w:val="22"/>
        </w:rPr>
        <w:t>the</w:t>
      </w:r>
      <w:r w:rsidRPr="001642CF">
        <w:rPr>
          <w:spacing w:val="-4"/>
          <w:sz w:val="22"/>
          <w:szCs w:val="22"/>
        </w:rPr>
        <w:t xml:space="preserve"> </w:t>
      </w:r>
      <w:r w:rsidRPr="001642CF">
        <w:rPr>
          <w:sz w:val="22"/>
          <w:szCs w:val="22"/>
        </w:rPr>
        <w:t>university’s</w:t>
      </w:r>
      <w:r w:rsidRPr="001642CF">
        <w:rPr>
          <w:spacing w:val="-1"/>
          <w:sz w:val="22"/>
          <w:szCs w:val="22"/>
        </w:rPr>
        <w:t xml:space="preserve"> </w:t>
      </w:r>
      <w:bookmarkStart w:id="121" w:name="_Hlk147562556"/>
      <w:r w:rsidR="008F6AC8" w:rsidRPr="001642CF">
        <w:fldChar w:fldCharType="begin"/>
      </w:r>
      <w:r w:rsidR="008F6AC8" w:rsidRPr="001642CF">
        <w:instrText xml:space="preserve"> HYPERLINK "https://policies.osu.edu/assets/policies/outside-activities-policy.pdf" </w:instrText>
      </w:r>
      <w:r w:rsidR="008F6AC8" w:rsidRPr="001642CF">
        <w:fldChar w:fldCharType="separate"/>
      </w:r>
      <w:r w:rsidR="008F6AC8" w:rsidRPr="001642CF">
        <w:rPr>
          <w:rStyle w:val="Hyperlink"/>
          <w:sz w:val="22"/>
          <w:szCs w:val="22"/>
        </w:rPr>
        <w:t>Policy on Outside Activities and Conflicts</w:t>
      </w:r>
      <w:r w:rsidR="008F6AC8" w:rsidRPr="001642CF">
        <w:rPr>
          <w:rStyle w:val="Hyperlink"/>
          <w:sz w:val="22"/>
          <w:szCs w:val="22"/>
        </w:rPr>
        <w:fldChar w:fldCharType="end"/>
      </w:r>
      <w:bookmarkEnd w:id="121"/>
      <w:r w:rsidRPr="001642CF">
        <w:rPr>
          <w:sz w:val="22"/>
          <w:szCs w:val="22"/>
        </w:rPr>
        <w:t>.</w:t>
      </w:r>
      <w:r w:rsidRPr="001642CF">
        <w:rPr>
          <w:spacing w:val="40"/>
          <w:sz w:val="22"/>
          <w:szCs w:val="22"/>
        </w:rPr>
        <w:t xml:space="preserve"> </w:t>
      </w:r>
      <w:r w:rsidRPr="001642CF">
        <w:rPr>
          <w:sz w:val="22"/>
          <w:szCs w:val="22"/>
        </w:rPr>
        <w:t>The information provided below supplements these policies.</w:t>
      </w:r>
    </w:p>
    <w:p w14:paraId="44599F3E" w14:textId="77777777" w:rsidR="009B0063" w:rsidRPr="001642CF" w:rsidRDefault="009B0063" w:rsidP="001642CF">
      <w:pPr>
        <w:pStyle w:val="BodyText"/>
        <w:spacing w:line="264" w:lineRule="auto"/>
        <w:rPr>
          <w:sz w:val="22"/>
          <w:szCs w:val="22"/>
        </w:rPr>
      </w:pPr>
    </w:p>
    <w:p w14:paraId="3D3EEF75" w14:textId="784E4941" w:rsidR="009B0063" w:rsidRPr="001642CF" w:rsidRDefault="009B0063" w:rsidP="001642CF">
      <w:pPr>
        <w:pStyle w:val="BodyText"/>
        <w:spacing w:line="264" w:lineRule="auto"/>
        <w:rPr>
          <w:sz w:val="22"/>
          <w:szCs w:val="22"/>
        </w:rPr>
      </w:pPr>
      <w:r w:rsidRPr="001642CF">
        <w:rPr>
          <w:sz w:val="22"/>
          <w:szCs w:val="22"/>
        </w:rPr>
        <w:t>Th</w:t>
      </w:r>
      <w:r w:rsidR="008F6AC8" w:rsidRPr="001642CF">
        <w:rPr>
          <w:sz w:val="22"/>
          <w:szCs w:val="22"/>
        </w:rPr>
        <w:t>is</w:t>
      </w:r>
      <w:r w:rsidRPr="001642CF">
        <w:rPr>
          <w:sz w:val="22"/>
          <w:szCs w:val="22"/>
        </w:rPr>
        <w:t xml:space="preserve"> campus adheres to these policies in every respect.</w:t>
      </w:r>
      <w:r w:rsidRPr="001642CF">
        <w:rPr>
          <w:spacing w:val="40"/>
          <w:sz w:val="22"/>
          <w:szCs w:val="22"/>
        </w:rPr>
        <w:t xml:space="preserve"> </w:t>
      </w:r>
      <w:r w:rsidRPr="001642CF">
        <w:rPr>
          <w:sz w:val="22"/>
          <w:szCs w:val="22"/>
        </w:rPr>
        <w:t xml:space="preserve">In particular, the campus expects faculty members to carry out the duties associated with their primary appointment with the </w:t>
      </w:r>
      <w:r w:rsidR="008F6AC8" w:rsidRPr="001642CF">
        <w:rPr>
          <w:sz w:val="22"/>
          <w:szCs w:val="22"/>
        </w:rPr>
        <w:t>u</w:t>
      </w:r>
      <w:r w:rsidRPr="001642CF">
        <w:rPr>
          <w:sz w:val="22"/>
          <w:szCs w:val="22"/>
        </w:rPr>
        <w:t>niversity at a</w:t>
      </w:r>
      <w:r w:rsidRPr="001642CF">
        <w:rPr>
          <w:spacing w:val="-1"/>
          <w:sz w:val="22"/>
          <w:szCs w:val="22"/>
        </w:rPr>
        <w:t xml:space="preserve"> </w:t>
      </w:r>
      <w:r w:rsidRPr="001642CF">
        <w:rPr>
          <w:sz w:val="22"/>
          <w:szCs w:val="22"/>
        </w:rPr>
        <w:t>high level of competence</w:t>
      </w:r>
      <w:r w:rsidRPr="001642CF">
        <w:rPr>
          <w:spacing w:val="-1"/>
          <w:sz w:val="22"/>
          <w:szCs w:val="22"/>
        </w:rPr>
        <w:t xml:space="preserve"> </w:t>
      </w:r>
      <w:r w:rsidRPr="001642CF">
        <w:rPr>
          <w:sz w:val="22"/>
          <w:szCs w:val="22"/>
        </w:rPr>
        <w:t>before</w:t>
      </w:r>
      <w:r w:rsidRPr="001642CF">
        <w:rPr>
          <w:spacing w:val="-1"/>
          <w:sz w:val="22"/>
          <w:szCs w:val="22"/>
        </w:rPr>
        <w:t xml:space="preserve"> </w:t>
      </w:r>
      <w:r w:rsidRPr="001642CF">
        <w:rPr>
          <w:sz w:val="22"/>
          <w:szCs w:val="22"/>
        </w:rPr>
        <w:t xml:space="preserve">seeking other income-enhancing opportunities. All activities providing </w:t>
      </w:r>
      <w:r w:rsidR="008F6AC8" w:rsidRPr="001642CF">
        <w:rPr>
          <w:sz w:val="22"/>
          <w:szCs w:val="22"/>
        </w:rPr>
        <w:t>additional</w:t>
      </w:r>
      <w:r w:rsidRPr="001642CF">
        <w:rPr>
          <w:sz w:val="22"/>
          <w:szCs w:val="22"/>
        </w:rPr>
        <w:t xml:space="preserve"> compensation must be approved by the dean and director regardless of the source of compensation.</w:t>
      </w:r>
      <w:r w:rsidRPr="001642CF">
        <w:rPr>
          <w:spacing w:val="40"/>
          <w:sz w:val="22"/>
          <w:szCs w:val="22"/>
        </w:rPr>
        <w:t xml:space="preserve"> </w:t>
      </w:r>
      <w:r w:rsidRPr="001642CF">
        <w:rPr>
          <w:sz w:val="22"/>
          <w:szCs w:val="22"/>
        </w:rPr>
        <w:t>External consulting must also be approved. Approval will be contingent on the extent to which a faculty member is carrying out regular duties at an acceptable level, the extent to which the extra income activity appears likely to interfere with regular duties, and the academic value of the proposed consulting activity to the campus.</w:t>
      </w:r>
      <w:r w:rsidRPr="001642CF">
        <w:rPr>
          <w:spacing w:val="40"/>
          <w:sz w:val="22"/>
          <w:szCs w:val="22"/>
        </w:rPr>
        <w:t xml:space="preserve"> </w:t>
      </w:r>
      <w:r w:rsidRPr="001642CF">
        <w:rPr>
          <w:sz w:val="22"/>
          <w:szCs w:val="22"/>
        </w:rPr>
        <w:t>In addition,</w:t>
      </w:r>
      <w:r w:rsidRPr="001642CF">
        <w:rPr>
          <w:spacing w:val="-3"/>
          <w:sz w:val="22"/>
          <w:szCs w:val="22"/>
        </w:rPr>
        <w:t xml:space="preserve"> </w:t>
      </w:r>
      <w:r w:rsidRPr="001642CF">
        <w:rPr>
          <w:sz w:val="22"/>
          <w:szCs w:val="22"/>
        </w:rPr>
        <w:t>it</w:t>
      </w:r>
      <w:r w:rsidRPr="001642CF">
        <w:rPr>
          <w:spacing w:val="-3"/>
          <w:sz w:val="22"/>
          <w:szCs w:val="22"/>
        </w:rPr>
        <w:t xml:space="preserve"> </w:t>
      </w:r>
      <w:r w:rsidRPr="001642CF">
        <w:rPr>
          <w:sz w:val="22"/>
          <w:szCs w:val="22"/>
        </w:rPr>
        <w:t>is</w:t>
      </w:r>
      <w:r w:rsidRPr="001642CF">
        <w:rPr>
          <w:spacing w:val="-3"/>
          <w:sz w:val="22"/>
          <w:szCs w:val="22"/>
        </w:rPr>
        <w:t xml:space="preserve"> </w:t>
      </w:r>
      <w:r w:rsidR="008F6AC8" w:rsidRPr="001642CF">
        <w:rPr>
          <w:sz w:val="22"/>
          <w:szCs w:val="22"/>
        </w:rPr>
        <w:t>u</w:t>
      </w:r>
      <w:r w:rsidRPr="001642CF">
        <w:rPr>
          <w:sz w:val="22"/>
          <w:szCs w:val="22"/>
        </w:rPr>
        <w:t>niversity</w:t>
      </w:r>
      <w:r w:rsidRPr="001642CF">
        <w:rPr>
          <w:spacing w:val="-5"/>
          <w:sz w:val="22"/>
          <w:szCs w:val="22"/>
        </w:rPr>
        <w:t xml:space="preserve"> </w:t>
      </w:r>
      <w:r w:rsidRPr="001642CF">
        <w:rPr>
          <w:sz w:val="22"/>
          <w:szCs w:val="22"/>
        </w:rPr>
        <w:t>policy</w:t>
      </w:r>
      <w:r w:rsidRPr="001642CF">
        <w:rPr>
          <w:spacing w:val="-3"/>
          <w:sz w:val="22"/>
          <w:szCs w:val="22"/>
        </w:rPr>
        <w:t xml:space="preserve"> </w:t>
      </w:r>
      <w:r w:rsidRPr="001642CF">
        <w:rPr>
          <w:sz w:val="22"/>
          <w:szCs w:val="22"/>
        </w:rPr>
        <w:t>that</w:t>
      </w:r>
      <w:r w:rsidRPr="001642CF">
        <w:rPr>
          <w:spacing w:val="-3"/>
          <w:sz w:val="22"/>
          <w:szCs w:val="22"/>
        </w:rPr>
        <w:t xml:space="preserve"> </w:t>
      </w:r>
      <w:r w:rsidRPr="001642CF">
        <w:rPr>
          <w:sz w:val="22"/>
          <w:szCs w:val="22"/>
        </w:rPr>
        <w:t>faculty</w:t>
      </w:r>
      <w:r w:rsidRPr="001642CF">
        <w:rPr>
          <w:spacing w:val="-3"/>
          <w:sz w:val="22"/>
          <w:szCs w:val="22"/>
        </w:rPr>
        <w:t xml:space="preserve"> </w:t>
      </w:r>
      <w:r w:rsidRPr="001642CF">
        <w:rPr>
          <w:sz w:val="22"/>
          <w:szCs w:val="22"/>
        </w:rPr>
        <w:t>may</w:t>
      </w:r>
      <w:r w:rsidRPr="001642CF">
        <w:rPr>
          <w:spacing w:val="-3"/>
          <w:sz w:val="22"/>
          <w:szCs w:val="22"/>
        </w:rPr>
        <w:t xml:space="preserve"> </w:t>
      </w:r>
      <w:r w:rsidRPr="001642CF">
        <w:rPr>
          <w:sz w:val="22"/>
          <w:szCs w:val="22"/>
        </w:rPr>
        <w:t>not</w:t>
      </w:r>
      <w:r w:rsidRPr="001642CF">
        <w:rPr>
          <w:spacing w:val="-3"/>
          <w:sz w:val="22"/>
          <w:szCs w:val="22"/>
        </w:rPr>
        <w:t xml:space="preserve"> </w:t>
      </w:r>
      <w:r w:rsidRPr="001642CF">
        <w:rPr>
          <w:sz w:val="22"/>
          <w:szCs w:val="22"/>
        </w:rPr>
        <w:t>spend</w:t>
      </w:r>
      <w:r w:rsidRPr="001642CF">
        <w:rPr>
          <w:spacing w:val="-3"/>
          <w:sz w:val="22"/>
          <w:szCs w:val="22"/>
        </w:rPr>
        <w:t xml:space="preserve"> </w:t>
      </w:r>
      <w:r w:rsidRPr="001642CF">
        <w:rPr>
          <w:sz w:val="22"/>
          <w:szCs w:val="22"/>
        </w:rPr>
        <w:t>more</w:t>
      </w:r>
      <w:r w:rsidRPr="001642CF">
        <w:rPr>
          <w:spacing w:val="-5"/>
          <w:sz w:val="22"/>
          <w:szCs w:val="22"/>
        </w:rPr>
        <w:t xml:space="preserve"> </w:t>
      </w:r>
      <w:r w:rsidRPr="001642CF">
        <w:rPr>
          <w:sz w:val="22"/>
          <w:szCs w:val="22"/>
        </w:rPr>
        <w:t>than</w:t>
      </w:r>
      <w:r w:rsidRPr="001642CF">
        <w:rPr>
          <w:spacing w:val="-3"/>
          <w:sz w:val="22"/>
          <w:szCs w:val="22"/>
        </w:rPr>
        <w:t xml:space="preserve"> </w:t>
      </w:r>
      <w:r w:rsidRPr="001642CF">
        <w:rPr>
          <w:sz w:val="22"/>
          <w:szCs w:val="22"/>
        </w:rPr>
        <w:t>one</w:t>
      </w:r>
      <w:r w:rsidRPr="001642CF">
        <w:rPr>
          <w:spacing w:val="-5"/>
          <w:sz w:val="22"/>
          <w:szCs w:val="22"/>
        </w:rPr>
        <w:t xml:space="preserve"> </w:t>
      </w:r>
      <w:r w:rsidRPr="001642CF">
        <w:rPr>
          <w:sz w:val="22"/>
          <w:szCs w:val="22"/>
        </w:rPr>
        <w:t>business</w:t>
      </w:r>
      <w:r w:rsidRPr="001642CF">
        <w:rPr>
          <w:spacing w:val="-3"/>
          <w:sz w:val="22"/>
          <w:szCs w:val="22"/>
        </w:rPr>
        <w:t xml:space="preserve"> </w:t>
      </w:r>
      <w:r w:rsidRPr="001642CF">
        <w:rPr>
          <w:sz w:val="22"/>
          <w:szCs w:val="22"/>
        </w:rPr>
        <w:t>day</w:t>
      </w:r>
      <w:r w:rsidRPr="001642CF">
        <w:rPr>
          <w:spacing w:val="-3"/>
          <w:sz w:val="22"/>
          <w:szCs w:val="22"/>
        </w:rPr>
        <w:t xml:space="preserve"> </w:t>
      </w:r>
      <w:r w:rsidRPr="001642CF">
        <w:rPr>
          <w:sz w:val="22"/>
          <w:szCs w:val="22"/>
        </w:rPr>
        <w:t>per</w:t>
      </w:r>
      <w:r w:rsidRPr="001642CF">
        <w:rPr>
          <w:spacing w:val="-3"/>
          <w:sz w:val="22"/>
          <w:szCs w:val="22"/>
        </w:rPr>
        <w:t xml:space="preserve"> </w:t>
      </w:r>
      <w:r w:rsidRPr="001642CF">
        <w:rPr>
          <w:sz w:val="22"/>
          <w:szCs w:val="22"/>
        </w:rPr>
        <w:t>week</w:t>
      </w:r>
      <w:r w:rsidRPr="001642CF">
        <w:rPr>
          <w:spacing w:val="-3"/>
          <w:sz w:val="22"/>
          <w:szCs w:val="22"/>
        </w:rPr>
        <w:t xml:space="preserve"> </w:t>
      </w:r>
      <w:r w:rsidRPr="001642CF">
        <w:rPr>
          <w:sz w:val="22"/>
          <w:szCs w:val="22"/>
        </w:rPr>
        <w:t xml:space="preserve">on </w:t>
      </w:r>
      <w:r w:rsidR="008F6AC8" w:rsidRPr="001642CF">
        <w:rPr>
          <w:sz w:val="22"/>
          <w:szCs w:val="22"/>
        </w:rPr>
        <w:t>additionally</w:t>
      </w:r>
      <w:r w:rsidRPr="001642CF">
        <w:rPr>
          <w:sz w:val="22"/>
          <w:szCs w:val="22"/>
        </w:rPr>
        <w:t xml:space="preserve"> compensated activities and external consulting combined.</w:t>
      </w:r>
    </w:p>
    <w:p w14:paraId="32751E7E" w14:textId="77777777" w:rsidR="009B0063" w:rsidRPr="001642CF" w:rsidRDefault="009B0063" w:rsidP="001642CF">
      <w:pPr>
        <w:pStyle w:val="BodyText"/>
        <w:spacing w:line="264" w:lineRule="auto"/>
        <w:rPr>
          <w:sz w:val="22"/>
          <w:szCs w:val="22"/>
        </w:rPr>
      </w:pPr>
    </w:p>
    <w:p w14:paraId="521F8A16" w14:textId="4DFE1D6F" w:rsidR="009B0063" w:rsidRPr="001642CF" w:rsidRDefault="009B0063" w:rsidP="001642CF">
      <w:pPr>
        <w:pStyle w:val="BodyText"/>
        <w:spacing w:line="264" w:lineRule="auto"/>
        <w:rPr>
          <w:sz w:val="22"/>
          <w:szCs w:val="22"/>
        </w:rPr>
      </w:pPr>
      <w:r w:rsidRPr="001642CF">
        <w:rPr>
          <w:sz w:val="22"/>
          <w:szCs w:val="22"/>
        </w:rPr>
        <w:lastRenderedPageBreak/>
        <w:t xml:space="preserve">Faculty with an administrative position (for example, associate dean, center director) remain subject to the </w:t>
      </w:r>
      <w:hyperlink r:id="rId79" w:history="1">
        <w:r w:rsidR="008F6AC8" w:rsidRPr="001642CF">
          <w:rPr>
            <w:rStyle w:val="Hyperlink"/>
            <w:sz w:val="22"/>
            <w:szCs w:val="22"/>
          </w:rPr>
          <w:t>Policy on Outside Activities and Conflicts</w:t>
        </w:r>
      </w:hyperlink>
      <w:r w:rsidR="008F6AC8" w:rsidRPr="001642CF">
        <w:rPr>
          <w:rStyle w:val="Hyperlink"/>
          <w:sz w:val="22"/>
          <w:szCs w:val="22"/>
        </w:rPr>
        <w:t xml:space="preserve"> </w:t>
      </w:r>
      <w:r w:rsidRPr="001642CF">
        <w:rPr>
          <w:sz w:val="22"/>
          <w:szCs w:val="22"/>
        </w:rPr>
        <w:t>and with appropriate approval, are permitted to engage in paid external work activities. However, faculty members with administrative</w:t>
      </w:r>
      <w:r w:rsidRPr="001642CF">
        <w:rPr>
          <w:spacing w:val="-5"/>
          <w:sz w:val="22"/>
          <w:szCs w:val="22"/>
        </w:rPr>
        <w:t xml:space="preserve"> </w:t>
      </w:r>
      <w:r w:rsidRPr="001642CF">
        <w:rPr>
          <w:sz w:val="22"/>
          <w:szCs w:val="22"/>
        </w:rPr>
        <w:t>positions</w:t>
      </w:r>
      <w:r w:rsidRPr="001642CF">
        <w:rPr>
          <w:spacing w:val="-7"/>
          <w:sz w:val="22"/>
          <w:szCs w:val="22"/>
        </w:rPr>
        <w:t xml:space="preserve"> </w:t>
      </w:r>
      <w:r w:rsidRPr="001642CF">
        <w:rPr>
          <w:sz w:val="22"/>
          <w:szCs w:val="22"/>
        </w:rPr>
        <w:t>are</w:t>
      </w:r>
      <w:r w:rsidRPr="001642CF">
        <w:rPr>
          <w:spacing w:val="-6"/>
          <w:sz w:val="22"/>
          <w:szCs w:val="22"/>
        </w:rPr>
        <w:t xml:space="preserve"> </w:t>
      </w:r>
      <w:r w:rsidRPr="001642CF">
        <w:rPr>
          <w:sz w:val="22"/>
          <w:szCs w:val="22"/>
        </w:rPr>
        <w:t>not</w:t>
      </w:r>
      <w:r w:rsidRPr="001642CF">
        <w:rPr>
          <w:spacing w:val="-4"/>
          <w:sz w:val="22"/>
          <w:szCs w:val="22"/>
        </w:rPr>
        <w:t xml:space="preserve"> </w:t>
      </w:r>
      <w:r w:rsidRPr="001642CF">
        <w:rPr>
          <w:sz w:val="22"/>
          <w:szCs w:val="22"/>
        </w:rPr>
        <w:t>permitted</w:t>
      </w:r>
      <w:r w:rsidRPr="001642CF">
        <w:rPr>
          <w:spacing w:val="-4"/>
          <w:sz w:val="22"/>
          <w:szCs w:val="22"/>
        </w:rPr>
        <w:t xml:space="preserve"> </w:t>
      </w:r>
      <w:r w:rsidRPr="001642CF">
        <w:rPr>
          <w:sz w:val="22"/>
          <w:szCs w:val="22"/>
        </w:rPr>
        <w:t>to</w:t>
      </w:r>
      <w:r w:rsidRPr="001642CF">
        <w:rPr>
          <w:spacing w:val="-4"/>
          <w:sz w:val="22"/>
          <w:szCs w:val="22"/>
        </w:rPr>
        <w:t xml:space="preserve"> </w:t>
      </w:r>
      <w:r w:rsidRPr="001642CF">
        <w:rPr>
          <w:sz w:val="22"/>
          <w:szCs w:val="22"/>
        </w:rPr>
        <w:t>accept</w:t>
      </w:r>
      <w:r w:rsidRPr="001642CF">
        <w:rPr>
          <w:spacing w:val="-4"/>
          <w:sz w:val="22"/>
          <w:szCs w:val="22"/>
        </w:rPr>
        <w:t xml:space="preserve"> </w:t>
      </w:r>
      <w:r w:rsidRPr="001642CF">
        <w:rPr>
          <w:sz w:val="22"/>
          <w:szCs w:val="22"/>
        </w:rPr>
        <w:t>compensation/honoraria</w:t>
      </w:r>
      <w:r w:rsidRPr="001642CF">
        <w:rPr>
          <w:spacing w:val="-4"/>
          <w:sz w:val="22"/>
          <w:szCs w:val="22"/>
        </w:rPr>
        <w:t xml:space="preserve"> </w:t>
      </w:r>
      <w:r w:rsidRPr="001642CF">
        <w:rPr>
          <w:sz w:val="22"/>
          <w:szCs w:val="22"/>
        </w:rPr>
        <w:t>for</w:t>
      </w:r>
      <w:r w:rsidRPr="001642CF">
        <w:rPr>
          <w:spacing w:val="-4"/>
          <w:sz w:val="22"/>
          <w:szCs w:val="22"/>
        </w:rPr>
        <w:t xml:space="preserve"> </w:t>
      </w:r>
      <w:r w:rsidRPr="001642CF">
        <w:rPr>
          <w:sz w:val="22"/>
          <w:szCs w:val="22"/>
        </w:rPr>
        <w:t>services</w:t>
      </w:r>
      <w:r w:rsidRPr="001642CF">
        <w:rPr>
          <w:spacing w:val="-4"/>
          <w:sz w:val="22"/>
          <w:szCs w:val="22"/>
        </w:rPr>
        <w:t xml:space="preserve"> </w:t>
      </w:r>
      <w:r w:rsidRPr="001642CF">
        <w:rPr>
          <w:sz w:val="22"/>
          <w:szCs w:val="22"/>
        </w:rPr>
        <w:t>that</w:t>
      </w:r>
      <w:r w:rsidRPr="001642CF">
        <w:rPr>
          <w:spacing w:val="-4"/>
          <w:sz w:val="22"/>
          <w:szCs w:val="22"/>
        </w:rPr>
        <w:t xml:space="preserve"> </w:t>
      </w:r>
      <w:r w:rsidRPr="001642CF">
        <w:rPr>
          <w:sz w:val="22"/>
          <w:szCs w:val="22"/>
        </w:rPr>
        <w:t>relate to or are the result of their administrative duties and responsibilities.</w:t>
      </w:r>
    </w:p>
    <w:p w14:paraId="1F013E51" w14:textId="77777777" w:rsidR="009B0063" w:rsidRPr="001642CF" w:rsidRDefault="009B0063" w:rsidP="001642CF">
      <w:pPr>
        <w:pStyle w:val="BodyText"/>
        <w:spacing w:line="264" w:lineRule="auto"/>
        <w:rPr>
          <w:sz w:val="22"/>
          <w:szCs w:val="22"/>
        </w:rPr>
      </w:pPr>
    </w:p>
    <w:p w14:paraId="0DC0787B" w14:textId="77777777" w:rsidR="009B0063" w:rsidRPr="001642CF" w:rsidRDefault="009B0063" w:rsidP="001642CF">
      <w:pPr>
        <w:pStyle w:val="BodyText"/>
        <w:spacing w:line="264" w:lineRule="auto"/>
        <w:rPr>
          <w:sz w:val="22"/>
          <w:szCs w:val="22"/>
        </w:rPr>
      </w:pPr>
      <w:r w:rsidRPr="001642CF">
        <w:rPr>
          <w:sz w:val="22"/>
          <w:szCs w:val="22"/>
        </w:rPr>
        <w:t>Should a campus faculty member wish to use a textbook or other material that is authored by the faculty</w:t>
      </w:r>
      <w:r w:rsidRPr="001642CF">
        <w:rPr>
          <w:spacing w:val="-3"/>
          <w:sz w:val="22"/>
          <w:szCs w:val="22"/>
        </w:rPr>
        <w:t xml:space="preserve"> </w:t>
      </w:r>
      <w:r w:rsidRPr="001642CF">
        <w:rPr>
          <w:sz w:val="22"/>
          <w:szCs w:val="22"/>
        </w:rPr>
        <w:t>member</w:t>
      </w:r>
      <w:r w:rsidRPr="001642CF">
        <w:rPr>
          <w:spacing w:val="-2"/>
          <w:sz w:val="22"/>
          <w:szCs w:val="22"/>
        </w:rPr>
        <w:t xml:space="preserve"> </w:t>
      </w:r>
      <w:r w:rsidRPr="001642CF">
        <w:rPr>
          <w:sz w:val="22"/>
          <w:szCs w:val="22"/>
        </w:rPr>
        <w:t>and</w:t>
      </w:r>
      <w:r w:rsidRPr="001642CF">
        <w:rPr>
          <w:spacing w:val="-3"/>
          <w:sz w:val="22"/>
          <w:szCs w:val="22"/>
        </w:rPr>
        <w:t xml:space="preserve"> </w:t>
      </w:r>
      <w:r w:rsidRPr="001642CF">
        <w:rPr>
          <w:sz w:val="22"/>
          <w:szCs w:val="22"/>
        </w:rPr>
        <w:t>the</w:t>
      </w:r>
      <w:r w:rsidRPr="001642CF">
        <w:rPr>
          <w:spacing w:val="-3"/>
          <w:sz w:val="22"/>
          <w:szCs w:val="22"/>
        </w:rPr>
        <w:t xml:space="preserve"> </w:t>
      </w:r>
      <w:r w:rsidRPr="001642CF">
        <w:rPr>
          <w:sz w:val="22"/>
          <w:szCs w:val="22"/>
        </w:rPr>
        <w:t>sale</w:t>
      </w:r>
      <w:r w:rsidRPr="001642CF">
        <w:rPr>
          <w:spacing w:val="-3"/>
          <w:sz w:val="22"/>
          <w:szCs w:val="22"/>
        </w:rPr>
        <w:t xml:space="preserve"> </w:t>
      </w:r>
      <w:r w:rsidRPr="001642CF">
        <w:rPr>
          <w:sz w:val="22"/>
          <w:szCs w:val="22"/>
        </w:rPr>
        <w:t>of</w:t>
      </w:r>
      <w:r w:rsidRPr="001642CF">
        <w:rPr>
          <w:spacing w:val="-5"/>
          <w:sz w:val="22"/>
          <w:szCs w:val="22"/>
        </w:rPr>
        <w:t xml:space="preserve"> </w:t>
      </w:r>
      <w:r w:rsidRPr="001642CF">
        <w:rPr>
          <w:sz w:val="22"/>
          <w:szCs w:val="22"/>
        </w:rPr>
        <w:t>which</w:t>
      </w:r>
      <w:r w:rsidRPr="001642CF">
        <w:rPr>
          <w:spacing w:val="-1"/>
          <w:sz w:val="22"/>
          <w:szCs w:val="22"/>
        </w:rPr>
        <w:t xml:space="preserve"> </w:t>
      </w:r>
      <w:r w:rsidRPr="001642CF">
        <w:rPr>
          <w:sz w:val="22"/>
          <w:szCs w:val="22"/>
        </w:rPr>
        <w:t>results</w:t>
      </w:r>
      <w:r w:rsidRPr="001642CF">
        <w:rPr>
          <w:spacing w:val="-3"/>
          <w:sz w:val="22"/>
          <w:szCs w:val="22"/>
        </w:rPr>
        <w:t xml:space="preserve"> </w:t>
      </w:r>
      <w:r w:rsidRPr="001642CF">
        <w:rPr>
          <w:sz w:val="22"/>
          <w:szCs w:val="22"/>
        </w:rPr>
        <w:t>in</w:t>
      </w:r>
      <w:r w:rsidRPr="001642CF">
        <w:rPr>
          <w:spacing w:val="-3"/>
          <w:sz w:val="22"/>
          <w:szCs w:val="22"/>
        </w:rPr>
        <w:t xml:space="preserve"> </w:t>
      </w:r>
      <w:r w:rsidRPr="001642CF">
        <w:rPr>
          <w:sz w:val="22"/>
          <w:szCs w:val="22"/>
        </w:rPr>
        <w:t>a</w:t>
      </w:r>
      <w:r w:rsidRPr="001642CF">
        <w:rPr>
          <w:spacing w:val="-3"/>
          <w:sz w:val="22"/>
          <w:szCs w:val="22"/>
        </w:rPr>
        <w:t xml:space="preserve"> </w:t>
      </w:r>
      <w:r w:rsidRPr="001642CF">
        <w:rPr>
          <w:sz w:val="22"/>
          <w:szCs w:val="22"/>
        </w:rPr>
        <w:t>royalty</w:t>
      </w:r>
      <w:r w:rsidRPr="001642CF">
        <w:rPr>
          <w:spacing w:val="-3"/>
          <w:sz w:val="22"/>
          <w:szCs w:val="22"/>
        </w:rPr>
        <w:t xml:space="preserve"> </w:t>
      </w:r>
      <w:r w:rsidRPr="001642CF">
        <w:rPr>
          <w:sz w:val="22"/>
          <w:szCs w:val="22"/>
        </w:rPr>
        <w:t>being</w:t>
      </w:r>
      <w:r w:rsidRPr="001642CF">
        <w:rPr>
          <w:spacing w:val="-3"/>
          <w:sz w:val="22"/>
          <w:szCs w:val="22"/>
        </w:rPr>
        <w:t xml:space="preserve"> </w:t>
      </w:r>
      <w:r w:rsidRPr="001642CF">
        <w:rPr>
          <w:sz w:val="22"/>
          <w:szCs w:val="22"/>
        </w:rPr>
        <w:t>paid</w:t>
      </w:r>
      <w:r w:rsidRPr="001642CF">
        <w:rPr>
          <w:spacing w:val="-3"/>
          <w:sz w:val="22"/>
          <w:szCs w:val="22"/>
        </w:rPr>
        <w:t xml:space="preserve"> </w:t>
      </w:r>
      <w:r w:rsidRPr="001642CF">
        <w:rPr>
          <w:sz w:val="22"/>
          <w:szCs w:val="22"/>
        </w:rPr>
        <w:t>to</w:t>
      </w:r>
      <w:r w:rsidRPr="001642CF">
        <w:rPr>
          <w:spacing w:val="-3"/>
          <w:sz w:val="22"/>
          <w:szCs w:val="22"/>
        </w:rPr>
        <w:t xml:space="preserve"> </w:t>
      </w:r>
      <w:r w:rsidRPr="001642CF">
        <w:rPr>
          <w:sz w:val="22"/>
          <w:szCs w:val="22"/>
        </w:rPr>
        <w:t>him</w:t>
      </w:r>
      <w:r w:rsidRPr="001642CF">
        <w:rPr>
          <w:spacing w:val="-3"/>
          <w:sz w:val="22"/>
          <w:szCs w:val="22"/>
        </w:rPr>
        <w:t xml:space="preserve"> </w:t>
      </w:r>
      <w:r w:rsidRPr="001642CF">
        <w:rPr>
          <w:sz w:val="22"/>
          <w:szCs w:val="22"/>
        </w:rPr>
        <w:t>or</w:t>
      </w:r>
      <w:r w:rsidRPr="001642CF">
        <w:rPr>
          <w:spacing w:val="-3"/>
          <w:sz w:val="22"/>
          <w:szCs w:val="22"/>
        </w:rPr>
        <w:t xml:space="preserve"> </w:t>
      </w:r>
      <w:r w:rsidRPr="001642CF">
        <w:rPr>
          <w:sz w:val="22"/>
          <w:szCs w:val="22"/>
        </w:rPr>
        <w:t>her,</w:t>
      </w:r>
      <w:r w:rsidRPr="001642CF">
        <w:rPr>
          <w:spacing w:val="-3"/>
          <w:sz w:val="22"/>
          <w:szCs w:val="22"/>
        </w:rPr>
        <w:t xml:space="preserve"> </w:t>
      </w:r>
      <w:r w:rsidRPr="001642CF">
        <w:rPr>
          <w:sz w:val="22"/>
          <w:szCs w:val="22"/>
        </w:rPr>
        <w:t>such</w:t>
      </w:r>
      <w:r w:rsidRPr="001642CF">
        <w:rPr>
          <w:spacing w:val="-3"/>
          <w:sz w:val="22"/>
          <w:szCs w:val="22"/>
        </w:rPr>
        <w:t xml:space="preserve"> </w:t>
      </w:r>
      <w:r w:rsidRPr="001642CF">
        <w:rPr>
          <w:sz w:val="22"/>
          <w:szCs w:val="22"/>
        </w:rPr>
        <w:t>textbook</w:t>
      </w:r>
      <w:r w:rsidRPr="001642CF">
        <w:rPr>
          <w:spacing w:val="-3"/>
          <w:sz w:val="22"/>
          <w:szCs w:val="22"/>
        </w:rPr>
        <w:t xml:space="preserve"> </w:t>
      </w:r>
      <w:r w:rsidRPr="001642CF">
        <w:rPr>
          <w:sz w:val="22"/>
          <w:szCs w:val="22"/>
        </w:rPr>
        <w:t>or material may be required for a course by the faculty member only if (1) dean and director has approved the use of the textbook or material for the course taught by the faculty member, or (2) an appropriate campus committee reviews and approves the use of the textbook or material for use in the course taught by the faculty member.</w:t>
      </w:r>
    </w:p>
    <w:p w14:paraId="447FEB9A" w14:textId="77777777" w:rsidR="00341E15" w:rsidRDefault="00341E15" w:rsidP="001642CF">
      <w:pPr>
        <w:pStyle w:val="BodyText"/>
        <w:spacing w:line="264" w:lineRule="auto"/>
        <w:rPr>
          <w:sz w:val="22"/>
          <w:szCs w:val="22"/>
        </w:rPr>
      </w:pPr>
    </w:p>
    <w:p w14:paraId="2BDAAC00" w14:textId="46083902" w:rsidR="009B0063" w:rsidRPr="001642CF" w:rsidRDefault="009B0063" w:rsidP="001642CF">
      <w:pPr>
        <w:pStyle w:val="BodyText"/>
        <w:spacing w:line="264" w:lineRule="auto"/>
        <w:rPr>
          <w:sz w:val="22"/>
          <w:szCs w:val="22"/>
        </w:rPr>
      </w:pPr>
      <w:r w:rsidRPr="001642CF">
        <w:rPr>
          <w:sz w:val="22"/>
          <w:szCs w:val="22"/>
        </w:rPr>
        <w:t>Faculty</w:t>
      </w:r>
      <w:r w:rsidRPr="001642CF">
        <w:rPr>
          <w:spacing w:val="-4"/>
          <w:sz w:val="22"/>
          <w:szCs w:val="22"/>
        </w:rPr>
        <w:t xml:space="preserve"> </w:t>
      </w:r>
      <w:r w:rsidRPr="001642CF">
        <w:rPr>
          <w:sz w:val="22"/>
          <w:szCs w:val="22"/>
        </w:rPr>
        <w:t>who</w:t>
      </w:r>
      <w:r w:rsidRPr="001642CF">
        <w:rPr>
          <w:spacing w:val="-3"/>
          <w:sz w:val="22"/>
          <w:szCs w:val="22"/>
        </w:rPr>
        <w:t xml:space="preserve"> </w:t>
      </w:r>
      <w:r w:rsidRPr="001642CF">
        <w:rPr>
          <w:sz w:val="22"/>
          <w:szCs w:val="22"/>
        </w:rPr>
        <w:t>fail</w:t>
      </w:r>
      <w:r w:rsidRPr="001642CF">
        <w:rPr>
          <w:spacing w:val="-4"/>
          <w:sz w:val="22"/>
          <w:szCs w:val="22"/>
        </w:rPr>
        <w:t xml:space="preserve"> </w:t>
      </w:r>
      <w:r w:rsidRPr="001642CF">
        <w:rPr>
          <w:sz w:val="22"/>
          <w:szCs w:val="22"/>
        </w:rPr>
        <w:t>to</w:t>
      </w:r>
      <w:r w:rsidRPr="001642CF">
        <w:rPr>
          <w:spacing w:val="-4"/>
          <w:sz w:val="22"/>
          <w:szCs w:val="22"/>
        </w:rPr>
        <w:t xml:space="preserve"> </w:t>
      </w:r>
      <w:r w:rsidRPr="001642CF">
        <w:rPr>
          <w:sz w:val="22"/>
          <w:szCs w:val="22"/>
        </w:rPr>
        <w:t>adhere</w:t>
      </w:r>
      <w:r w:rsidRPr="001642CF">
        <w:rPr>
          <w:spacing w:val="-4"/>
          <w:sz w:val="22"/>
          <w:szCs w:val="22"/>
        </w:rPr>
        <w:t xml:space="preserve"> </w:t>
      </w:r>
      <w:r w:rsidRPr="001642CF">
        <w:rPr>
          <w:sz w:val="22"/>
          <w:szCs w:val="22"/>
        </w:rPr>
        <w:t>to</w:t>
      </w:r>
      <w:r w:rsidRPr="001642CF">
        <w:rPr>
          <w:spacing w:val="-4"/>
          <w:sz w:val="22"/>
          <w:szCs w:val="22"/>
        </w:rPr>
        <w:t xml:space="preserve"> </w:t>
      </w:r>
      <w:r w:rsidRPr="001642CF">
        <w:rPr>
          <w:sz w:val="22"/>
          <w:szCs w:val="22"/>
        </w:rPr>
        <w:t>the</w:t>
      </w:r>
      <w:r w:rsidRPr="001642CF">
        <w:rPr>
          <w:spacing w:val="-4"/>
          <w:sz w:val="22"/>
          <w:szCs w:val="22"/>
        </w:rPr>
        <w:t xml:space="preserve"> </w:t>
      </w:r>
      <w:r w:rsidRPr="001642CF">
        <w:rPr>
          <w:sz w:val="22"/>
          <w:szCs w:val="22"/>
        </w:rPr>
        <w:t>University's</w:t>
      </w:r>
      <w:r w:rsidRPr="001642CF">
        <w:rPr>
          <w:spacing w:val="-4"/>
          <w:sz w:val="22"/>
          <w:szCs w:val="22"/>
        </w:rPr>
        <w:t xml:space="preserve"> </w:t>
      </w:r>
      <w:r w:rsidRPr="001642CF">
        <w:rPr>
          <w:sz w:val="22"/>
          <w:szCs w:val="22"/>
        </w:rPr>
        <w:t>policies</w:t>
      </w:r>
      <w:r w:rsidRPr="001642CF">
        <w:rPr>
          <w:spacing w:val="-4"/>
          <w:sz w:val="22"/>
          <w:szCs w:val="22"/>
        </w:rPr>
        <w:t xml:space="preserve"> </w:t>
      </w:r>
      <w:r w:rsidRPr="001642CF">
        <w:rPr>
          <w:sz w:val="22"/>
          <w:szCs w:val="22"/>
        </w:rPr>
        <w:t>on</w:t>
      </w:r>
      <w:r w:rsidRPr="001642CF">
        <w:rPr>
          <w:spacing w:val="-4"/>
          <w:sz w:val="22"/>
          <w:szCs w:val="22"/>
        </w:rPr>
        <w:t xml:space="preserve"> </w:t>
      </w:r>
      <w:r w:rsidRPr="001642CF">
        <w:rPr>
          <w:sz w:val="22"/>
          <w:szCs w:val="22"/>
        </w:rPr>
        <w:t>these</w:t>
      </w:r>
      <w:r w:rsidRPr="001642CF">
        <w:rPr>
          <w:spacing w:val="-4"/>
          <w:sz w:val="22"/>
          <w:szCs w:val="22"/>
        </w:rPr>
        <w:t xml:space="preserve"> </w:t>
      </w:r>
      <w:r w:rsidRPr="001642CF">
        <w:rPr>
          <w:sz w:val="22"/>
          <w:szCs w:val="22"/>
        </w:rPr>
        <w:t>matters,</w:t>
      </w:r>
      <w:r w:rsidRPr="001642CF">
        <w:rPr>
          <w:spacing w:val="-4"/>
          <w:sz w:val="22"/>
          <w:szCs w:val="22"/>
        </w:rPr>
        <w:t xml:space="preserve"> </w:t>
      </w:r>
      <w:r w:rsidRPr="001642CF">
        <w:rPr>
          <w:sz w:val="22"/>
          <w:szCs w:val="22"/>
        </w:rPr>
        <w:t>including</w:t>
      </w:r>
      <w:r w:rsidRPr="001642CF">
        <w:rPr>
          <w:spacing w:val="-4"/>
          <w:sz w:val="22"/>
          <w:szCs w:val="22"/>
        </w:rPr>
        <w:t xml:space="preserve"> </w:t>
      </w:r>
      <w:r w:rsidRPr="001642CF">
        <w:rPr>
          <w:sz w:val="22"/>
          <w:szCs w:val="22"/>
        </w:rPr>
        <w:t>seeking</w:t>
      </w:r>
      <w:r w:rsidRPr="001642CF">
        <w:rPr>
          <w:spacing w:val="-4"/>
          <w:sz w:val="22"/>
          <w:szCs w:val="22"/>
        </w:rPr>
        <w:t xml:space="preserve"> </w:t>
      </w:r>
      <w:r w:rsidRPr="001642CF">
        <w:rPr>
          <w:sz w:val="22"/>
          <w:szCs w:val="22"/>
        </w:rPr>
        <w:t>approval for external consulting, will be subject to disciplinary action.</w:t>
      </w:r>
    </w:p>
    <w:p w14:paraId="7F054101" w14:textId="77777777" w:rsidR="009B0063" w:rsidRPr="001642CF" w:rsidRDefault="009B0063" w:rsidP="001642CF">
      <w:pPr>
        <w:pStyle w:val="BodyText"/>
        <w:spacing w:line="264" w:lineRule="auto"/>
        <w:rPr>
          <w:sz w:val="22"/>
          <w:szCs w:val="22"/>
        </w:rPr>
      </w:pPr>
    </w:p>
    <w:bookmarkStart w:id="122" w:name="_Financial_Conflicts_of"/>
    <w:bookmarkStart w:id="123" w:name="_TOC_250008"/>
    <w:bookmarkEnd w:id="122"/>
    <w:p w14:paraId="079BCEBC" w14:textId="428C537B" w:rsidR="009B0063" w:rsidRPr="001642CF" w:rsidRDefault="007A3FF8" w:rsidP="001642CF">
      <w:pPr>
        <w:pStyle w:val="Heading1"/>
        <w:numPr>
          <w:ilvl w:val="0"/>
          <w:numId w:val="26"/>
        </w:numPr>
        <w:tabs>
          <w:tab w:val="left" w:pos="1818"/>
        </w:tabs>
        <w:spacing w:line="264" w:lineRule="auto"/>
        <w:ind w:left="720" w:hanging="720"/>
        <w:rPr>
          <w:sz w:val="22"/>
          <w:szCs w:val="22"/>
        </w:rPr>
      </w:pPr>
      <w:r>
        <w:rPr>
          <w:sz w:val="22"/>
          <w:szCs w:val="22"/>
        </w:rPr>
        <w:fldChar w:fldCharType="begin"/>
      </w:r>
      <w:r>
        <w:rPr>
          <w:sz w:val="22"/>
          <w:szCs w:val="22"/>
        </w:rPr>
        <w:instrText xml:space="preserve"> HYPERLINK  \l "_XIV_Financial_conflicts" </w:instrText>
      </w:r>
      <w:r>
        <w:rPr>
          <w:sz w:val="22"/>
          <w:szCs w:val="22"/>
        </w:rPr>
        <w:fldChar w:fldCharType="separate"/>
      </w:r>
      <w:r w:rsidR="009B0063" w:rsidRPr="007A3FF8">
        <w:rPr>
          <w:rStyle w:val="Hyperlink"/>
          <w:sz w:val="22"/>
          <w:szCs w:val="22"/>
        </w:rPr>
        <w:t>F</w:t>
      </w:r>
      <w:r w:rsidR="004D31EF" w:rsidRPr="007A3FF8">
        <w:rPr>
          <w:rStyle w:val="Hyperlink"/>
          <w:sz w:val="22"/>
          <w:szCs w:val="22"/>
        </w:rPr>
        <w:t>inancial Conflicts of Interest</w:t>
      </w:r>
      <w:bookmarkEnd w:id="123"/>
      <w:r>
        <w:rPr>
          <w:sz w:val="22"/>
          <w:szCs w:val="22"/>
        </w:rPr>
        <w:fldChar w:fldCharType="end"/>
      </w:r>
    </w:p>
    <w:p w14:paraId="74463FBD" w14:textId="77777777" w:rsidR="00341E15" w:rsidRDefault="00341E15" w:rsidP="001642CF">
      <w:pPr>
        <w:pStyle w:val="BodyText"/>
        <w:spacing w:line="264" w:lineRule="auto"/>
        <w:rPr>
          <w:sz w:val="22"/>
          <w:szCs w:val="22"/>
        </w:rPr>
      </w:pPr>
    </w:p>
    <w:p w14:paraId="7F56B013" w14:textId="23AB0E09" w:rsidR="009B0063" w:rsidRPr="001642CF" w:rsidRDefault="009B0063" w:rsidP="001642CF">
      <w:pPr>
        <w:pStyle w:val="BodyText"/>
        <w:spacing w:line="264" w:lineRule="auto"/>
        <w:rPr>
          <w:sz w:val="22"/>
          <w:szCs w:val="22"/>
        </w:rPr>
      </w:pPr>
      <w:r w:rsidRPr="001642CF">
        <w:rPr>
          <w:sz w:val="22"/>
          <w:szCs w:val="22"/>
        </w:rPr>
        <w:t xml:space="preserve">The </w:t>
      </w:r>
      <w:r w:rsidR="008F6AC8" w:rsidRPr="001642CF">
        <w:rPr>
          <w:sz w:val="22"/>
          <w:szCs w:val="22"/>
        </w:rPr>
        <w:t>u</w:t>
      </w:r>
      <w:r w:rsidRPr="001642CF">
        <w:rPr>
          <w:sz w:val="22"/>
          <w:szCs w:val="22"/>
        </w:rPr>
        <w:t xml:space="preserve">niversity's policy with respect to financial conflicts of interest is set forth in the university’s </w:t>
      </w:r>
      <w:hyperlink r:id="rId80" w:history="1">
        <w:r w:rsidR="008F6AC8" w:rsidRPr="001642CF">
          <w:rPr>
            <w:rStyle w:val="Hyperlink"/>
            <w:sz w:val="22"/>
            <w:szCs w:val="22"/>
          </w:rPr>
          <w:t>Policy on Outside Activities and Conflicts</w:t>
        </w:r>
      </w:hyperlink>
      <w:r w:rsidR="008F6AC8" w:rsidRPr="001642CF">
        <w:rPr>
          <w:rStyle w:val="Hyperlink"/>
          <w:sz w:val="22"/>
          <w:szCs w:val="22"/>
        </w:rPr>
        <w:t>.</w:t>
      </w:r>
      <w:r w:rsidRPr="001642CF">
        <w:rPr>
          <w:spacing w:val="40"/>
          <w:sz w:val="22"/>
          <w:szCs w:val="22"/>
        </w:rPr>
        <w:t xml:space="preserve"> </w:t>
      </w:r>
      <w:r w:rsidRPr="001642CF">
        <w:rPr>
          <w:sz w:val="22"/>
          <w:szCs w:val="22"/>
        </w:rPr>
        <w:t>A conflict of interest exists if financial interests or other opportunities</w:t>
      </w:r>
      <w:r w:rsidRPr="001642CF">
        <w:rPr>
          <w:spacing w:val="-3"/>
          <w:sz w:val="22"/>
          <w:szCs w:val="22"/>
        </w:rPr>
        <w:t xml:space="preserve"> </w:t>
      </w:r>
      <w:r w:rsidRPr="001642CF">
        <w:rPr>
          <w:sz w:val="22"/>
          <w:szCs w:val="22"/>
        </w:rPr>
        <w:t>for</w:t>
      </w:r>
      <w:r w:rsidRPr="001642CF">
        <w:rPr>
          <w:spacing w:val="-5"/>
          <w:sz w:val="22"/>
          <w:szCs w:val="22"/>
        </w:rPr>
        <w:t xml:space="preserve"> </w:t>
      </w:r>
      <w:r w:rsidRPr="001642CF">
        <w:rPr>
          <w:sz w:val="22"/>
          <w:szCs w:val="22"/>
        </w:rPr>
        <w:t>tangible</w:t>
      </w:r>
      <w:r w:rsidRPr="001642CF">
        <w:rPr>
          <w:spacing w:val="-2"/>
          <w:sz w:val="22"/>
          <w:szCs w:val="22"/>
        </w:rPr>
        <w:t xml:space="preserve"> </w:t>
      </w:r>
      <w:r w:rsidRPr="001642CF">
        <w:rPr>
          <w:sz w:val="22"/>
          <w:szCs w:val="22"/>
        </w:rPr>
        <w:t>personal</w:t>
      </w:r>
      <w:r w:rsidRPr="001642CF">
        <w:rPr>
          <w:spacing w:val="-3"/>
          <w:sz w:val="22"/>
          <w:szCs w:val="22"/>
        </w:rPr>
        <w:t xml:space="preserve"> </w:t>
      </w:r>
      <w:r w:rsidRPr="001642CF">
        <w:rPr>
          <w:sz w:val="22"/>
          <w:szCs w:val="22"/>
        </w:rPr>
        <w:t>benefit</w:t>
      </w:r>
      <w:r w:rsidRPr="001642CF">
        <w:rPr>
          <w:spacing w:val="-3"/>
          <w:sz w:val="22"/>
          <w:szCs w:val="22"/>
        </w:rPr>
        <w:t xml:space="preserve"> </w:t>
      </w:r>
      <w:r w:rsidRPr="001642CF">
        <w:rPr>
          <w:sz w:val="22"/>
          <w:szCs w:val="22"/>
        </w:rPr>
        <w:t>may</w:t>
      </w:r>
      <w:r w:rsidRPr="001642CF">
        <w:rPr>
          <w:spacing w:val="-3"/>
          <w:sz w:val="22"/>
          <w:szCs w:val="22"/>
        </w:rPr>
        <w:t xml:space="preserve"> </w:t>
      </w:r>
      <w:r w:rsidRPr="001642CF">
        <w:rPr>
          <w:sz w:val="22"/>
          <w:szCs w:val="22"/>
        </w:rPr>
        <w:t>exert</w:t>
      </w:r>
      <w:r w:rsidRPr="001642CF">
        <w:rPr>
          <w:spacing w:val="-3"/>
          <w:sz w:val="22"/>
          <w:szCs w:val="22"/>
        </w:rPr>
        <w:t xml:space="preserve"> </w:t>
      </w:r>
      <w:r w:rsidRPr="001642CF">
        <w:rPr>
          <w:sz w:val="22"/>
          <w:szCs w:val="22"/>
        </w:rPr>
        <w:t>a</w:t>
      </w:r>
      <w:r w:rsidRPr="001642CF">
        <w:rPr>
          <w:spacing w:val="-5"/>
          <w:sz w:val="22"/>
          <w:szCs w:val="22"/>
        </w:rPr>
        <w:t xml:space="preserve"> </w:t>
      </w:r>
      <w:r w:rsidRPr="001642CF">
        <w:rPr>
          <w:sz w:val="22"/>
          <w:szCs w:val="22"/>
        </w:rPr>
        <w:t>substantial</w:t>
      </w:r>
      <w:r w:rsidRPr="001642CF">
        <w:rPr>
          <w:spacing w:val="-3"/>
          <w:sz w:val="22"/>
          <w:szCs w:val="22"/>
        </w:rPr>
        <w:t xml:space="preserve"> </w:t>
      </w:r>
      <w:r w:rsidRPr="001642CF">
        <w:rPr>
          <w:sz w:val="22"/>
          <w:szCs w:val="22"/>
        </w:rPr>
        <w:t>and</w:t>
      </w:r>
      <w:r w:rsidRPr="001642CF">
        <w:rPr>
          <w:spacing w:val="-3"/>
          <w:sz w:val="22"/>
          <w:szCs w:val="22"/>
        </w:rPr>
        <w:t xml:space="preserve"> </w:t>
      </w:r>
      <w:r w:rsidRPr="001642CF">
        <w:rPr>
          <w:sz w:val="22"/>
          <w:szCs w:val="22"/>
        </w:rPr>
        <w:t>improper</w:t>
      </w:r>
      <w:r w:rsidRPr="001642CF">
        <w:rPr>
          <w:spacing w:val="-3"/>
          <w:sz w:val="22"/>
          <w:szCs w:val="22"/>
        </w:rPr>
        <w:t xml:space="preserve"> </w:t>
      </w:r>
      <w:r w:rsidRPr="001642CF">
        <w:rPr>
          <w:sz w:val="22"/>
          <w:szCs w:val="22"/>
        </w:rPr>
        <w:t>influence</w:t>
      </w:r>
      <w:r w:rsidRPr="001642CF">
        <w:rPr>
          <w:spacing w:val="-4"/>
          <w:sz w:val="22"/>
          <w:szCs w:val="22"/>
        </w:rPr>
        <w:t xml:space="preserve"> </w:t>
      </w:r>
      <w:r w:rsidRPr="001642CF">
        <w:rPr>
          <w:sz w:val="22"/>
          <w:szCs w:val="22"/>
        </w:rPr>
        <w:t>upon</w:t>
      </w:r>
      <w:r w:rsidRPr="001642CF">
        <w:rPr>
          <w:spacing w:val="-3"/>
          <w:sz w:val="22"/>
          <w:szCs w:val="22"/>
        </w:rPr>
        <w:t xml:space="preserve"> </w:t>
      </w:r>
      <w:r w:rsidRPr="001642CF">
        <w:rPr>
          <w:sz w:val="22"/>
          <w:szCs w:val="22"/>
        </w:rPr>
        <w:t>a faculty member or administrator’s professional judgment in exercising any University duty or responsibility, including designing, conducting or reporting research.</w:t>
      </w:r>
    </w:p>
    <w:p w14:paraId="42CBB8DB" w14:textId="77777777" w:rsidR="00372054" w:rsidRDefault="00372054" w:rsidP="001642CF">
      <w:pPr>
        <w:pStyle w:val="BodyText"/>
        <w:spacing w:line="264" w:lineRule="auto"/>
        <w:rPr>
          <w:sz w:val="22"/>
          <w:szCs w:val="22"/>
        </w:rPr>
      </w:pPr>
    </w:p>
    <w:p w14:paraId="3BADC86E" w14:textId="2F3FEF4A" w:rsidR="009B0063" w:rsidRPr="001642CF" w:rsidRDefault="009B0063" w:rsidP="001642CF">
      <w:pPr>
        <w:pStyle w:val="BodyText"/>
        <w:spacing w:line="264" w:lineRule="auto"/>
        <w:rPr>
          <w:sz w:val="22"/>
          <w:szCs w:val="22"/>
        </w:rPr>
      </w:pPr>
      <w:r w:rsidRPr="001642CF">
        <w:rPr>
          <w:sz w:val="22"/>
          <w:szCs w:val="22"/>
        </w:rPr>
        <w:t>Faculty members are required to file conflict of interest screening forms annually, and more often if</w:t>
      </w:r>
      <w:r w:rsidRPr="001642CF">
        <w:rPr>
          <w:spacing w:val="-3"/>
          <w:sz w:val="22"/>
          <w:szCs w:val="22"/>
        </w:rPr>
        <w:t xml:space="preserve"> </w:t>
      </w:r>
      <w:r w:rsidRPr="001642CF">
        <w:rPr>
          <w:sz w:val="22"/>
          <w:szCs w:val="22"/>
        </w:rPr>
        <w:t>prospective</w:t>
      </w:r>
      <w:r w:rsidRPr="001642CF">
        <w:rPr>
          <w:spacing w:val="-4"/>
          <w:sz w:val="22"/>
          <w:szCs w:val="22"/>
        </w:rPr>
        <w:t xml:space="preserve"> </w:t>
      </w:r>
      <w:r w:rsidRPr="001642CF">
        <w:rPr>
          <w:sz w:val="22"/>
          <w:szCs w:val="22"/>
        </w:rPr>
        <w:t>new</w:t>
      </w:r>
      <w:r w:rsidRPr="001642CF">
        <w:rPr>
          <w:spacing w:val="-3"/>
          <w:sz w:val="22"/>
          <w:szCs w:val="22"/>
        </w:rPr>
        <w:t xml:space="preserve"> </w:t>
      </w:r>
      <w:r w:rsidRPr="001642CF">
        <w:rPr>
          <w:sz w:val="22"/>
          <w:szCs w:val="22"/>
        </w:rPr>
        <w:t>activities</w:t>
      </w:r>
      <w:r w:rsidRPr="001642CF">
        <w:rPr>
          <w:spacing w:val="-3"/>
          <w:sz w:val="22"/>
          <w:szCs w:val="22"/>
        </w:rPr>
        <w:t xml:space="preserve"> </w:t>
      </w:r>
      <w:r w:rsidRPr="001642CF">
        <w:rPr>
          <w:sz w:val="22"/>
          <w:szCs w:val="22"/>
        </w:rPr>
        <w:t>pose</w:t>
      </w:r>
      <w:r w:rsidRPr="001642CF">
        <w:rPr>
          <w:spacing w:val="-3"/>
          <w:sz w:val="22"/>
          <w:szCs w:val="22"/>
        </w:rPr>
        <w:t xml:space="preserve"> </w:t>
      </w:r>
      <w:r w:rsidRPr="001642CF">
        <w:rPr>
          <w:sz w:val="22"/>
          <w:szCs w:val="22"/>
        </w:rPr>
        <w:t>the</w:t>
      </w:r>
      <w:r w:rsidRPr="001642CF">
        <w:rPr>
          <w:spacing w:val="-3"/>
          <w:sz w:val="22"/>
          <w:szCs w:val="22"/>
        </w:rPr>
        <w:t xml:space="preserve"> </w:t>
      </w:r>
      <w:r w:rsidRPr="001642CF">
        <w:rPr>
          <w:sz w:val="22"/>
          <w:szCs w:val="22"/>
        </w:rPr>
        <w:t>possibility</w:t>
      </w:r>
      <w:r w:rsidRPr="001642CF">
        <w:rPr>
          <w:spacing w:val="-3"/>
          <w:sz w:val="22"/>
          <w:szCs w:val="22"/>
        </w:rPr>
        <w:t xml:space="preserve"> </w:t>
      </w:r>
      <w:r w:rsidRPr="001642CF">
        <w:rPr>
          <w:sz w:val="22"/>
          <w:szCs w:val="22"/>
        </w:rPr>
        <w:t>of</w:t>
      </w:r>
      <w:r w:rsidRPr="001642CF">
        <w:rPr>
          <w:spacing w:val="-3"/>
          <w:sz w:val="22"/>
          <w:szCs w:val="22"/>
        </w:rPr>
        <w:t xml:space="preserve"> </w:t>
      </w:r>
      <w:r w:rsidRPr="001642CF">
        <w:rPr>
          <w:sz w:val="22"/>
          <w:szCs w:val="22"/>
        </w:rPr>
        <w:t>financial</w:t>
      </w:r>
      <w:r w:rsidRPr="001642CF">
        <w:rPr>
          <w:spacing w:val="-3"/>
          <w:sz w:val="22"/>
          <w:szCs w:val="22"/>
        </w:rPr>
        <w:t xml:space="preserve"> </w:t>
      </w:r>
      <w:r w:rsidRPr="001642CF">
        <w:rPr>
          <w:sz w:val="22"/>
          <w:szCs w:val="22"/>
        </w:rPr>
        <w:t>conflicts</w:t>
      </w:r>
      <w:r w:rsidRPr="001642CF">
        <w:rPr>
          <w:spacing w:val="-3"/>
          <w:sz w:val="22"/>
          <w:szCs w:val="22"/>
        </w:rPr>
        <w:t xml:space="preserve"> </w:t>
      </w:r>
      <w:r w:rsidRPr="001642CF">
        <w:rPr>
          <w:sz w:val="22"/>
          <w:szCs w:val="22"/>
        </w:rPr>
        <w:t>of</w:t>
      </w:r>
      <w:r w:rsidRPr="001642CF">
        <w:rPr>
          <w:spacing w:val="-3"/>
          <w:sz w:val="22"/>
          <w:szCs w:val="22"/>
        </w:rPr>
        <w:t xml:space="preserve"> </w:t>
      </w:r>
      <w:r w:rsidRPr="001642CF">
        <w:rPr>
          <w:sz w:val="22"/>
          <w:szCs w:val="22"/>
        </w:rPr>
        <w:t>interest.</w:t>
      </w:r>
      <w:r w:rsidRPr="001642CF">
        <w:rPr>
          <w:spacing w:val="40"/>
          <w:sz w:val="22"/>
          <w:szCs w:val="22"/>
        </w:rPr>
        <w:t xml:space="preserve"> </w:t>
      </w:r>
      <w:r w:rsidRPr="001642CF">
        <w:rPr>
          <w:sz w:val="22"/>
          <w:szCs w:val="22"/>
        </w:rPr>
        <w:t>Faculty</w:t>
      </w:r>
      <w:r w:rsidRPr="001642CF">
        <w:rPr>
          <w:spacing w:val="-3"/>
          <w:sz w:val="22"/>
          <w:szCs w:val="22"/>
        </w:rPr>
        <w:t xml:space="preserve"> </w:t>
      </w:r>
      <w:r w:rsidRPr="001642CF">
        <w:rPr>
          <w:sz w:val="22"/>
          <w:szCs w:val="22"/>
        </w:rPr>
        <w:t>who</w:t>
      </w:r>
      <w:r w:rsidRPr="001642CF">
        <w:rPr>
          <w:spacing w:val="-3"/>
          <w:sz w:val="22"/>
          <w:szCs w:val="22"/>
        </w:rPr>
        <w:t xml:space="preserve"> </w:t>
      </w:r>
      <w:r w:rsidRPr="001642CF">
        <w:rPr>
          <w:sz w:val="22"/>
          <w:szCs w:val="22"/>
        </w:rPr>
        <w:t>fail to file such forms or to cooperate with University officials in the avoidance or management of potential conflicts will be subject to disciplinary action.</w:t>
      </w:r>
    </w:p>
    <w:p w14:paraId="026D2B77" w14:textId="77777777" w:rsidR="008F6AC8" w:rsidRPr="001642CF" w:rsidRDefault="008F6AC8" w:rsidP="001642CF">
      <w:pPr>
        <w:tabs>
          <w:tab w:val="left" w:pos="540"/>
        </w:tabs>
        <w:spacing w:after="0" w:line="264" w:lineRule="auto"/>
        <w:rPr>
          <w:rFonts w:ascii="Times New Roman" w:hAnsi="Times New Roman" w:cs="Times New Roman"/>
        </w:rPr>
      </w:pPr>
      <w:bookmarkStart w:id="124" w:name="_Hlk163636503"/>
    </w:p>
    <w:p w14:paraId="7B04898A" w14:textId="28849C4E" w:rsidR="008F6AC8" w:rsidRPr="001642CF" w:rsidRDefault="008F6AC8" w:rsidP="001642CF">
      <w:pPr>
        <w:tabs>
          <w:tab w:val="left" w:pos="540"/>
        </w:tabs>
        <w:spacing w:after="0" w:line="264" w:lineRule="auto"/>
        <w:rPr>
          <w:rFonts w:ascii="Times New Roman" w:hAnsi="Times New Roman" w:cs="Times New Roman"/>
        </w:rPr>
      </w:pPr>
      <w:r w:rsidRPr="001642CF">
        <w:rPr>
          <w:rFonts w:ascii="Times New Roman" w:hAnsi="Times New Roman" w:cs="Times New Roman"/>
        </w:rPr>
        <w:t>In addition to financial conflicts of interest, faculty must disclose any conflicts of commitment that arise in relation to consulting or other work done for external entities. Further information about conflicts of commitment is included in section IX above</w:t>
      </w:r>
      <w:bookmarkEnd w:id="124"/>
      <w:r w:rsidRPr="001642CF">
        <w:rPr>
          <w:rFonts w:ascii="Times New Roman" w:hAnsi="Times New Roman" w:cs="Times New Roman"/>
        </w:rPr>
        <w:t>.</w:t>
      </w:r>
    </w:p>
    <w:p w14:paraId="14EF03CC" w14:textId="77777777" w:rsidR="009B0063" w:rsidRPr="001642CF" w:rsidRDefault="009B0063" w:rsidP="001642CF">
      <w:pPr>
        <w:pStyle w:val="BodyText"/>
        <w:spacing w:line="264" w:lineRule="auto"/>
        <w:rPr>
          <w:sz w:val="22"/>
          <w:szCs w:val="22"/>
        </w:rPr>
      </w:pPr>
    </w:p>
    <w:bookmarkStart w:id="125" w:name="_Grievance_Procedures"/>
    <w:bookmarkStart w:id="126" w:name="_TOC_250007"/>
    <w:bookmarkEnd w:id="125"/>
    <w:p w14:paraId="307168CD" w14:textId="663AD234" w:rsidR="009B0063" w:rsidRPr="001642CF" w:rsidRDefault="007A3FF8" w:rsidP="001642CF">
      <w:pPr>
        <w:pStyle w:val="Heading1"/>
        <w:numPr>
          <w:ilvl w:val="0"/>
          <w:numId w:val="26"/>
        </w:numPr>
        <w:tabs>
          <w:tab w:val="left" w:pos="1910"/>
        </w:tabs>
        <w:spacing w:line="264" w:lineRule="auto"/>
        <w:ind w:left="720" w:hanging="710"/>
        <w:rPr>
          <w:sz w:val="22"/>
          <w:szCs w:val="22"/>
        </w:rPr>
      </w:pPr>
      <w:r>
        <w:rPr>
          <w:sz w:val="22"/>
          <w:szCs w:val="22"/>
        </w:rPr>
        <w:fldChar w:fldCharType="begin"/>
      </w:r>
      <w:r>
        <w:rPr>
          <w:sz w:val="22"/>
          <w:szCs w:val="22"/>
        </w:rPr>
        <w:instrText xml:space="preserve"> HYPERLINK  \l "_XV_Grievance_procedures" </w:instrText>
      </w:r>
      <w:r>
        <w:rPr>
          <w:sz w:val="22"/>
          <w:szCs w:val="22"/>
        </w:rPr>
        <w:fldChar w:fldCharType="separate"/>
      </w:r>
      <w:r w:rsidR="009B0063" w:rsidRPr="007A3FF8">
        <w:rPr>
          <w:rStyle w:val="Hyperlink"/>
          <w:sz w:val="22"/>
          <w:szCs w:val="22"/>
        </w:rPr>
        <w:t>G</w:t>
      </w:r>
      <w:r w:rsidR="004D31EF" w:rsidRPr="007A3FF8">
        <w:rPr>
          <w:rStyle w:val="Hyperlink"/>
          <w:sz w:val="22"/>
          <w:szCs w:val="22"/>
        </w:rPr>
        <w:t>rievance Procedures</w:t>
      </w:r>
      <w:bookmarkEnd w:id="126"/>
      <w:r>
        <w:rPr>
          <w:sz w:val="22"/>
          <w:szCs w:val="22"/>
        </w:rPr>
        <w:fldChar w:fldCharType="end"/>
      </w:r>
    </w:p>
    <w:p w14:paraId="09CE4316" w14:textId="77777777" w:rsidR="009B0063" w:rsidRPr="001642CF" w:rsidRDefault="009B0063" w:rsidP="001642CF">
      <w:pPr>
        <w:pStyle w:val="BodyText"/>
        <w:spacing w:line="264" w:lineRule="auto"/>
        <w:rPr>
          <w:b/>
          <w:sz w:val="22"/>
          <w:szCs w:val="22"/>
        </w:rPr>
      </w:pPr>
    </w:p>
    <w:p w14:paraId="48F068D3" w14:textId="77777777" w:rsidR="009B0063" w:rsidRPr="001642CF" w:rsidRDefault="009B0063" w:rsidP="001642CF">
      <w:pPr>
        <w:pStyle w:val="BodyText"/>
        <w:spacing w:line="264" w:lineRule="auto"/>
        <w:rPr>
          <w:sz w:val="22"/>
          <w:szCs w:val="22"/>
        </w:rPr>
      </w:pPr>
      <w:r w:rsidRPr="001642CF">
        <w:rPr>
          <w:sz w:val="22"/>
          <w:szCs w:val="22"/>
        </w:rPr>
        <w:t>Members</w:t>
      </w:r>
      <w:r w:rsidRPr="001642CF">
        <w:rPr>
          <w:spacing w:val="-3"/>
          <w:sz w:val="22"/>
          <w:szCs w:val="22"/>
        </w:rPr>
        <w:t xml:space="preserve"> </w:t>
      </w:r>
      <w:r w:rsidRPr="001642CF">
        <w:rPr>
          <w:sz w:val="22"/>
          <w:szCs w:val="22"/>
        </w:rPr>
        <w:t>of</w:t>
      </w:r>
      <w:r w:rsidRPr="001642CF">
        <w:rPr>
          <w:spacing w:val="-3"/>
          <w:sz w:val="22"/>
          <w:szCs w:val="22"/>
        </w:rPr>
        <w:t xml:space="preserve"> </w:t>
      </w:r>
      <w:r w:rsidRPr="001642CF">
        <w:rPr>
          <w:sz w:val="22"/>
          <w:szCs w:val="22"/>
        </w:rPr>
        <w:t>the</w:t>
      </w:r>
      <w:r w:rsidRPr="001642CF">
        <w:rPr>
          <w:spacing w:val="-2"/>
          <w:sz w:val="22"/>
          <w:szCs w:val="22"/>
        </w:rPr>
        <w:t xml:space="preserve"> </w:t>
      </w:r>
      <w:r w:rsidRPr="001642CF">
        <w:rPr>
          <w:sz w:val="22"/>
          <w:szCs w:val="22"/>
        </w:rPr>
        <w:t>campus</w:t>
      </w:r>
      <w:r w:rsidRPr="001642CF">
        <w:rPr>
          <w:spacing w:val="-1"/>
          <w:sz w:val="22"/>
          <w:szCs w:val="22"/>
        </w:rPr>
        <w:t xml:space="preserve"> </w:t>
      </w:r>
      <w:r w:rsidRPr="001642CF">
        <w:rPr>
          <w:sz w:val="22"/>
          <w:szCs w:val="22"/>
        </w:rPr>
        <w:t>with</w:t>
      </w:r>
      <w:r w:rsidRPr="001642CF">
        <w:rPr>
          <w:spacing w:val="-3"/>
          <w:sz w:val="22"/>
          <w:szCs w:val="22"/>
        </w:rPr>
        <w:t xml:space="preserve"> </w:t>
      </w:r>
      <w:r w:rsidRPr="001642CF">
        <w:rPr>
          <w:sz w:val="22"/>
          <w:szCs w:val="22"/>
        </w:rPr>
        <w:t>grievances</w:t>
      </w:r>
      <w:r w:rsidRPr="001642CF">
        <w:rPr>
          <w:spacing w:val="-3"/>
          <w:sz w:val="22"/>
          <w:szCs w:val="22"/>
        </w:rPr>
        <w:t xml:space="preserve"> </w:t>
      </w:r>
      <w:r w:rsidRPr="001642CF">
        <w:rPr>
          <w:sz w:val="22"/>
          <w:szCs w:val="22"/>
        </w:rPr>
        <w:t>should</w:t>
      </w:r>
      <w:r w:rsidRPr="001642CF">
        <w:rPr>
          <w:spacing w:val="-3"/>
          <w:sz w:val="22"/>
          <w:szCs w:val="22"/>
        </w:rPr>
        <w:t xml:space="preserve"> </w:t>
      </w:r>
      <w:r w:rsidRPr="001642CF">
        <w:rPr>
          <w:sz w:val="22"/>
          <w:szCs w:val="22"/>
        </w:rPr>
        <w:t>discuss</w:t>
      </w:r>
      <w:r w:rsidRPr="001642CF">
        <w:rPr>
          <w:spacing w:val="-3"/>
          <w:sz w:val="22"/>
          <w:szCs w:val="22"/>
        </w:rPr>
        <w:t xml:space="preserve"> </w:t>
      </w:r>
      <w:r w:rsidRPr="001642CF">
        <w:rPr>
          <w:sz w:val="22"/>
          <w:szCs w:val="22"/>
        </w:rPr>
        <w:t>them</w:t>
      </w:r>
      <w:r w:rsidRPr="001642CF">
        <w:rPr>
          <w:spacing w:val="-3"/>
          <w:sz w:val="22"/>
          <w:szCs w:val="22"/>
        </w:rPr>
        <w:t xml:space="preserve"> </w:t>
      </w:r>
      <w:r w:rsidRPr="001642CF">
        <w:rPr>
          <w:sz w:val="22"/>
          <w:szCs w:val="22"/>
        </w:rPr>
        <w:t>with</w:t>
      </w:r>
      <w:r w:rsidRPr="001642CF">
        <w:rPr>
          <w:spacing w:val="-3"/>
          <w:sz w:val="22"/>
          <w:szCs w:val="22"/>
        </w:rPr>
        <w:t xml:space="preserve"> </w:t>
      </w:r>
      <w:r w:rsidRPr="001642CF">
        <w:rPr>
          <w:sz w:val="22"/>
          <w:szCs w:val="22"/>
        </w:rPr>
        <w:t>the</w:t>
      </w:r>
      <w:r w:rsidRPr="001642CF">
        <w:rPr>
          <w:spacing w:val="-3"/>
          <w:sz w:val="22"/>
          <w:szCs w:val="22"/>
        </w:rPr>
        <w:t xml:space="preserve"> </w:t>
      </w:r>
      <w:r w:rsidRPr="001642CF">
        <w:rPr>
          <w:sz w:val="22"/>
          <w:szCs w:val="22"/>
        </w:rPr>
        <w:t>dean</w:t>
      </w:r>
      <w:r w:rsidRPr="001642CF">
        <w:rPr>
          <w:spacing w:val="-3"/>
          <w:sz w:val="22"/>
          <w:szCs w:val="22"/>
        </w:rPr>
        <w:t xml:space="preserve"> </w:t>
      </w:r>
      <w:r w:rsidRPr="001642CF">
        <w:rPr>
          <w:sz w:val="22"/>
          <w:szCs w:val="22"/>
        </w:rPr>
        <w:t>and</w:t>
      </w:r>
      <w:r w:rsidRPr="001642CF">
        <w:rPr>
          <w:spacing w:val="-3"/>
          <w:sz w:val="22"/>
          <w:szCs w:val="22"/>
        </w:rPr>
        <w:t xml:space="preserve"> </w:t>
      </w:r>
      <w:r w:rsidRPr="001642CF">
        <w:rPr>
          <w:sz w:val="22"/>
          <w:szCs w:val="22"/>
        </w:rPr>
        <w:t>director</w:t>
      </w:r>
      <w:r w:rsidRPr="001642CF">
        <w:rPr>
          <w:spacing w:val="-2"/>
          <w:sz w:val="22"/>
          <w:szCs w:val="22"/>
        </w:rPr>
        <w:t xml:space="preserve"> </w:t>
      </w:r>
      <w:r w:rsidRPr="001642CF">
        <w:rPr>
          <w:sz w:val="22"/>
          <w:szCs w:val="22"/>
        </w:rPr>
        <w:t>who</w:t>
      </w:r>
      <w:r w:rsidRPr="001642CF">
        <w:rPr>
          <w:spacing w:val="-3"/>
          <w:sz w:val="22"/>
          <w:szCs w:val="22"/>
        </w:rPr>
        <w:t xml:space="preserve"> </w:t>
      </w:r>
      <w:r w:rsidRPr="001642CF">
        <w:rPr>
          <w:sz w:val="22"/>
          <w:szCs w:val="22"/>
        </w:rPr>
        <w:t>will review the matter as appropriate and either seek resolution or explain why resolution is not possible.</w:t>
      </w:r>
      <w:r w:rsidRPr="001642CF">
        <w:rPr>
          <w:spacing w:val="40"/>
          <w:sz w:val="22"/>
          <w:szCs w:val="22"/>
        </w:rPr>
        <w:t xml:space="preserve"> </w:t>
      </w:r>
      <w:r w:rsidRPr="001642CF">
        <w:rPr>
          <w:sz w:val="22"/>
          <w:szCs w:val="22"/>
        </w:rPr>
        <w:t xml:space="preserve">Content below describes procedures for the review of specific types of complaints and </w:t>
      </w:r>
      <w:r w:rsidRPr="001642CF">
        <w:rPr>
          <w:spacing w:val="-2"/>
          <w:sz w:val="22"/>
          <w:szCs w:val="22"/>
        </w:rPr>
        <w:t>grievances.</w:t>
      </w:r>
    </w:p>
    <w:p w14:paraId="49F24B95" w14:textId="77777777" w:rsidR="009B0063" w:rsidRPr="001642CF" w:rsidRDefault="009B0063" w:rsidP="001642CF">
      <w:pPr>
        <w:pStyle w:val="BodyText"/>
        <w:spacing w:line="264" w:lineRule="auto"/>
        <w:rPr>
          <w:sz w:val="22"/>
          <w:szCs w:val="22"/>
        </w:rPr>
      </w:pPr>
    </w:p>
    <w:bookmarkStart w:id="127" w:name="_Salary_Grievances"/>
    <w:bookmarkStart w:id="128" w:name="_TOC_250006"/>
    <w:bookmarkEnd w:id="127"/>
    <w:p w14:paraId="6F4A604D" w14:textId="53ECFD5D" w:rsidR="009B0063" w:rsidRPr="001642CF" w:rsidRDefault="007A3FF8" w:rsidP="001642CF">
      <w:pPr>
        <w:pStyle w:val="Heading2"/>
        <w:numPr>
          <w:ilvl w:val="1"/>
          <w:numId w:val="26"/>
        </w:numPr>
        <w:tabs>
          <w:tab w:val="left" w:pos="1552"/>
        </w:tabs>
        <w:spacing w:line="264" w:lineRule="auto"/>
        <w:ind w:left="720" w:hanging="720"/>
        <w:rPr>
          <w:sz w:val="22"/>
          <w:szCs w:val="22"/>
        </w:rPr>
      </w:pPr>
      <w:r>
        <w:rPr>
          <w:sz w:val="22"/>
          <w:szCs w:val="22"/>
        </w:rPr>
        <w:fldChar w:fldCharType="begin"/>
      </w:r>
      <w:r>
        <w:rPr>
          <w:sz w:val="22"/>
          <w:szCs w:val="22"/>
        </w:rPr>
        <w:instrText xml:space="preserve"> HYPERLINK  \l "_A_Salary_grievances" </w:instrText>
      </w:r>
      <w:r>
        <w:rPr>
          <w:sz w:val="22"/>
          <w:szCs w:val="22"/>
        </w:rPr>
        <w:fldChar w:fldCharType="separate"/>
      </w:r>
      <w:r w:rsidR="009B0063" w:rsidRPr="007A3FF8">
        <w:rPr>
          <w:rStyle w:val="Hyperlink"/>
          <w:sz w:val="22"/>
          <w:szCs w:val="22"/>
        </w:rPr>
        <w:t xml:space="preserve">Salary </w:t>
      </w:r>
      <w:bookmarkEnd w:id="128"/>
      <w:r w:rsidR="009B0063" w:rsidRPr="007A3FF8">
        <w:rPr>
          <w:rStyle w:val="Hyperlink"/>
          <w:spacing w:val="-2"/>
          <w:sz w:val="22"/>
          <w:szCs w:val="22"/>
        </w:rPr>
        <w:t>Grievances</w:t>
      </w:r>
      <w:r>
        <w:rPr>
          <w:sz w:val="22"/>
          <w:szCs w:val="22"/>
        </w:rPr>
        <w:fldChar w:fldCharType="end"/>
      </w:r>
    </w:p>
    <w:p w14:paraId="135D6DA0" w14:textId="77777777" w:rsidR="009B0063" w:rsidRPr="001642CF" w:rsidRDefault="009B0063" w:rsidP="001642CF">
      <w:pPr>
        <w:pStyle w:val="BodyText"/>
        <w:spacing w:line="264" w:lineRule="auto"/>
        <w:rPr>
          <w:b/>
          <w:sz w:val="22"/>
          <w:szCs w:val="22"/>
        </w:rPr>
      </w:pPr>
    </w:p>
    <w:p w14:paraId="02434C26" w14:textId="4F7382B7" w:rsidR="009B0063" w:rsidRPr="001642CF" w:rsidRDefault="009B0063" w:rsidP="001642CF">
      <w:pPr>
        <w:pStyle w:val="BodyText"/>
        <w:spacing w:line="264" w:lineRule="auto"/>
        <w:rPr>
          <w:sz w:val="22"/>
          <w:szCs w:val="22"/>
        </w:rPr>
      </w:pPr>
      <w:r w:rsidRPr="001642CF">
        <w:rPr>
          <w:sz w:val="22"/>
          <w:szCs w:val="22"/>
        </w:rPr>
        <w:t>A</w:t>
      </w:r>
      <w:r w:rsidRPr="001642CF">
        <w:rPr>
          <w:spacing w:val="-3"/>
          <w:sz w:val="22"/>
          <w:szCs w:val="22"/>
        </w:rPr>
        <w:t xml:space="preserve"> </w:t>
      </w:r>
      <w:r w:rsidRPr="001642CF">
        <w:rPr>
          <w:sz w:val="22"/>
          <w:szCs w:val="22"/>
        </w:rPr>
        <w:t>faculty</w:t>
      </w:r>
      <w:r w:rsidRPr="001642CF">
        <w:rPr>
          <w:spacing w:val="-3"/>
          <w:sz w:val="22"/>
          <w:szCs w:val="22"/>
        </w:rPr>
        <w:t xml:space="preserve"> </w:t>
      </w:r>
      <w:r w:rsidRPr="001642CF">
        <w:rPr>
          <w:sz w:val="22"/>
          <w:szCs w:val="22"/>
        </w:rPr>
        <w:t>or</w:t>
      </w:r>
      <w:r w:rsidRPr="001642CF">
        <w:rPr>
          <w:spacing w:val="-3"/>
          <w:sz w:val="22"/>
          <w:szCs w:val="22"/>
        </w:rPr>
        <w:t xml:space="preserve"> </w:t>
      </w:r>
      <w:r w:rsidRPr="001642CF">
        <w:rPr>
          <w:sz w:val="22"/>
          <w:szCs w:val="22"/>
        </w:rPr>
        <w:t>staff</w:t>
      </w:r>
      <w:r w:rsidRPr="001642CF">
        <w:rPr>
          <w:spacing w:val="-5"/>
          <w:sz w:val="22"/>
          <w:szCs w:val="22"/>
        </w:rPr>
        <w:t xml:space="preserve"> </w:t>
      </w:r>
      <w:r w:rsidRPr="001642CF">
        <w:rPr>
          <w:sz w:val="22"/>
          <w:szCs w:val="22"/>
        </w:rPr>
        <w:t>member</w:t>
      </w:r>
      <w:r w:rsidRPr="001642CF">
        <w:rPr>
          <w:spacing w:val="-3"/>
          <w:sz w:val="22"/>
          <w:szCs w:val="22"/>
        </w:rPr>
        <w:t xml:space="preserve"> </w:t>
      </w:r>
      <w:r w:rsidRPr="001642CF">
        <w:rPr>
          <w:sz w:val="22"/>
          <w:szCs w:val="22"/>
        </w:rPr>
        <w:t>who</w:t>
      </w:r>
      <w:r w:rsidRPr="001642CF">
        <w:rPr>
          <w:spacing w:val="-3"/>
          <w:sz w:val="22"/>
          <w:szCs w:val="22"/>
        </w:rPr>
        <w:t xml:space="preserve"> </w:t>
      </w:r>
      <w:r w:rsidRPr="001642CF">
        <w:rPr>
          <w:sz w:val="22"/>
          <w:szCs w:val="22"/>
        </w:rPr>
        <w:t>believes</w:t>
      </w:r>
      <w:r w:rsidRPr="001642CF">
        <w:rPr>
          <w:spacing w:val="-3"/>
          <w:sz w:val="22"/>
          <w:szCs w:val="22"/>
        </w:rPr>
        <w:t xml:space="preserve"> </w:t>
      </w:r>
      <w:r w:rsidRPr="001642CF">
        <w:rPr>
          <w:sz w:val="22"/>
          <w:szCs w:val="22"/>
        </w:rPr>
        <w:t>that</w:t>
      </w:r>
      <w:r w:rsidRPr="001642CF">
        <w:rPr>
          <w:spacing w:val="-3"/>
          <w:sz w:val="22"/>
          <w:szCs w:val="22"/>
        </w:rPr>
        <w:t xml:space="preserve"> </w:t>
      </w:r>
      <w:r w:rsidR="007E7BBF" w:rsidRPr="001642CF">
        <w:rPr>
          <w:sz w:val="22"/>
          <w:szCs w:val="22"/>
        </w:rPr>
        <w:t>their</w:t>
      </w:r>
      <w:r w:rsidRPr="001642CF">
        <w:rPr>
          <w:spacing w:val="-3"/>
          <w:sz w:val="22"/>
          <w:szCs w:val="22"/>
        </w:rPr>
        <w:t xml:space="preserve"> </w:t>
      </w:r>
      <w:r w:rsidRPr="001642CF">
        <w:rPr>
          <w:sz w:val="22"/>
          <w:szCs w:val="22"/>
        </w:rPr>
        <w:t>salary</w:t>
      </w:r>
      <w:r w:rsidRPr="001642CF">
        <w:rPr>
          <w:spacing w:val="-3"/>
          <w:sz w:val="22"/>
          <w:szCs w:val="22"/>
        </w:rPr>
        <w:t xml:space="preserve"> </w:t>
      </w:r>
      <w:r w:rsidRPr="001642CF">
        <w:rPr>
          <w:sz w:val="22"/>
          <w:szCs w:val="22"/>
        </w:rPr>
        <w:t>is</w:t>
      </w:r>
      <w:r w:rsidRPr="001642CF">
        <w:rPr>
          <w:spacing w:val="-3"/>
          <w:sz w:val="22"/>
          <w:szCs w:val="22"/>
        </w:rPr>
        <w:t xml:space="preserve"> </w:t>
      </w:r>
      <w:r w:rsidRPr="001642CF">
        <w:rPr>
          <w:sz w:val="22"/>
          <w:szCs w:val="22"/>
        </w:rPr>
        <w:t>inappropriately</w:t>
      </w:r>
      <w:r w:rsidRPr="001642CF">
        <w:rPr>
          <w:spacing w:val="-3"/>
          <w:sz w:val="22"/>
          <w:szCs w:val="22"/>
        </w:rPr>
        <w:t xml:space="preserve"> </w:t>
      </w:r>
      <w:r w:rsidRPr="001642CF">
        <w:rPr>
          <w:sz w:val="22"/>
          <w:szCs w:val="22"/>
        </w:rPr>
        <w:t>low</w:t>
      </w:r>
      <w:r w:rsidRPr="001642CF">
        <w:rPr>
          <w:spacing w:val="-3"/>
          <w:sz w:val="22"/>
          <w:szCs w:val="22"/>
        </w:rPr>
        <w:t xml:space="preserve"> </w:t>
      </w:r>
      <w:r w:rsidRPr="001642CF">
        <w:rPr>
          <w:sz w:val="22"/>
          <w:szCs w:val="22"/>
        </w:rPr>
        <w:t>should</w:t>
      </w:r>
      <w:r w:rsidRPr="001642CF">
        <w:rPr>
          <w:spacing w:val="-3"/>
          <w:sz w:val="22"/>
          <w:szCs w:val="22"/>
        </w:rPr>
        <w:t xml:space="preserve"> </w:t>
      </w:r>
      <w:r w:rsidRPr="001642CF">
        <w:rPr>
          <w:sz w:val="22"/>
          <w:szCs w:val="22"/>
        </w:rPr>
        <w:t>discuss the matter with the dean and director.</w:t>
      </w:r>
      <w:r w:rsidRPr="001642CF">
        <w:rPr>
          <w:spacing w:val="40"/>
          <w:sz w:val="22"/>
          <w:szCs w:val="22"/>
        </w:rPr>
        <w:t xml:space="preserve"> </w:t>
      </w:r>
      <w:r w:rsidRPr="001642CF">
        <w:rPr>
          <w:sz w:val="22"/>
          <w:szCs w:val="22"/>
        </w:rPr>
        <w:t>The faculty or staff</w:t>
      </w:r>
      <w:r w:rsidRPr="001642CF">
        <w:rPr>
          <w:spacing w:val="-1"/>
          <w:sz w:val="22"/>
          <w:szCs w:val="22"/>
        </w:rPr>
        <w:t xml:space="preserve"> </w:t>
      </w:r>
      <w:r w:rsidRPr="001642CF">
        <w:rPr>
          <w:sz w:val="22"/>
          <w:szCs w:val="22"/>
        </w:rPr>
        <w:t>member should provide documentation to support the complaint.</w:t>
      </w:r>
    </w:p>
    <w:p w14:paraId="6ACD0A0B" w14:textId="77777777" w:rsidR="009B0063" w:rsidRPr="001642CF" w:rsidRDefault="009B0063" w:rsidP="001642CF">
      <w:pPr>
        <w:pStyle w:val="BodyText"/>
        <w:spacing w:line="264" w:lineRule="auto"/>
        <w:rPr>
          <w:sz w:val="22"/>
          <w:szCs w:val="22"/>
        </w:rPr>
      </w:pPr>
    </w:p>
    <w:p w14:paraId="570749B3" w14:textId="605A6F8C" w:rsidR="009B0063" w:rsidRPr="001642CF" w:rsidRDefault="009B0063" w:rsidP="001642CF">
      <w:pPr>
        <w:pStyle w:val="BodyText"/>
        <w:spacing w:line="264" w:lineRule="auto"/>
        <w:rPr>
          <w:sz w:val="22"/>
          <w:szCs w:val="22"/>
        </w:rPr>
      </w:pPr>
      <w:r w:rsidRPr="001642CF">
        <w:rPr>
          <w:sz w:val="22"/>
          <w:szCs w:val="22"/>
        </w:rPr>
        <w:t xml:space="preserve">Faculty members who are not satisfied with the outcome of the discussion with the dean and director and </w:t>
      </w:r>
      <w:r w:rsidRPr="001642CF">
        <w:rPr>
          <w:sz w:val="22"/>
          <w:szCs w:val="22"/>
        </w:rPr>
        <w:lastRenderedPageBreak/>
        <w:t>wish to pursue the matter may</w:t>
      </w:r>
      <w:r w:rsidRPr="001642CF">
        <w:rPr>
          <w:spacing w:val="-3"/>
          <w:sz w:val="22"/>
          <w:szCs w:val="22"/>
        </w:rPr>
        <w:t xml:space="preserve"> </w:t>
      </w:r>
      <w:r w:rsidRPr="001642CF">
        <w:rPr>
          <w:sz w:val="22"/>
          <w:szCs w:val="22"/>
        </w:rPr>
        <w:t>be</w:t>
      </w:r>
      <w:r w:rsidRPr="001642CF">
        <w:rPr>
          <w:spacing w:val="-4"/>
          <w:sz w:val="22"/>
          <w:szCs w:val="22"/>
        </w:rPr>
        <w:t xml:space="preserve"> </w:t>
      </w:r>
      <w:r w:rsidRPr="001642CF">
        <w:rPr>
          <w:sz w:val="22"/>
          <w:szCs w:val="22"/>
        </w:rPr>
        <w:t>eligible</w:t>
      </w:r>
      <w:r w:rsidRPr="001642CF">
        <w:rPr>
          <w:spacing w:val="-3"/>
          <w:sz w:val="22"/>
          <w:szCs w:val="22"/>
        </w:rPr>
        <w:t xml:space="preserve"> </w:t>
      </w:r>
      <w:r w:rsidRPr="001642CF">
        <w:rPr>
          <w:sz w:val="22"/>
          <w:szCs w:val="22"/>
        </w:rPr>
        <w:t>to</w:t>
      </w:r>
      <w:r w:rsidRPr="001642CF">
        <w:rPr>
          <w:spacing w:val="-3"/>
          <w:sz w:val="22"/>
          <w:szCs w:val="22"/>
        </w:rPr>
        <w:t xml:space="preserve"> </w:t>
      </w:r>
      <w:r w:rsidRPr="001642CF">
        <w:rPr>
          <w:sz w:val="22"/>
          <w:szCs w:val="22"/>
        </w:rPr>
        <w:t>file</w:t>
      </w:r>
      <w:r w:rsidRPr="001642CF">
        <w:rPr>
          <w:spacing w:val="-3"/>
          <w:sz w:val="22"/>
          <w:szCs w:val="22"/>
        </w:rPr>
        <w:t xml:space="preserve"> </w:t>
      </w:r>
      <w:r w:rsidRPr="001642CF">
        <w:rPr>
          <w:sz w:val="22"/>
          <w:szCs w:val="22"/>
        </w:rPr>
        <w:t>a</w:t>
      </w:r>
      <w:r w:rsidRPr="001642CF">
        <w:rPr>
          <w:spacing w:val="-2"/>
          <w:sz w:val="22"/>
          <w:szCs w:val="22"/>
        </w:rPr>
        <w:t xml:space="preserve"> </w:t>
      </w:r>
      <w:r w:rsidRPr="001642CF">
        <w:rPr>
          <w:sz w:val="22"/>
          <w:szCs w:val="22"/>
        </w:rPr>
        <w:t>formal</w:t>
      </w:r>
      <w:r w:rsidRPr="001642CF">
        <w:rPr>
          <w:spacing w:val="-3"/>
          <w:sz w:val="22"/>
          <w:szCs w:val="22"/>
        </w:rPr>
        <w:t xml:space="preserve"> </w:t>
      </w:r>
      <w:r w:rsidRPr="001642CF">
        <w:rPr>
          <w:sz w:val="22"/>
          <w:szCs w:val="22"/>
        </w:rPr>
        <w:t>salary</w:t>
      </w:r>
      <w:r w:rsidRPr="001642CF">
        <w:rPr>
          <w:spacing w:val="-3"/>
          <w:sz w:val="22"/>
          <w:szCs w:val="22"/>
        </w:rPr>
        <w:t xml:space="preserve"> </w:t>
      </w:r>
      <w:r w:rsidRPr="001642CF">
        <w:rPr>
          <w:sz w:val="22"/>
          <w:szCs w:val="22"/>
        </w:rPr>
        <w:t>appeal (see</w:t>
      </w:r>
      <w:r w:rsidRPr="001642CF">
        <w:rPr>
          <w:spacing w:val="-3"/>
          <w:sz w:val="22"/>
          <w:szCs w:val="22"/>
        </w:rPr>
        <w:t xml:space="preserve"> </w:t>
      </w:r>
      <w:r w:rsidR="007E7BBF" w:rsidRPr="001642CF">
        <w:rPr>
          <w:spacing w:val="-3"/>
          <w:sz w:val="22"/>
          <w:szCs w:val="22"/>
        </w:rPr>
        <w:t xml:space="preserve">Chapter </w:t>
      </w:r>
      <w:r w:rsidR="00850B5A">
        <w:rPr>
          <w:spacing w:val="-3"/>
          <w:sz w:val="22"/>
          <w:szCs w:val="22"/>
        </w:rPr>
        <w:t>4, Section 2</w:t>
      </w:r>
      <w:r w:rsidR="007E7BBF" w:rsidRPr="001642CF">
        <w:rPr>
          <w:spacing w:val="-3"/>
          <w:sz w:val="22"/>
          <w:szCs w:val="22"/>
        </w:rPr>
        <w:t xml:space="preserve"> of </w:t>
      </w:r>
      <w:r w:rsidRPr="001642CF">
        <w:rPr>
          <w:sz w:val="22"/>
          <w:szCs w:val="22"/>
        </w:rPr>
        <w:t>the</w:t>
      </w:r>
      <w:r w:rsidRPr="001642CF">
        <w:rPr>
          <w:spacing w:val="-3"/>
          <w:sz w:val="22"/>
          <w:szCs w:val="22"/>
        </w:rPr>
        <w:t xml:space="preserve"> </w:t>
      </w:r>
      <w:r w:rsidRPr="001642CF">
        <w:rPr>
          <w:sz w:val="22"/>
          <w:szCs w:val="22"/>
        </w:rPr>
        <w:t>Office</w:t>
      </w:r>
      <w:r w:rsidRPr="001642CF">
        <w:rPr>
          <w:spacing w:val="-3"/>
          <w:sz w:val="22"/>
          <w:szCs w:val="22"/>
        </w:rPr>
        <w:t xml:space="preserve"> </w:t>
      </w:r>
      <w:r w:rsidRPr="001642CF">
        <w:rPr>
          <w:sz w:val="22"/>
          <w:szCs w:val="22"/>
        </w:rPr>
        <w:t>of</w:t>
      </w:r>
      <w:r w:rsidRPr="001642CF">
        <w:rPr>
          <w:spacing w:val="-3"/>
          <w:sz w:val="22"/>
          <w:szCs w:val="22"/>
        </w:rPr>
        <w:t xml:space="preserve"> </w:t>
      </w:r>
      <w:r w:rsidRPr="001642CF">
        <w:rPr>
          <w:sz w:val="22"/>
          <w:szCs w:val="22"/>
        </w:rPr>
        <w:t>Academic</w:t>
      </w:r>
      <w:r w:rsidRPr="001642CF">
        <w:rPr>
          <w:spacing w:val="-3"/>
          <w:sz w:val="22"/>
          <w:szCs w:val="22"/>
        </w:rPr>
        <w:t xml:space="preserve"> </w:t>
      </w:r>
      <w:r w:rsidRPr="001642CF">
        <w:rPr>
          <w:sz w:val="22"/>
          <w:szCs w:val="22"/>
        </w:rPr>
        <w:t>Affairs</w:t>
      </w:r>
      <w:r w:rsidRPr="001642CF">
        <w:rPr>
          <w:spacing w:val="-1"/>
          <w:sz w:val="22"/>
          <w:szCs w:val="22"/>
        </w:rPr>
        <w:t xml:space="preserve"> </w:t>
      </w:r>
      <w:hyperlink r:id="rId81">
        <w:r w:rsidRPr="001642CF">
          <w:rPr>
            <w:color w:val="0000FF"/>
            <w:sz w:val="22"/>
            <w:szCs w:val="22"/>
            <w:u w:val="single" w:color="0000FF"/>
          </w:rPr>
          <w:t>Policies</w:t>
        </w:r>
        <w:r w:rsidRPr="001642CF">
          <w:rPr>
            <w:color w:val="0000FF"/>
            <w:spacing w:val="-3"/>
            <w:sz w:val="22"/>
            <w:szCs w:val="22"/>
            <w:u w:val="single" w:color="0000FF"/>
          </w:rPr>
          <w:t xml:space="preserve"> </w:t>
        </w:r>
        <w:r w:rsidRPr="001642CF">
          <w:rPr>
            <w:color w:val="0000FF"/>
            <w:sz w:val="22"/>
            <w:szCs w:val="22"/>
            <w:u w:val="single" w:color="0000FF"/>
          </w:rPr>
          <w:t>and</w:t>
        </w:r>
      </w:hyperlink>
      <w:r w:rsidR="00850B5A">
        <w:rPr>
          <w:color w:val="0000FF"/>
          <w:sz w:val="22"/>
          <w:szCs w:val="22"/>
          <w:u w:val="single" w:color="0000FF"/>
        </w:rPr>
        <w:t xml:space="preserve"> </w:t>
      </w:r>
      <w:hyperlink r:id="rId82">
        <w:r w:rsidRPr="001642CF">
          <w:rPr>
            <w:color w:val="0000FF"/>
            <w:sz w:val="22"/>
            <w:szCs w:val="22"/>
            <w:u w:val="single" w:color="0000FF"/>
          </w:rPr>
          <w:t>Procedures Handbook</w:t>
        </w:r>
      </w:hyperlink>
      <w:r w:rsidRPr="001642CF">
        <w:rPr>
          <w:sz w:val="22"/>
          <w:szCs w:val="22"/>
        </w:rPr>
        <w:t>).</w:t>
      </w:r>
    </w:p>
    <w:p w14:paraId="4DA3329D" w14:textId="77777777" w:rsidR="009B0063" w:rsidRPr="001642CF" w:rsidRDefault="009B0063" w:rsidP="001642CF">
      <w:pPr>
        <w:pStyle w:val="BodyText"/>
        <w:spacing w:line="264" w:lineRule="auto"/>
        <w:rPr>
          <w:sz w:val="22"/>
          <w:szCs w:val="22"/>
        </w:rPr>
      </w:pPr>
    </w:p>
    <w:p w14:paraId="08D9A208" w14:textId="77777777" w:rsidR="009B0063" w:rsidRPr="001642CF" w:rsidRDefault="009B0063" w:rsidP="001642CF">
      <w:pPr>
        <w:pStyle w:val="BodyText"/>
        <w:spacing w:line="264" w:lineRule="auto"/>
        <w:rPr>
          <w:sz w:val="22"/>
          <w:szCs w:val="22"/>
        </w:rPr>
      </w:pPr>
      <w:r w:rsidRPr="001642CF">
        <w:rPr>
          <w:sz w:val="22"/>
          <w:szCs w:val="22"/>
        </w:rPr>
        <w:t>Staff</w:t>
      </w:r>
      <w:r w:rsidRPr="001642CF">
        <w:rPr>
          <w:spacing w:val="-3"/>
          <w:sz w:val="22"/>
          <w:szCs w:val="22"/>
        </w:rPr>
        <w:t xml:space="preserve"> </w:t>
      </w:r>
      <w:r w:rsidRPr="001642CF">
        <w:rPr>
          <w:sz w:val="22"/>
          <w:szCs w:val="22"/>
        </w:rPr>
        <w:t>members</w:t>
      </w:r>
      <w:r w:rsidRPr="001642CF">
        <w:rPr>
          <w:spacing w:val="-3"/>
          <w:sz w:val="22"/>
          <w:szCs w:val="22"/>
        </w:rPr>
        <w:t xml:space="preserve"> </w:t>
      </w:r>
      <w:r w:rsidRPr="001642CF">
        <w:rPr>
          <w:sz w:val="22"/>
          <w:szCs w:val="22"/>
        </w:rPr>
        <w:t>who</w:t>
      </w:r>
      <w:r w:rsidRPr="001642CF">
        <w:rPr>
          <w:spacing w:val="-2"/>
          <w:sz w:val="22"/>
          <w:szCs w:val="22"/>
        </w:rPr>
        <w:t xml:space="preserve"> </w:t>
      </w:r>
      <w:r w:rsidRPr="001642CF">
        <w:rPr>
          <w:sz w:val="22"/>
          <w:szCs w:val="22"/>
        </w:rPr>
        <w:t>are</w:t>
      </w:r>
      <w:r w:rsidRPr="001642CF">
        <w:rPr>
          <w:spacing w:val="-5"/>
          <w:sz w:val="22"/>
          <w:szCs w:val="22"/>
        </w:rPr>
        <w:t xml:space="preserve"> </w:t>
      </w:r>
      <w:r w:rsidRPr="001642CF">
        <w:rPr>
          <w:sz w:val="22"/>
          <w:szCs w:val="22"/>
        </w:rPr>
        <w:t>not</w:t>
      </w:r>
      <w:r w:rsidRPr="001642CF">
        <w:rPr>
          <w:spacing w:val="-3"/>
          <w:sz w:val="22"/>
          <w:szCs w:val="22"/>
        </w:rPr>
        <w:t xml:space="preserve"> </w:t>
      </w:r>
      <w:r w:rsidRPr="001642CF">
        <w:rPr>
          <w:sz w:val="22"/>
          <w:szCs w:val="22"/>
        </w:rPr>
        <w:t>satisfied</w:t>
      </w:r>
      <w:r w:rsidRPr="001642CF">
        <w:rPr>
          <w:spacing w:val="-3"/>
          <w:sz w:val="22"/>
          <w:szCs w:val="22"/>
        </w:rPr>
        <w:t xml:space="preserve"> </w:t>
      </w:r>
      <w:r w:rsidRPr="001642CF">
        <w:rPr>
          <w:sz w:val="22"/>
          <w:szCs w:val="22"/>
        </w:rPr>
        <w:t>with</w:t>
      </w:r>
      <w:r w:rsidRPr="001642CF">
        <w:rPr>
          <w:spacing w:val="-3"/>
          <w:sz w:val="22"/>
          <w:szCs w:val="22"/>
        </w:rPr>
        <w:t xml:space="preserve"> </w:t>
      </w:r>
      <w:r w:rsidRPr="001642CF">
        <w:rPr>
          <w:sz w:val="22"/>
          <w:szCs w:val="22"/>
        </w:rPr>
        <w:t>the</w:t>
      </w:r>
      <w:r w:rsidRPr="001642CF">
        <w:rPr>
          <w:spacing w:val="-4"/>
          <w:sz w:val="22"/>
          <w:szCs w:val="22"/>
        </w:rPr>
        <w:t xml:space="preserve"> </w:t>
      </w:r>
      <w:r w:rsidRPr="001642CF">
        <w:rPr>
          <w:sz w:val="22"/>
          <w:szCs w:val="22"/>
        </w:rPr>
        <w:t>outcome</w:t>
      </w:r>
      <w:r w:rsidRPr="001642CF">
        <w:rPr>
          <w:spacing w:val="-4"/>
          <w:sz w:val="22"/>
          <w:szCs w:val="22"/>
        </w:rPr>
        <w:t xml:space="preserve"> </w:t>
      </w:r>
      <w:r w:rsidRPr="001642CF">
        <w:rPr>
          <w:sz w:val="22"/>
          <w:szCs w:val="22"/>
        </w:rPr>
        <w:t>of</w:t>
      </w:r>
      <w:r w:rsidRPr="001642CF">
        <w:rPr>
          <w:spacing w:val="-3"/>
          <w:sz w:val="22"/>
          <w:szCs w:val="22"/>
        </w:rPr>
        <w:t xml:space="preserve"> </w:t>
      </w:r>
      <w:r w:rsidRPr="001642CF">
        <w:rPr>
          <w:sz w:val="22"/>
          <w:szCs w:val="22"/>
        </w:rPr>
        <w:t>the</w:t>
      </w:r>
      <w:r w:rsidRPr="001642CF">
        <w:rPr>
          <w:spacing w:val="-5"/>
          <w:sz w:val="22"/>
          <w:szCs w:val="22"/>
        </w:rPr>
        <w:t xml:space="preserve"> </w:t>
      </w:r>
      <w:r w:rsidRPr="001642CF">
        <w:rPr>
          <w:sz w:val="22"/>
          <w:szCs w:val="22"/>
        </w:rPr>
        <w:t>discussion</w:t>
      </w:r>
      <w:r w:rsidRPr="001642CF">
        <w:rPr>
          <w:spacing w:val="-3"/>
          <w:sz w:val="22"/>
          <w:szCs w:val="22"/>
        </w:rPr>
        <w:t xml:space="preserve"> </w:t>
      </w:r>
      <w:r w:rsidRPr="001642CF">
        <w:rPr>
          <w:sz w:val="22"/>
          <w:szCs w:val="22"/>
        </w:rPr>
        <w:t>with</w:t>
      </w:r>
      <w:r w:rsidRPr="001642CF">
        <w:rPr>
          <w:spacing w:val="-3"/>
          <w:sz w:val="22"/>
          <w:szCs w:val="22"/>
        </w:rPr>
        <w:t xml:space="preserve"> </w:t>
      </w:r>
      <w:r w:rsidRPr="001642CF">
        <w:rPr>
          <w:sz w:val="22"/>
          <w:szCs w:val="22"/>
        </w:rPr>
        <w:t>the</w:t>
      </w:r>
      <w:r w:rsidRPr="001642CF">
        <w:rPr>
          <w:spacing w:val="-4"/>
          <w:sz w:val="22"/>
          <w:szCs w:val="22"/>
        </w:rPr>
        <w:t xml:space="preserve"> </w:t>
      </w:r>
      <w:r w:rsidRPr="001642CF">
        <w:rPr>
          <w:sz w:val="22"/>
          <w:szCs w:val="22"/>
        </w:rPr>
        <w:t>dean</w:t>
      </w:r>
      <w:r w:rsidRPr="001642CF">
        <w:rPr>
          <w:spacing w:val="-3"/>
          <w:sz w:val="22"/>
          <w:szCs w:val="22"/>
        </w:rPr>
        <w:t xml:space="preserve"> </w:t>
      </w:r>
      <w:r w:rsidRPr="001642CF">
        <w:rPr>
          <w:sz w:val="22"/>
          <w:szCs w:val="22"/>
        </w:rPr>
        <w:t>and</w:t>
      </w:r>
      <w:r w:rsidRPr="001642CF">
        <w:rPr>
          <w:spacing w:val="-3"/>
          <w:sz w:val="22"/>
          <w:szCs w:val="22"/>
        </w:rPr>
        <w:t xml:space="preserve"> </w:t>
      </w:r>
      <w:r w:rsidRPr="001642CF">
        <w:rPr>
          <w:sz w:val="22"/>
          <w:szCs w:val="22"/>
        </w:rPr>
        <w:t xml:space="preserve">director and wish to pursue the matter should contact </w:t>
      </w:r>
      <w:hyperlink r:id="rId83">
        <w:r w:rsidRPr="001642CF">
          <w:rPr>
            <w:color w:val="0000FF"/>
            <w:sz w:val="22"/>
            <w:szCs w:val="22"/>
            <w:u w:val="single" w:color="0000FF"/>
          </w:rPr>
          <w:t>Employee and Labor Relations</w:t>
        </w:r>
      </w:hyperlink>
      <w:r w:rsidRPr="001642CF">
        <w:rPr>
          <w:color w:val="0000FF"/>
          <w:sz w:val="22"/>
          <w:szCs w:val="22"/>
        </w:rPr>
        <w:t xml:space="preserve"> </w:t>
      </w:r>
      <w:r w:rsidRPr="001642CF">
        <w:rPr>
          <w:sz w:val="22"/>
          <w:szCs w:val="22"/>
        </w:rPr>
        <w:t>in the Office of Human Resources.</w:t>
      </w:r>
    </w:p>
    <w:p w14:paraId="2029BD16" w14:textId="77777777" w:rsidR="009B0063" w:rsidRPr="001642CF" w:rsidRDefault="009B0063" w:rsidP="001642CF">
      <w:pPr>
        <w:pStyle w:val="BodyText"/>
        <w:spacing w:line="264" w:lineRule="auto"/>
        <w:rPr>
          <w:sz w:val="22"/>
          <w:szCs w:val="22"/>
        </w:rPr>
      </w:pPr>
    </w:p>
    <w:bookmarkStart w:id="129" w:name="_Faculty_Promotion_and"/>
    <w:bookmarkStart w:id="130" w:name="_TOC_250004"/>
    <w:bookmarkStart w:id="131" w:name="_TOC_250005"/>
    <w:bookmarkEnd w:id="129"/>
    <w:p w14:paraId="4A2B1E55" w14:textId="321E0E59" w:rsidR="007E7BBF" w:rsidRPr="001642CF" w:rsidRDefault="007A3FF8" w:rsidP="001642CF">
      <w:pPr>
        <w:pStyle w:val="Heading2"/>
        <w:numPr>
          <w:ilvl w:val="1"/>
          <w:numId w:val="26"/>
        </w:numPr>
        <w:spacing w:line="264" w:lineRule="auto"/>
        <w:ind w:left="720" w:hanging="720"/>
        <w:rPr>
          <w:sz w:val="22"/>
          <w:szCs w:val="22"/>
        </w:rPr>
      </w:pPr>
      <w:r>
        <w:rPr>
          <w:sz w:val="22"/>
          <w:szCs w:val="22"/>
        </w:rPr>
        <w:fldChar w:fldCharType="begin"/>
      </w:r>
      <w:r>
        <w:rPr>
          <w:sz w:val="22"/>
          <w:szCs w:val="22"/>
        </w:rPr>
        <w:instrText xml:space="preserve"> HYPERLINK  \l "_B_Faculty_promotion" </w:instrText>
      </w:r>
      <w:r>
        <w:rPr>
          <w:sz w:val="22"/>
          <w:szCs w:val="22"/>
        </w:rPr>
        <w:fldChar w:fldCharType="separate"/>
      </w:r>
      <w:r w:rsidR="007E7BBF" w:rsidRPr="007A3FF8">
        <w:rPr>
          <w:rStyle w:val="Hyperlink"/>
          <w:sz w:val="22"/>
          <w:szCs w:val="22"/>
        </w:rPr>
        <w:t>Faculty</w:t>
      </w:r>
      <w:r w:rsidR="007E7BBF" w:rsidRPr="007A3FF8">
        <w:rPr>
          <w:rStyle w:val="Hyperlink"/>
          <w:spacing w:val="-4"/>
          <w:sz w:val="22"/>
          <w:szCs w:val="22"/>
        </w:rPr>
        <w:t xml:space="preserve"> </w:t>
      </w:r>
      <w:r w:rsidR="007E7BBF" w:rsidRPr="007A3FF8">
        <w:rPr>
          <w:rStyle w:val="Hyperlink"/>
          <w:sz w:val="22"/>
          <w:szCs w:val="22"/>
        </w:rPr>
        <w:t>Promotion</w:t>
      </w:r>
      <w:r w:rsidR="007E7BBF" w:rsidRPr="007A3FF8">
        <w:rPr>
          <w:rStyle w:val="Hyperlink"/>
          <w:spacing w:val="-1"/>
          <w:sz w:val="22"/>
          <w:szCs w:val="22"/>
        </w:rPr>
        <w:t xml:space="preserve"> </w:t>
      </w:r>
      <w:r w:rsidR="007E7BBF" w:rsidRPr="007A3FF8">
        <w:rPr>
          <w:rStyle w:val="Hyperlink"/>
          <w:sz w:val="22"/>
          <w:szCs w:val="22"/>
        </w:rPr>
        <w:t>and</w:t>
      </w:r>
      <w:r w:rsidR="007E7BBF" w:rsidRPr="007A3FF8">
        <w:rPr>
          <w:rStyle w:val="Hyperlink"/>
          <w:spacing w:val="-1"/>
          <w:sz w:val="22"/>
          <w:szCs w:val="22"/>
        </w:rPr>
        <w:t xml:space="preserve"> </w:t>
      </w:r>
      <w:r w:rsidR="007E7BBF" w:rsidRPr="007A3FF8">
        <w:rPr>
          <w:rStyle w:val="Hyperlink"/>
          <w:sz w:val="22"/>
          <w:szCs w:val="22"/>
        </w:rPr>
        <w:t>Tenure</w:t>
      </w:r>
      <w:bookmarkEnd w:id="130"/>
      <w:r w:rsidR="007E7BBF" w:rsidRPr="007A3FF8">
        <w:rPr>
          <w:rStyle w:val="Hyperlink"/>
          <w:spacing w:val="-2"/>
          <w:sz w:val="22"/>
          <w:szCs w:val="22"/>
        </w:rPr>
        <w:t xml:space="preserve"> Appeals</w:t>
      </w:r>
      <w:r>
        <w:rPr>
          <w:sz w:val="22"/>
          <w:szCs w:val="22"/>
        </w:rPr>
        <w:fldChar w:fldCharType="end"/>
      </w:r>
      <w:r>
        <w:rPr>
          <w:spacing w:val="-2"/>
          <w:sz w:val="22"/>
          <w:szCs w:val="22"/>
        </w:rPr>
        <w:t xml:space="preserve"> </w:t>
      </w:r>
    </w:p>
    <w:p w14:paraId="733776A5" w14:textId="77777777" w:rsidR="007E7BBF" w:rsidRPr="001642CF" w:rsidRDefault="007E7BBF" w:rsidP="001642CF">
      <w:pPr>
        <w:pStyle w:val="BodyText"/>
        <w:spacing w:line="264" w:lineRule="auto"/>
        <w:rPr>
          <w:b/>
          <w:sz w:val="22"/>
          <w:szCs w:val="22"/>
        </w:rPr>
      </w:pPr>
    </w:p>
    <w:p w14:paraId="31CF9AFE" w14:textId="77777777" w:rsidR="007E7BBF" w:rsidRPr="001642CF" w:rsidRDefault="007E7BBF" w:rsidP="001642CF">
      <w:pPr>
        <w:pStyle w:val="BodyText"/>
        <w:spacing w:line="264" w:lineRule="auto"/>
        <w:rPr>
          <w:sz w:val="22"/>
          <w:szCs w:val="22"/>
        </w:rPr>
      </w:pPr>
      <w:r w:rsidRPr="001642CF">
        <w:rPr>
          <w:sz w:val="22"/>
          <w:szCs w:val="22"/>
        </w:rPr>
        <w:t>Promotion</w:t>
      </w:r>
      <w:r w:rsidRPr="001642CF">
        <w:rPr>
          <w:spacing w:val="-1"/>
          <w:sz w:val="22"/>
          <w:szCs w:val="22"/>
        </w:rPr>
        <w:t xml:space="preserve"> </w:t>
      </w:r>
      <w:r w:rsidRPr="001642CF">
        <w:rPr>
          <w:sz w:val="22"/>
          <w:szCs w:val="22"/>
        </w:rPr>
        <w:t>and</w:t>
      </w:r>
      <w:r w:rsidRPr="001642CF">
        <w:rPr>
          <w:spacing w:val="-1"/>
          <w:sz w:val="22"/>
          <w:szCs w:val="22"/>
        </w:rPr>
        <w:t xml:space="preserve"> </w:t>
      </w:r>
      <w:r w:rsidRPr="001642CF">
        <w:rPr>
          <w:sz w:val="22"/>
          <w:szCs w:val="22"/>
        </w:rPr>
        <w:t>tenure</w:t>
      </w:r>
      <w:r w:rsidRPr="001642CF">
        <w:rPr>
          <w:spacing w:val="-2"/>
          <w:sz w:val="22"/>
          <w:szCs w:val="22"/>
        </w:rPr>
        <w:t xml:space="preserve"> </w:t>
      </w:r>
      <w:r w:rsidRPr="001642CF">
        <w:rPr>
          <w:sz w:val="22"/>
          <w:szCs w:val="22"/>
        </w:rPr>
        <w:t>appeals</w:t>
      </w:r>
      <w:r w:rsidRPr="001642CF">
        <w:rPr>
          <w:spacing w:val="-1"/>
          <w:sz w:val="22"/>
          <w:szCs w:val="22"/>
        </w:rPr>
        <w:t xml:space="preserve"> </w:t>
      </w:r>
      <w:r w:rsidRPr="001642CF">
        <w:rPr>
          <w:sz w:val="22"/>
          <w:szCs w:val="22"/>
        </w:rPr>
        <w:t>procedures</w:t>
      </w:r>
      <w:r w:rsidRPr="001642CF">
        <w:rPr>
          <w:spacing w:val="1"/>
          <w:sz w:val="22"/>
          <w:szCs w:val="22"/>
        </w:rPr>
        <w:t xml:space="preserve"> </w:t>
      </w:r>
      <w:r w:rsidRPr="001642CF">
        <w:rPr>
          <w:sz w:val="22"/>
          <w:szCs w:val="22"/>
        </w:rPr>
        <w:t>are</w:t>
      </w:r>
      <w:r w:rsidRPr="001642CF">
        <w:rPr>
          <w:spacing w:val="-2"/>
          <w:sz w:val="22"/>
          <w:szCs w:val="22"/>
        </w:rPr>
        <w:t xml:space="preserve"> </w:t>
      </w:r>
      <w:r w:rsidRPr="001642CF">
        <w:rPr>
          <w:sz w:val="22"/>
          <w:szCs w:val="22"/>
        </w:rPr>
        <w:t>set</w:t>
      </w:r>
      <w:r w:rsidRPr="001642CF">
        <w:rPr>
          <w:spacing w:val="-1"/>
          <w:sz w:val="22"/>
          <w:szCs w:val="22"/>
        </w:rPr>
        <w:t xml:space="preserve"> </w:t>
      </w:r>
      <w:r w:rsidRPr="001642CF">
        <w:rPr>
          <w:sz w:val="22"/>
          <w:szCs w:val="22"/>
        </w:rPr>
        <w:t>forth</w:t>
      </w:r>
      <w:r w:rsidRPr="001642CF">
        <w:rPr>
          <w:spacing w:val="-1"/>
          <w:sz w:val="22"/>
          <w:szCs w:val="22"/>
        </w:rPr>
        <w:t xml:space="preserve"> </w:t>
      </w:r>
      <w:r w:rsidRPr="001642CF">
        <w:rPr>
          <w:sz w:val="22"/>
          <w:szCs w:val="22"/>
        </w:rPr>
        <w:t>in</w:t>
      </w:r>
      <w:r w:rsidRPr="001642CF">
        <w:rPr>
          <w:spacing w:val="-1"/>
          <w:sz w:val="22"/>
          <w:szCs w:val="22"/>
        </w:rPr>
        <w:t xml:space="preserve"> </w:t>
      </w:r>
      <w:r w:rsidRPr="001642CF">
        <w:rPr>
          <w:sz w:val="22"/>
          <w:szCs w:val="22"/>
        </w:rPr>
        <w:t>Faculty</w:t>
      </w:r>
      <w:r w:rsidRPr="001642CF">
        <w:rPr>
          <w:spacing w:val="-1"/>
          <w:sz w:val="22"/>
          <w:szCs w:val="22"/>
        </w:rPr>
        <w:t xml:space="preserve"> </w:t>
      </w:r>
      <w:r w:rsidRPr="001642CF">
        <w:rPr>
          <w:sz w:val="22"/>
          <w:szCs w:val="22"/>
        </w:rPr>
        <w:t>Rule</w:t>
      </w:r>
      <w:r w:rsidRPr="001642CF">
        <w:rPr>
          <w:spacing w:val="4"/>
          <w:sz w:val="22"/>
          <w:szCs w:val="22"/>
        </w:rPr>
        <w:t xml:space="preserve"> </w:t>
      </w:r>
      <w:hyperlink r:id="rId84">
        <w:r w:rsidRPr="001642CF">
          <w:rPr>
            <w:color w:val="0000FF"/>
            <w:sz w:val="22"/>
            <w:szCs w:val="22"/>
            <w:u w:val="single" w:color="0000FF"/>
          </w:rPr>
          <w:t>3335-5-</w:t>
        </w:r>
        <w:r w:rsidRPr="001642CF">
          <w:rPr>
            <w:color w:val="0000FF"/>
            <w:spacing w:val="-5"/>
            <w:sz w:val="22"/>
            <w:szCs w:val="22"/>
            <w:u w:val="single" w:color="0000FF"/>
          </w:rPr>
          <w:t>05</w:t>
        </w:r>
      </w:hyperlink>
      <w:r w:rsidRPr="001642CF">
        <w:rPr>
          <w:spacing w:val="-5"/>
          <w:sz w:val="22"/>
          <w:szCs w:val="22"/>
        </w:rPr>
        <w:t>.</w:t>
      </w:r>
    </w:p>
    <w:p w14:paraId="0479D047" w14:textId="77777777" w:rsidR="007E7BBF" w:rsidRPr="001642CF" w:rsidRDefault="007E7BBF" w:rsidP="001642CF">
      <w:pPr>
        <w:pStyle w:val="BodyText"/>
        <w:spacing w:line="264" w:lineRule="auto"/>
        <w:rPr>
          <w:sz w:val="22"/>
          <w:szCs w:val="22"/>
        </w:rPr>
      </w:pPr>
    </w:p>
    <w:bookmarkStart w:id="132" w:name="_Faculty_and_Staff"/>
    <w:bookmarkEnd w:id="132"/>
    <w:p w14:paraId="7C47C6F6" w14:textId="602A822A" w:rsidR="009B0063" w:rsidRPr="001642CF" w:rsidRDefault="007A3FF8" w:rsidP="001642CF">
      <w:pPr>
        <w:pStyle w:val="Heading2"/>
        <w:numPr>
          <w:ilvl w:val="1"/>
          <w:numId w:val="26"/>
        </w:numPr>
        <w:tabs>
          <w:tab w:val="left" w:pos="1540"/>
        </w:tabs>
        <w:spacing w:line="264" w:lineRule="auto"/>
        <w:ind w:left="720" w:hanging="720"/>
        <w:rPr>
          <w:sz w:val="22"/>
          <w:szCs w:val="22"/>
        </w:rPr>
      </w:pPr>
      <w:r>
        <w:rPr>
          <w:sz w:val="22"/>
          <w:szCs w:val="22"/>
        </w:rPr>
        <w:fldChar w:fldCharType="begin"/>
      </w:r>
      <w:r>
        <w:rPr>
          <w:sz w:val="22"/>
          <w:szCs w:val="22"/>
        </w:rPr>
        <w:instrText xml:space="preserve"> HYPERLINK  \l "_C_Faculty_and" </w:instrText>
      </w:r>
      <w:r>
        <w:rPr>
          <w:sz w:val="22"/>
          <w:szCs w:val="22"/>
        </w:rPr>
        <w:fldChar w:fldCharType="separate"/>
      </w:r>
      <w:r w:rsidR="009B0063" w:rsidRPr="007A3FF8">
        <w:rPr>
          <w:rStyle w:val="Hyperlink"/>
          <w:sz w:val="22"/>
          <w:szCs w:val="22"/>
        </w:rPr>
        <w:t>Faculty</w:t>
      </w:r>
      <w:bookmarkEnd w:id="131"/>
      <w:r w:rsidR="009B0063" w:rsidRPr="007A3FF8">
        <w:rPr>
          <w:rStyle w:val="Hyperlink"/>
          <w:spacing w:val="-2"/>
          <w:sz w:val="22"/>
          <w:szCs w:val="22"/>
        </w:rPr>
        <w:t xml:space="preserve"> </w:t>
      </w:r>
      <w:r w:rsidR="007E7BBF" w:rsidRPr="007A3FF8">
        <w:rPr>
          <w:rStyle w:val="Hyperlink"/>
          <w:spacing w:val="-2"/>
          <w:sz w:val="22"/>
          <w:szCs w:val="22"/>
        </w:rPr>
        <w:t xml:space="preserve">and Staff </w:t>
      </w:r>
      <w:r w:rsidR="009B0063" w:rsidRPr="007A3FF8">
        <w:rPr>
          <w:rStyle w:val="Hyperlink"/>
          <w:spacing w:val="-2"/>
          <w:sz w:val="22"/>
          <w:szCs w:val="22"/>
        </w:rPr>
        <w:t>Misconduct</w:t>
      </w:r>
      <w:r>
        <w:rPr>
          <w:sz w:val="22"/>
          <w:szCs w:val="22"/>
        </w:rPr>
        <w:fldChar w:fldCharType="end"/>
      </w:r>
    </w:p>
    <w:p w14:paraId="68A8C0A1" w14:textId="77777777" w:rsidR="009B0063" w:rsidRPr="001642CF" w:rsidRDefault="009B0063" w:rsidP="001642CF">
      <w:pPr>
        <w:pStyle w:val="BodyText"/>
        <w:spacing w:line="264" w:lineRule="auto"/>
        <w:rPr>
          <w:b/>
          <w:sz w:val="22"/>
          <w:szCs w:val="22"/>
        </w:rPr>
      </w:pPr>
    </w:p>
    <w:p w14:paraId="2CF2C4AB" w14:textId="12D0EB42" w:rsidR="009B0063" w:rsidRPr="001642CF" w:rsidRDefault="009B0063" w:rsidP="001642CF">
      <w:pPr>
        <w:pStyle w:val="BodyText"/>
        <w:spacing w:line="264" w:lineRule="auto"/>
        <w:rPr>
          <w:sz w:val="22"/>
          <w:szCs w:val="22"/>
        </w:rPr>
      </w:pPr>
      <w:r w:rsidRPr="001642CF">
        <w:rPr>
          <w:sz w:val="22"/>
          <w:szCs w:val="22"/>
        </w:rPr>
        <w:t>Complaints</w:t>
      </w:r>
      <w:r w:rsidRPr="001642CF">
        <w:rPr>
          <w:spacing w:val="-4"/>
          <w:sz w:val="22"/>
          <w:szCs w:val="22"/>
        </w:rPr>
        <w:t xml:space="preserve"> </w:t>
      </w:r>
      <w:r w:rsidRPr="001642CF">
        <w:rPr>
          <w:sz w:val="22"/>
          <w:szCs w:val="22"/>
        </w:rPr>
        <w:t>alleging</w:t>
      </w:r>
      <w:r w:rsidRPr="001642CF">
        <w:rPr>
          <w:spacing w:val="-4"/>
          <w:sz w:val="22"/>
          <w:szCs w:val="22"/>
        </w:rPr>
        <w:t xml:space="preserve"> </w:t>
      </w:r>
      <w:r w:rsidRPr="001642CF">
        <w:rPr>
          <w:sz w:val="22"/>
          <w:szCs w:val="22"/>
        </w:rPr>
        <w:t>faculty</w:t>
      </w:r>
      <w:r w:rsidRPr="001642CF">
        <w:rPr>
          <w:spacing w:val="-4"/>
          <w:sz w:val="22"/>
          <w:szCs w:val="22"/>
        </w:rPr>
        <w:t xml:space="preserve"> </w:t>
      </w:r>
      <w:r w:rsidRPr="001642CF">
        <w:rPr>
          <w:sz w:val="22"/>
          <w:szCs w:val="22"/>
        </w:rPr>
        <w:t>misconduct</w:t>
      </w:r>
      <w:r w:rsidRPr="001642CF">
        <w:rPr>
          <w:spacing w:val="-4"/>
          <w:sz w:val="22"/>
          <w:szCs w:val="22"/>
        </w:rPr>
        <w:t xml:space="preserve"> </w:t>
      </w:r>
      <w:r w:rsidRPr="001642CF">
        <w:rPr>
          <w:sz w:val="22"/>
          <w:szCs w:val="22"/>
        </w:rPr>
        <w:t>or</w:t>
      </w:r>
      <w:r w:rsidRPr="001642CF">
        <w:rPr>
          <w:spacing w:val="-4"/>
          <w:sz w:val="22"/>
          <w:szCs w:val="22"/>
        </w:rPr>
        <w:t xml:space="preserve"> </w:t>
      </w:r>
      <w:r w:rsidRPr="001642CF">
        <w:rPr>
          <w:sz w:val="22"/>
          <w:szCs w:val="22"/>
        </w:rPr>
        <w:t>incompetence</w:t>
      </w:r>
      <w:r w:rsidRPr="001642CF">
        <w:rPr>
          <w:spacing w:val="-5"/>
          <w:sz w:val="22"/>
          <w:szCs w:val="22"/>
        </w:rPr>
        <w:t xml:space="preserve"> </w:t>
      </w:r>
      <w:r w:rsidRPr="001642CF">
        <w:rPr>
          <w:sz w:val="22"/>
          <w:szCs w:val="22"/>
        </w:rPr>
        <w:t>should</w:t>
      </w:r>
      <w:r w:rsidRPr="001642CF">
        <w:rPr>
          <w:spacing w:val="-4"/>
          <w:sz w:val="22"/>
          <w:szCs w:val="22"/>
        </w:rPr>
        <w:t xml:space="preserve"> </w:t>
      </w:r>
      <w:r w:rsidRPr="001642CF">
        <w:rPr>
          <w:sz w:val="22"/>
          <w:szCs w:val="22"/>
        </w:rPr>
        <w:t>follow</w:t>
      </w:r>
      <w:r w:rsidRPr="001642CF">
        <w:rPr>
          <w:spacing w:val="-4"/>
          <w:sz w:val="22"/>
          <w:szCs w:val="22"/>
        </w:rPr>
        <w:t xml:space="preserve"> </w:t>
      </w:r>
      <w:r w:rsidRPr="001642CF">
        <w:rPr>
          <w:sz w:val="22"/>
          <w:szCs w:val="22"/>
        </w:rPr>
        <w:t>the</w:t>
      </w:r>
      <w:r w:rsidRPr="001642CF">
        <w:rPr>
          <w:spacing w:val="-5"/>
          <w:sz w:val="22"/>
          <w:szCs w:val="22"/>
        </w:rPr>
        <w:t xml:space="preserve"> </w:t>
      </w:r>
      <w:r w:rsidRPr="001642CF">
        <w:rPr>
          <w:sz w:val="22"/>
          <w:szCs w:val="22"/>
        </w:rPr>
        <w:t>procedures</w:t>
      </w:r>
      <w:r w:rsidRPr="001642CF">
        <w:rPr>
          <w:spacing w:val="-4"/>
          <w:sz w:val="22"/>
          <w:szCs w:val="22"/>
        </w:rPr>
        <w:t xml:space="preserve"> </w:t>
      </w:r>
      <w:r w:rsidRPr="001642CF">
        <w:rPr>
          <w:sz w:val="22"/>
          <w:szCs w:val="22"/>
        </w:rPr>
        <w:t>set</w:t>
      </w:r>
      <w:r w:rsidRPr="001642CF">
        <w:rPr>
          <w:spacing w:val="-4"/>
          <w:sz w:val="22"/>
          <w:szCs w:val="22"/>
        </w:rPr>
        <w:t xml:space="preserve"> </w:t>
      </w:r>
      <w:r w:rsidRPr="001642CF">
        <w:rPr>
          <w:sz w:val="22"/>
          <w:szCs w:val="22"/>
        </w:rPr>
        <w:t>forth</w:t>
      </w:r>
      <w:r w:rsidRPr="001642CF">
        <w:rPr>
          <w:spacing w:val="-4"/>
          <w:sz w:val="22"/>
          <w:szCs w:val="22"/>
        </w:rPr>
        <w:t xml:space="preserve"> </w:t>
      </w:r>
      <w:r w:rsidRPr="001642CF">
        <w:rPr>
          <w:sz w:val="22"/>
          <w:szCs w:val="22"/>
        </w:rPr>
        <w:t xml:space="preserve">in Faculty Rule </w:t>
      </w:r>
      <w:hyperlink r:id="rId85">
        <w:r w:rsidRPr="001642CF">
          <w:rPr>
            <w:color w:val="0000FF"/>
            <w:sz w:val="22"/>
            <w:szCs w:val="22"/>
            <w:u w:val="single" w:color="0000FF"/>
          </w:rPr>
          <w:t>3335-5-04</w:t>
        </w:r>
        <w:r w:rsidRPr="001642CF">
          <w:rPr>
            <w:sz w:val="22"/>
            <w:szCs w:val="22"/>
          </w:rPr>
          <w:t>.</w:t>
        </w:r>
      </w:hyperlink>
    </w:p>
    <w:p w14:paraId="73DE0FA0" w14:textId="67D8AFBC" w:rsidR="007E7BBF" w:rsidRPr="001642CF" w:rsidRDefault="007E7BBF" w:rsidP="001642CF">
      <w:pPr>
        <w:pStyle w:val="BodyText"/>
        <w:spacing w:line="264" w:lineRule="auto"/>
        <w:rPr>
          <w:sz w:val="22"/>
          <w:szCs w:val="22"/>
        </w:rPr>
      </w:pPr>
    </w:p>
    <w:p w14:paraId="3D92ACE6" w14:textId="6E9718F8" w:rsidR="007E7BBF" w:rsidRPr="001642CF" w:rsidRDefault="007E7BBF" w:rsidP="001642CF">
      <w:pPr>
        <w:spacing w:after="0" w:line="264" w:lineRule="auto"/>
        <w:rPr>
          <w:rFonts w:ascii="Times New Roman" w:hAnsi="Times New Roman" w:cs="Times New Roman"/>
        </w:rPr>
      </w:pPr>
      <w:bookmarkStart w:id="133" w:name="_Hlk147562971"/>
      <w:bookmarkStart w:id="134" w:name="_Hlk163636799"/>
      <w:r w:rsidRPr="001642CF">
        <w:rPr>
          <w:rFonts w:ascii="Times New Roman" w:hAnsi="Times New Roman" w:cs="Times New Roman"/>
        </w:rPr>
        <w:t>Any student, faculty, or staff member may report complaints against staff to the dean and director. The</w:t>
      </w:r>
      <w:r w:rsidRPr="001642CF">
        <w:rPr>
          <w:rFonts w:ascii="Times New Roman" w:hAnsi="Times New Roman" w:cs="Times New Roman"/>
          <w:color w:val="1F497D"/>
        </w:rPr>
        <w:t xml:space="preserve"> </w:t>
      </w:r>
      <w:hyperlink r:id="rId86" w:history="1">
        <w:r w:rsidRPr="001642CF">
          <w:rPr>
            <w:rStyle w:val="Hyperlink"/>
            <w:rFonts w:ascii="Times New Roman" w:hAnsi="Times New Roman" w:cs="Times New Roman"/>
          </w:rPr>
          <w:t>Office of Employee and Labor Relations</w:t>
        </w:r>
      </w:hyperlink>
      <w:r w:rsidRPr="001642CF">
        <w:rPr>
          <w:rFonts w:ascii="Times New Roman" w:hAnsi="Times New Roman" w:cs="Times New Roman"/>
          <w:color w:val="1F497D"/>
        </w:rPr>
        <w:t xml:space="preserve"> </w:t>
      </w:r>
      <w:r w:rsidRPr="001642CF">
        <w:rPr>
          <w:rFonts w:ascii="Times New Roman" w:hAnsi="Times New Roman" w:cs="Times New Roman"/>
        </w:rPr>
        <w:t>in the Office of Human Resources can provide assistance with questions, conflicts, and issues that arise in the workplace</w:t>
      </w:r>
      <w:bookmarkEnd w:id="133"/>
      <w:r w:rsidRPr="001642CF">
        <w:rPr>
          <w:rFonts w:ascii="Times New Roman" w:hAnsi="Times New Roman" w:cs="Times New Roman"/>
        </w:rPr>
        <w:t>.</w:t>
      </w:r>
    </w:p>
    <w:bookmarkEnd w:id="134"/>
    <w:p w14:paraId="3EFFBFC2" w14:textId="77777777" w:rsidR="007E7BBF" w:rsidRPr="001642CF" w:rsidRDefault="007E7BBF" w:rsidP="001642CF">
      <w:pPr>
        <w:spacing w:after="0" w:line="264" w:lineRule="auto"/>
        <w:ind w:left="360"/>
        <w:rPr>
          <w:rFonts w:ascii="Times New Roman" w:hAnsi="Times New Roman" w:cs="Times New Roman"/>
        </w:rPr>
      </w:pPr>
    </w:p>
    <w:bookmarkStart w:id="135" w:name="_Harassment,_Discrimination,_and"/>
    <w:bookmarkStart w:id="136" w:name="_TOC_250003"/>
    <w:bookmarkEnd w:id="135"/>
    <w:p w14:paraId="29697F9F" w14:textId="6DA198E4" w:rsidR="009B0063" w:rsidRPr="001642CF" w:rsidRDefault="007A3FF8" w:rsidP="001642CF">
      <w:pPr>
        <w:pStyle w:val="Heading2"/>
        <w:numPr>
          <w:ilvl w:val="1"/>
          <w:numId w:val="26"/>
        </w:numPr>
        <w:tabs>
          <w:tab w:val="left" w:pos="1552"/>
        </w:tabs>
        <w:spacing w:line="264" w:lineRule="auto"/>
        <w:ind w:left="720" w:hanging="720"/>
        <w:rPr>
          <w:sz w:val="22"/>
          <w:szCs w:val="22"/>
        </w:rPr>
      </w:pPr>
      <w:r>
        <w:rPr>
          <w:sz w:val="22"/>
          <w:szCs w:val="22"/>
        </w:rPr>
        <w:fldChar w:fldCharType="begin"/>
      </w:r>
      <w:r>
        <w:rPr>
          <w:sz w:val="22"/>
          <w:szCs w:val="22"/>
        </w:rPr>
        <w:instrText xml:space="preserve"> HYPERLINK  \l "_D_Harassment,_discrimination," </w:instrText>
      </w:r>
      <w:r>
        <w:rPr>
          <w:sz w:val="22"/>
          <w:szCs w:val="22"/>
        </w:rPr>
        <w:fldChar w:fldCharType="separate"/>
      </w:r>
      <w:r w:rsidR="009B0063" w:rsidRPr="007A3FF8">
        <w:rPr>
          <w:rStyle w:val="Hyperlink"/>
          <w:sz w:val="22"/>
          <w:szCs w:val="22"/>
        </w:rPr>
        <w:t>Harassment,</w:t>
      </w:r>
      <w:r w:rsidR="009B0063" w:rsidRPr="007A3FF8">
        <w:rPr>
          <w:rStyle w:val="Hyperlink"/>
          <w:spacing w:val="-4"/>
          <w:sz w:val="22"/>
          <w:szCs w:val="22"/>
        </w:rPr>
        <w:t xml:space="preserve"> </w:t>
      </w:r>
      <w:r w:rsidR="009B0063" w:rsidRPr="007A3FF8">
        <w:rPr>
          <w:rStyle w:val="Hyperlink"/>
          <w:sz w:val="22"/>
          <w:szCs w:val="22"/>
        </w:rPr>
        <w:t>Discrimination,</w:t>
      </w:r>
      <w:r w:rsidR="009B0063" w:rsidRPr="007A3FF8">
        <w:rPr>
          <w:rStyle w:val="Hyperlink"/>
          <w:spacing w:val="-1"/>
          <w:sz w:val="22"/>
          <w:szCs w:val="22"/>
        </w:rPr>
        <w:t xml:space="preserve"> </w:t>
      </w:r>
      <w:r w:rsidR="009B0063" w:rsidRPr="007A3FF8">
        <w:rPr>
          <w:rStyle w:val="Hyperlink"/>
          <w:sz w:val="22"/>
          <w:szCs w:val="22"/>
        </w:rPr>
        <w:t>and</w:t>
      </w:r>
      <w:r w:rsidR="009B0063" w:rsidRPr="007A3FF8">
        <w:rPr>
          <w:rStyle w:val="Hyperlink"/>
          <w:spacing w:val="-3"/>
          <w:sz w:val="22"/>
          <w:szCs w:val="22"/>
        </w:rPr>
        <w:t xml:space="preserve"> </w:t>
      </w:r>
      <w:r w:rsidR="009B0063" w:rsidRPr="007A3FF8">
        <w:rPr>
          <w:rStyle w:val="Hyperlink"/>
          <w:sz w:val="22"/>
          <w:szCs w:val="22"/>
        </w:rPr>
        <w:t>Sexual</w:t>
      </w:r>
      <w:r w:rsidR="009B0063" w:rsidRPr="007A3FF8">
        <w:rPr>
          <w:rStyle w:val="Hyperlink"/>
          <w:spacing w:val="-1"/>
          <w:sz w:val="22"/>
          <w:szCs w:val="22"/>
        </w:rPr>
        <w:t xml:space="preserve"> </w:t>
      </w:r>
      <w:bookmarkEnd w:id="136"/>
      <w:r w:rsidR="009B0063" w:rsidRPr="007A3FF8">
        <w:rPr>
          <w:rStyle w:val="Hyperlink"/>
          <w:spacing w:val="-2"/>
          <w:sz w:val="22"/>
          <w:szCs w:val="22"/>
        </w:rPr>
        <w:t>Misconduct</w:t>
      </w:r>
      <w:r>
        <w:rPr>
          <w:sz w:val="22"/>
          <w:szCs w:val="22"/>
        </w:rPr>
        <w:fldChar w:fldCharType="end"/>
      </w:r>
    </w:p>
    <w:p w14:paraId="5EB514EB" w14:textId="77777777" w:rsidR="007E7BBF" w:rsidRPr="001642CF" w:rsidRDefault="007E7BBF" w:rsidP="001642CF">
      <w:pPr>
        <w:pStyle w:val="BodyText"/>
        <w:spacing w:line="264" w:lineRule="auto"/>
        <w:rPr>
          <w:color w:val="2C2C2C"/>
          <w:sz w:val="22"/>
          <w:szCs w:val="22"/>
        </w:rPr>
      </w:pPr>
    </w:p>
    <w:p w14:paraId="4F51C9DB" w14:textId="298B43CF" w:rsidR="009B0063" w:rsidRPr="001642CF" w:rsidRDefault="009B0063" w:rsidP="001642CF">
      <w:pPr>
        <w:pStyle w:val="BodyText"/>
        <w:spacing w:line="264" w:lineRule="auto"/>
        <w:rPr>
          <w:color w:val="2C2C2C"/>
          <w:sz w:val="22"/>
          <w:szCs w:val="22"/>
        </w:rPr>
      </w:pPr>
      <w:r w:rsidRPr="001642CF">
        <w:rPr>
          <w:color w:val="2C2C2C"/>
          <w:sz w:val="22"/>
          <w:szCs w:val="22"/>
        </w:rPr>
        <w:t>The</w:t>
      </w:r>
      <w:r w:rsidRPr="001642CF">
        <w:rPr>
          <w:color w:val="2C2C2C"/>
          <w:spacing w:val="-5"/>
          <w:sz w:val="22"/>
          <w:szCs w:val="22"/>
        </w:rPr>
        <w:t xml:space="preserve"> </w:t>
      </w:r>
      <w:hyperlink r:id="rId87">
        <w:r w:rsidRPr="001642CF">
          <w:rPr>
            <w:color w:val="0000FF"/>
            <w:sz w:val="22"/>
            <w:szCs w:val="22"/>
            <w:u w:val="single" w:color="0000FF"/>
          </w:rPr>
          <w:t>Office</w:t>
        </w:r>
        <w:r w:rsidRPr="001642CF">
          <w:rPr>
            <w:color w:val="0000FF"/>
            <w:spacing w:val="-4"/>
            <w:sz w:val="22"/>
            <w:szCs w:val="22"/>
            <w:u w:val="single" w:color="0000FF"/>
          </w:rPr>
          <w:t xml:space="preserve"> </w:t>
        </w:r>
        <w:r w:rsidRPr="001642CF">
          <w:rPr>
            <w:color w:val="0000FF"/>
            <w:sz w:val="22"/>
            <w:szCs w:val="22"/>
            <w:u w:val="single" w:color="0000FF"/>
          </w:rPr>
          <w:t>of</w:t>
        </w:r>
        <w:r w:rsidRPr="001642CF">
          <w:rPr>
            <w:color w:val="0000FF"/>
            <w:spacing w:val="-2"/>
            <w:sz w:val="22"/>
            <w:szCs w:val="22"/>
            <w:u w:val="single" w:color="0000FF"/>
          </w:rPr>
          <w:t xml:space="preserve"> </w:t>
        </w:r>
        <w:r w:rsidRPr="001642CF">
          <w:rPr>
            <w:color w:val="0000FF"/>
            <w:sz w:val="22"/>
            <w:szCs w:val="22"/>
            <w:u w:val="single" w:color="0000FF"/>
          </w:rPr>
          <w:t>Institutional</w:t>
        </w:r>
        <w:r w:rsidRPr="001642CF">
          <w:rPr>
            <w:color w:val="0000FF"/>
            <w:spacing w:val="-3"/>
            <w:sz w:val="22"/>
            <w:szCs w:val="22"/>
            <w:u w:val="single" w:color="0000FF"/>
          </w:rPr>
          <w:t xml:space="preserve"> </w:t>
        </w:r>
        <w:r w:rsidRPr="001642CF">
          <w:rPr>
            <w:color w:val="0000FF"/>
            <w:sz w:val="22"/>
            <w:szCs w:val="22"/>
            <w:u w:val="single" w:color="0000FF"/>
          </w:rPr>
          <w:t>Equity</w:t>
        </w:r>
      </w:hyperlink>
      <w:r w:rsidRPr="001642CF">
        <w:rPr>
          <w:color w:val="0000FF"/>
          <w:spacing w:val="-1"/>
          <w:sz w:val="22"/>
          <w:szCs w:val="22"/>
        </w:rPr>
        <w:t xml:space="preserve"> </w:t>
      </w:r>
      <w:r w:rsidRPr="001642CF">
        <w:rPr>
          <w:color w:val="2C2C2C"/>
          <w:sz w:val="22"/>
          <w:szCs w:val="22"/>
        </w:rPr>
        <w:t>exists</w:t>
      </w:r>
      <w:r w:rsidRPr="001642CF">
        <w:rPr>
          <w:color w:val="2C2C2C"/>
          <w:spacing w:val="-3"/>
          <w:sz w:val="22"/>
          <w:szCs w:val="22"/>
        </w:rPr>
        <w:t xml:space="preserve"> </w:t>
      </w:r>
      <w:r w:rsidRPr="001642CF">
        <w:rPr>
          <w:color w:val="2C2C2C"/>
          <w:sz w:val="22"/>
          <w:szCs w:val="22"/>
        </w:rPr>
        <w:t>to</w:t>
      </w:r>
      <w:r w:rsidRPr="001642CF">
        <w:rPr>
          <w:color w:val="2C2C2C"/>
          <w:spacing w:val="-3"/>
          <w:sz w:val="22"/>
          <w:szCs w:val="22"/>
        </w:rPr>
        <w:t xml:space="preserve"> </w:t>
      </w:r>
      <w:r w:rsidRPr="001642CF">
        <w:rPr>
          <w:color w:val="2C2C2C"/>
          <w:sz w:val="22"/>
          <w:szCs w:val="22"/>
        </w:rPr>
        <w:t>help</w:t>
      </w:r>
      <w:r w:rsidRPr="001642CF">
        <w:rPr>
          <w:color w:val="2C2C2C"/>
          <w:spacing w:val="-3"/>
          <w:sz w:val="22"/>
          <w:szCs w:val="22"/>
        </w:rPr>
        <w:t xml:space="preserve"> </w:t>
      </w:r>
      <w:r w:rsidRPr="001642CF">
        <w:rPr>
          <w:color w:val="2C2C2C"/>
          <w:sz w:val="22"/>
          <w:szCs w:val="22"/>
        </w:rPr>
        <w:t>the</w:t>
      </w:r>
      <w:r w:rsidRPr="001642CF">
        <w:rPr>
          <w:color w:val="2C2C2C"/>
          <w:spacing w:val="-4"/>
          <w:sz w:val="22"/>
          <w:szCs w:val="22"/>
        </w:rPr>
        <w:t xml:space="preserve"> </w:t>
      </w:r>
      <w:r w:rsidRPr="001642CF">
        <w:rPr>
          <w:color w:val="2C2C2C"/>
          <w:sz w:val="22"/>
          <w:szCs w:val="22"/>
        </w:rPr>
        <w:t>Ohio</w:t>
      </w:r>
      <w:r w:rsidRPr="001642CF">
        <w:rPr>
          <w:color w:val="2C2C2C"/>
          <w:spacing w:val="-3"/>
          <w:sz w:val="22"/>
          <w:szCs w:val="22"/>
        </w:rPr>
        <w:t xml:space="preserve"> </w:t>
      </w:r>
      <w:r w:rsidRPr="001642CF">
        <w:rPr>
          <w:color w:val="2C2C2C"/>
          <w:sz w:val="22"/>
          <w:szCs w:val="22"/>
        </w:rPr>
        <w:t>State</w:t>
      </w:r>
      <w:r w:rsidRPr="001642CF">
        <w:rPr>
          <w:color w:val="2C2C2C"/>
          <w:spacing w:val="-4"/>
          <w:sz w:val="22"/>
          <w:szCs w:val="22"/>
        </w:rPr>
        <w:t xml:space="preserve"> </w:t>
      </w:r>
      <w:r w:rsidRPr="001642CF">
        <w:rPr>
          <w:color w:val="2C2C2C"/>
          <w:sz w:val="22"/>
          <w:szCs w:val="22"/>
        </w:rPr>
        <w:t>community</w:t>
      </w:r>
      <w:r w:rsidRPr="001642CF">
        <w:rPr>
          <w:color w:val="2C2C2C"/>
          <w:spacing w:val="-3"/>
          <w:sz w:val="22"/>
          <w:szCs w:val="22"/>
        </w:rPr>
        <w:t xml:space="preserve"> </w:t>
      </w:r>
      <w:r w:rsidRPr="001642CF">
        <w:rPr>
          <w:color w:val="2C2C2C"/>
          <w:sz w:val="22"/>
          <w:szCs w:val="22"/>
        </w:rPr>
        <w:t>prevent</w:t>
      </w:r>
      <w:r w:rsidRPr="001642CF">
        <w:rPr>
          <w:color w:val="2C2C2C"/>
          <w:spacing w:val="-3"/>
          <w:sz w:val="22"/>
          <w:szCs w:val="22"/>
        </w:rPr>
        <w:t xml:space="preserve"> </w:t>
      </w:r>
      <w:r w:rsidRPr="001642CF">
        <w:rPr>
          <w:color w:val="2C2C2C"/>
          <w:sz w:val="22"/>
          <w:szCs w:val="22"/>
        </w:rPr>
        <w:t>and</w:t>
      </w:r>
      <w:r w:rsidRPr="001642CF">
        <w:rPr>
          <w:color w:val="2C2C2C"/>
          <w:spacing w:val="-2"/>
          <w:sz w:val="22"/>
          <w:szCs w:val="22"/>
        </w:rPr>
        <w:t xml:space="preserve"> </w:t>
      </w:r>
      <w:r w:rsidRPr="001642CF">
        <w:rPr>
          <w:color w:val="2C2C2C"/>
          <w:sz w:val="22"/>
          <w:szCs w:val="22"/>
        </w:rPr>
        <w:t>respond</w:t>
      </w:r>
      <w:r w:rsidRPr="001642CF">
        <w:rPr>
          <w:color w:val="2C2C2C"/>
          <w:spacing w:val="-3"/>
          <w:sz w:val="22"/>
          <w:szCs w:val="22"/>
        </w:rPr>
        <w:t xml:space="preserve"> </w:t>
      </w:r>
      <w:r w:rsidRPr="001642CF">
        <w:rPr>
          <w:color w:val="2C2C2C"/>
          <w:sz w:val="22"/>
          <w:szCs w:val="22"/>
        </w:rPr>
        <w:t>to all forms of harassment, discrimination, and sexual misconduct.</w:t>
      </w:r>
    </w:p>
    <w:p w14:paraId="34C8E282" w14:textId="77777777" w:rsidR="007E7BBF" w:rsidRPr="001642CF" w:rsidRDefault="007E7BBF" w:rsidP="001642CF">
      <w:pPr>
        <w:pStyle w:val="BodyText"/>
        <w:spacing w:line="264" w:lineRule="auto"/>
        <w:rPr>
          <w:sz w:val="22"/>
          <w:szCs w:val="22"/>
        </w:rPr>
      </w:pPr>
    </w:p>
    <w:p w14:paraId="16BD71F2" w14:textId="596FF9BB" w:rsidR="007E7BBF" w:rsidRPr="001642CF" w:rsidRDefault="007E7BBF" w:rsidP="00CF5B9C">
      <w:pPr>
        <w:autoSpaceDE w:val="0"/>
        <w:autoSpaceDN w:val="0"/>
        <w:adjustRightInd w:val="0"/>
        <w:spacing w:after="0" w:line="264" w:lineRule="auto"/>
        <w:ind w:left="720" w:right="-180" w:hanging="360"/>
        <w:rPr>
          <w:rFonts w:ascii="Times New Roman" w:hAnsi="Times New Roman" w:cs="Times New Roman"/>
          <w:color w:val="000000"/>
        </w:rPr>
      </w:pPr>
      <w:r w:rsidRPr="001642CF">
        <w:rPr>
          <w:rFonts w:ascii="Times New Roman" w:hAnsi="Times New Roman" w:cs="Times New Roman"/>
          <w:color w:val="000000"/>
        </w:rPr>
        <w:t>1</w:t>
      </w:r>
      <w:r w:rsidRPr="001642CF">
        <w:rPr>
          <w:rFonts w:ascii="Times New Roman" w:hAnsi="Times New Roman" w:cs="Times New Roman"/>
          <w:color w:val="000000"/>
        </w:rPr>
        <w:tab/>
        <w:t xml:space="preserve">Ohio State’s policy and procedures related to affirmative action and equal employment opportunity are set forth in </w:t>
      </w:r>
      <w:r w:rsidRPr="001642CF">
        <w:rPr>
          <w:rFonts w:ascii="Times New Roman" w:hAnsi="Times New Roman" w:cs="Times New Roman"/>
        </w:rPr>
        <w:t xml:space="preserve">the university’s </w:t>
      </w:r>
      <w:bookmarkStart w:id="137" w:name="_Hlk147563147"/>
      <w:r w:rsidRPr="001642CF">
        <w:fldChar w:fldCharType="begin"/>
      </w:r>
      <w:r w:rsidRPr="001642CF">
        <w:rPr>
          <w:rFonts w:ascii="Times New Roman" w:hAnsi="Times New Roman" w:cs="Times New Roman"/>
        </w:rPr>
        <w:instrText xml:space="preserve"> HYPERLINK "https://policies.osu.edu/assets/policies/Policy-AAEEO.pdf" </w:instrText>
      </w:r>
      <w:r w:rsidRPr="001642CF">
        <w:fldChar w:fldCharType="separate"/>
      </w:r>
      <w:r w:rsidRPr="001642CF">
        <w:rPr>
          <w:rStyle w:val="Hyperlink"/>
          <w:rFonts w:ascii="Times New Roman" w:hAnsi="Times New Roman" w:cs="Times New Roman"/>
        </w:rPr>
        <w:t>policy on affirmative action and equal employment opportunity</w:t>
      </w:r>
      <w:r w:rsidRPr="001642CF">
        <w:rPr>
          <w:rStyle w:val="Hyperlink"/>
          <w:rFonts w:ascii="Times New Roman" w:hAnsi="Times New Roman" w:cs="Times New Roman"/>
        </w:rPr>
        <w:fldChar w:fldCharType="end"/>
      </w:r>
      <w:bookmarkEnd w:id="137"/>
      <w:r w:rsidRPr="001642CF">
        <w:rPr>
          <w:rFonts w:ascii="Times New Roman" w:hAnsi="Times New Roman" w:cs="Times New Roman"/>
          <w:color w:val="000000"/>
        </w:rPr>
        <w:t xml:space="preserve">. </w:t>
      </w:r>
    </w:p>
    <w:p w14:paraId="7CC9116D" w14:textId="77777777" w:rsidR="007E7BBF" w:rsidRPr="001642CF" w:rsidRDefault="007E7BBF" w:rsidP="00CF5B9C">
      <w:pPr>
        <w:tabs>
          <w:tab w:val="left" w:pos="360"/>
        </w:tabs>
        <w:autoSpaceDE w:val="0"/>
        <w:autoSpaceDN w:val="0"/>
        <w:adjustRightInd w:val="0"/>
        <w:spacing w:after="0" w:line="264" w:lineRule="auto"/>
        <w:ind w:left="720" w:right="-180"/>
        <w:rPr>
          <w:rFonts w:ascii="Times New Roman" w:hAnsi="Times New Roman" w:cs="Times New Roman"/>
          <w:color w:val="000000"/>
        </w:rPr>
      </w:pPr>
    </w:p>
    <w:p w14:paraId="48AE6B7F" w14:textId="77777777" w:rsidR="007E7BBF" w:rsidRPr="001642CF" w:rsidRDefault="007E7BBF" w:rsidP="00CF5B9C">
      <w:pPr>
        <w:spacing w:after="0" w:line="264" w:lineRule="auto"/>
        <w:ind w:left="720" w:right="-180" w:hanging="360"/>
        <w:rPr>
          <w:rFonts w:ascii="Times New Roman" w:hAnsi="Times New Roman" w:cs="Times New Roman"/>
        </w:rPr>
      </w:pPr>
      <w:r w:rsidRPr="001642CF">
        <w:rPr>
          <w:rFonts w:ascii="Times New Roman" w:hAnsi="Times New Roman" w:cs="Times New Roman"/>
        </w:rPr>
        <w:t>2</w:t>
      </w:r>
      <w:r w:rsidRPr="001642CF">
        <w:rPr>
          <w:rFonts w:ascii="Times New Roman" w:hAnsi="Times New Roman" w:cs="Times New Roman"/>
        </w:rPr>
        <w:tab/>
        <w:t xml:space="preserve">Ohio State’s policy and procedures related to nondiscrimination, harassment, and sexual misconduct are set forth in the university’s </w:t>
      </w:r>
      <w:bookmarkStart w:id="138" w:name="_Hlk147563224"/>
      <w:r w:rsidRPr="001642CF">
        <w:fldChar w:fldCharType="begin"/>
      </w:r>
      <w:r w:rsidRPr="001642CF">
        <w:rPr>
          <w:rFonts w:ascii="Times New Roman" w:hAnsi="Times New Roman" w:cs="Times New Roman"/>
        </w:rPr>
        <w:instrText xml:space="preserve"> HYPERLINK "https://policies.osu.edu/assets/policies/Policy-NDH-Sexual-Misconduct.pdf" </w:instrText>
      </w:r>
      <w:r w:rsidRPr="001642CF">
        <w:fldChar w:fldCharType="separate"/>
      </w:r>
      <w:r w:rsidRPr="001642CF">
        <w:rPr>
          <w:rStyle w:val="Hyperlink"/>
          <w:rFonts w:ascii="Times New Roman" w:hAnsi="Times New Roman" w:cs="Times New Roman"/>
        </w:rPr>
        <w:t>policy on nondiscrimination, harassment, and sexual misconduct</w:t>
      </w:r>
      <w:r w:rsidRPr="001642CF">
        <w:rPr>
          <w:rStyle w:val="Hyperlink"/>
          <w:rFonts w:ascii="Times New Roman" w:hAnsi="Times New Roman" w:cs="Times New Roman"/>
        </w:rPr>
        <w:fldChar w:fldCharType="end"/>
      </w:r>
      <w:bookmarkEnd w:id="138"/>
      <w:r w:rsidRPr="001642CF">
        <w:rPr>
          <w:rFonts w:ascii="Times New Roman" w:hAnsi="Times New Roman" w:cs="Times New Roman"/>
        </w:rPr>
        <w:t xml:space="preserve">. </w:t>
      </w:r>
    </w:p>
    <w:p w14:paraId="4BD86C5C" w14:textId="77777777" w:rsidR="009B0063" w:rsidRPr="001642CF" w:rsidRDefault="009B0063" w:rsidP="001642CF">
      <w:pPr>
        <w:pStyle w:val="BodyText"/>
        <w:spacing w:line="264" w:lineRule="auto"/>
        <w:rPr>
          <w:sz w:val="22"/>
          <w:szCs w:val="22"/>
        </w:rPr>
      </w:pPr>
    </w:p>
    <w:bookmarkStart w:id="139" w:name="_Violations_of_Laws,"/>
    <w:bookmarkStart w:id="140" w:name="_TOC_250002"/>
    <w:bookmarkEnd w:id="139"/>
    <w:p w14:paraId="48C1DB37" w14:textId="10FE14C9" w:rsidR="009B0063" w:rsidRPr="001642CF" w:rsidRDefault="007A3FF8" w:rsidP="001642CF">
      <w:pPr>
        <w:pStyle w:val="Heading2"/>
        <w:numPr>
          <w:ilvl w:val="1"/>
          <w:numId w:val="26"/>
        </w:numPr>
        <w:tabs>
          <w:tab w:val="left" w:pos="1540"/>
        </w:tabs>
        <w:spacing w:line="264" w:lineRule="auto"/>
        <w:ind w:left="720" w:hanging="720"/>
        <w:rPr>
          <w:sz w:val="22"/>
          <w:szCs w:val="22"/>
        </w:rPr>
      </w:pPr>
      <w:r>
        <w:rPr>
          <w:sz w:val="22"/>
          <w:szCs w:val="22"/>
        </w:rPr>
        <w:fldChar w:fldCharType="begin"/>
      </w:r>
      <w:r>
        <w:rPr>
          <w:sz w:val="22"/>
          <w:szCs w:val="22"/>
        </w:rPr>
        <w:instrText xml:space="preserve"> HYPERLINK  \l "_E_Violations_of" </w:instrText>
      </w:r>
      <w:r>
        <w:rPr>
          <w:sz w:val="22"/>
          <w:szCs w:val="22"/>
        </w:rPr>
        <w:fldChar w:fldCharType="separate"/>
      </w:r>
      <w:r w:rsidR="009B0063" w:rsidRPr="007A3FF8">
        <w:rPr>
          <w:rStyle w:val="Hyperlink"/>
          <w:sz w:val="22"/>
          <w:szCs w:val="22"/>
        </w:rPr>
        <w:t>Violations</w:t>
      </w:r>
      <w:r w:rsidR="009B0063" w:rsidRPr="007A3FF8">
        <w:rPr>
          <w:rStyle w:val="Hyperlink"/>
          <w:spacing w:val="-1"/>
          <w:sz w:val="22"/>
          <w:szCs w:val="22"/>
        </w:rPr>
        <w:t xml:space="preserve"> </w:t>
      </w:r>
      <w:r w:rsidR="009B0063" w:rsidRPr="007A3FF8">
        <w:rPr>
          <w:rStyle w:val="Hyperlink"/>
          <w:sz w:val="22"/>
          <w:szCs w:val="22"/>
        </w:rPr>
        <w:t>of</w:t>
      </w:r>
      <w:r w:rsidR="009B0063" w:rsidRPr="007A3FF8">
        <w:rPr>
          <w:rStyle w:val="Hyperlink"/>
          <w:spacing w:val="-1"/>
          <w:sz w:val="22"/>
          <w:szCs w:val="22"/>
        </w:rPr>
        <w:t xml:space="preserve"> </w:t>
      </w:r>
      <w:r w:rsidR="009B0063" w:rsidRPr="007A3FF8">
        <w:rPr>
          <w:rStyle w:val="Hyperlink"/>
          <w:sz w:val="22"/>
          <w:szCs w:val="22"/>
        </w:rPr>
        <w:t>Laws,</w:t>
      </w:r>
      <w:r w:rsidR="009B0063" w:rsidRPr="007A3FF8">
        <w:rPr>
          <w:rStyle w:val="Hyperlink"/>
          <w:spacing w:val="-3"/>
          <w:sz w:val="22"/>
          <w:szCs w:val="22"/>
        </w:rPr>
        <w:t xml:space="preserve"> </w:t>
      </w:r>
      <w:r w:rsidR="009B0063" w:rsidRPr="007A3FF8">
        <w:rPr>
          <w:rStyle w:val="Hyperlink"/>
          <w:sz w:val="22"/>
          <w:szCs w:val="22"/>
        </w:rPr>
        <w:t>Rules,</w:t>
      </w:r>
      <w:r w:rsidR="009B0063" w:rsidRPr="007A3FF8">
        <w:rPr>
          <w:rStyle w:val="Hyperlink"/>
          <w:spacing w:val="-1"/>
          <w:sz w:val="22"/>
          <w:szCs w:val="22"/>
        </w:rPr>
        <w:t xml:space="preserve"> </w:t>
      </w:r>
      <w:r w:rsidR="009B0063" w:rsidRPr="007A3FF8">
        <w:rPr>
          <w:rStyle w:val="Hyperlink"/>
          <w:sz w:val="22"/>
          <w:szCs w:val="22"/>
        </w:rPr>
        <w:t>Regulations,</w:t>
      </w:r>
      <w:r w:rsidR="009B0063" w:rsidRPr="007A3FF8">
        <w:rPr>
          <w:rStyle w:val="Hyperlink"/>
          <w:spacing w:val="-1"/>
          <w:sz w:val="22"/>
          <w:szCs w:val="22"/>
        </w:rPr>
        <w:t xml:space="preserve"> </w:t>
      </w:r>
      <w:r w:rsidR="009B0063" w:rsidRPr="007A3FF8">
        <w:rPr>
          <w:rStyle w:val="Hyperlink"/>
          <w:sz w:val="22"/>
          <w:szCs w:val="22"/>
        </w:rPr>
        <w:t>or</w:t>
      </w:r>
      <w:r w:rsidR="009B0063" w:rsidRPr="007A3FF8">
        <w:rPr>
          <w:rStyle w:val="Hyperlink"/>
          <w:spacing w:val="-1"/>
          <w:sz w:val="22"/>
          <w:szCs w:val="22"/>
        </w:rPr>
        <w:t xml:space="preserve"> </w:t>
      </w:r>
      <w:bookmarkEnd w:id="140"/>
      <w:r w:rsidR="009B0063" w:rsidRPr="007A3FF8">
        <w:rPr>
          <w:rStyle w:val="Hyperlink"/>
          <w:spacing w:val="-2"/>
          <w:sz w:val="22"/>
          <w:szCs w:val="22"/>
        </w:rPr>
        <w:t>Policies</w:t>
      </w:r>
      <w:r>
        <w:rPr>
          <w:sz w:val="22"/>
          <w:szCs w:val="22"/>
        </w:rPr>
        <w:fldChar w:fldCharType="end"/>
      </w:r>
    </w:p>
    <w:p w14:paraId="5003A5FF" w14:textId="77777777" w:rsidR="009B0063" w:rsidRPr="001642CF" w:rsidRDefault="009B0063" w:rsidP="001642CF">
      <w:pPr>
        <w:pStyle w:val="BodyText"/>
        <w:spacing w:line="264" w:lineRule="auto"/>
        <w:rPr>
          <w:b/>
          <w:sz w:val="22"/>
          <w:szCs w:val="22"/>
        </w:rPr>
      </w:pPr>
    </w:p>
    <w:p w14:paraId="3703F962" w14:textId="77777777" w:rsidR="009B0063" w:rsidRPr="001642CF" w:rsidRDefault="009B0063" w:rsidP="001642CF">
      <w:pPr>
        <w:pStyle w:val="BodyText"/>
        <w:spacing w:line="264" w:lineRule="auto"/>
        <w:rPr>
          <w:sz w:val="22"/>
          <w:szCs w:val="22"/>
        </w:rPr>
      </w:pPr>
      <w:r w:rsidRPr="001642CF">
        <w:rPr>
          <w:sz w:val="22"/>
          <w:szCs w:val="22"/>
        </w:rPr>
        <w:t xml:space="preserve">Concerns about </w:t>
      </w:r>
      <w:r w:rsidRPr="001642CF">
        <w:rPr>
          <w:color w:val="111111"/>
          <w:sz w:val="22"/>
          <w:szCs w:val="22"/>
        </w:rPr>
        <w:t>violations of laws, rules, regulations, or policies affecting the university community</w:t>
      </w:r>
      <w:r w:rsidRPr="001642CF">
        <w:rPr>
          <w:color w:val="111111"/>
          <w:spacing w:val="-4"/>
          <w:sz w:val="22"/>
          <w:szCs w:val="22"/>
        </w:rPr>
        <w:t xml:space="preserve"> </w:t>
      </w:r>
      <w:r w:rsidRPr="001642CF">
        <w:rPr>
          <w:color w:val="111111"/>
          <w:sz w:val="22"/>
          <w:szCs w:val="22"/>
        </w:rPr>
        <w:t>should</w:t>
      </w:r>
      <w:r w:rsidRPr="001642CF">
        <w:rPr>
          <w:color w:val="111111"/>
          <w:spacing w:val="-4"/>
          <w:sz w:val="22"/>
          <w:szCs w:val="22"/>
        </w:rPr>
        <w:t xml:space="preserve"> </w:t>
      </w:r>
      <w:r w:rsidRPr="001642CF">
        <w:rPr>
          <w:color w:val="111111"/>
          <w:sz w:val="22"/>
          <w:szCs w:val="22"/>
        </w:rPr>
        <w:t>be</w:t>
      </w:r>
      <w:r w:rsidRPr="001642CF">
        <w:rPr>
          <w:color w:val="111111"/>
          <w:spacing w:val="-5"/>
          <w:sz w:val="22"/>
          <w:szCs w:val="22"/>
        </w:rPr>
        <w:t xml:space="preserve"> </w:t>
      </w:r>
      <w:r w:rsidRPr="001642CF">
        <w:rPr>
          <w:color w:val="111111"/>
          <w:sz w:val="22"/>
          <w:szCs w:val="22"/>
        </w:rPr>
        <w:t>referred</w:t>
      </w:r>
      <w:r w:rsidRPr="001642CF">
        <w:rPr>
          <w:color w:val="111111"/>
          <w:spacing w:val="-4"/>
          <w:sz w:val="22"/>
          <w:szCs w:val="22"/>
        </w:rPr>
        <w:t xml:space="preserve"> </w:t>
      </w:r>
      <w:r w:rsidRPr="001642CF">
        <w:rPr>
          <w:color w:val="111111"/>
          <w:sz w:val="22"/>
          <w:szCs w:val="22"/>
        </w:rPr>
        <w:t>to</w:t>
      </w:r>
      <w:r w:rsidRPr="001642CF">
        <w:rPr>
          <w:color w:val="111111"/>
          <w:spacing w:val="-4"/>
          <w:sz w:val="22"/>
          <w:szCs w:val="22"/>
        </w:rPr>
        <w:t xml:space="preserve"> </w:t>
      </w:r>
      <w:r w:rsidRPr="001642CF">
        <w:rPr>
          <w:color w:val="111111"/>
          <w:sz w:val="22"/>
          <w:szCs w:val="22"/>
        </w:rPr>
        <w:t>the</w:t>
      </w:r>
      <w:r w:rsidRPr="001642CF">
        <w:rPr>
          <w:color w:val="111111"/>
          <w:spacing w:val="-1"/>
          <w:sz w:val="22"/>
          <w:szCs w:val="22"/>
        </w:rPr>
        <w:t xml:space="preserve"> </w:t>
      </w:r>
      <w:hyperlink r:id="rId88">
        <w:r w:rsidRPr="001642CF">
          <w:rPr>
            <w:color w:val="0000FF"/>
            <w:sz w:val="22"/>
            <w:szCs w:val="22"/>
            <w:u w:val="single" w:color="0000FF"/>
          </w:rPr>
          <w:t>Office</w:t>
        </w:r>
        <w:r w:rsidRPr="001642CF">
          <w:rPr>
            <w:color w:val="0000FF"/>
            <w:spacing w:val="-5"/>
            <w:sz w:val="22"/>
            <w:szCs w:val="22"/>
            <w:u w:val="single" w:color="0000FF"/>
          </w:rPr>
          <w:t xml:space="preserve"> </w:t>
        </w:r>
        <w:r w:rsidRPr="001642CF">
          <w:rPr>
            <w:color w:val="0000FF"/>
            <w:sz w:val="22"/>
            <w:szCs w:val="22"/>
            <w:u w:val="single" w:color="0000FF"/>
          </w:rPr>
          <w:t>of</w:t>
        </w:r>
        <w:r w:rsidRPr="001642CF">
          <w:rPr>
            <w:color w:val="0000FF"/>
            <w:spacing w:val="-4"/>
            <w:sz w:val="22"/>
            <w:szCs w:val="22"/>
            <w:u w:val="single" w:color="0000FF"/>
          </w:rPr>
          <w:t xml:space="preserve"> </w:t>
        </w:r>
        <w:r w:rsidRPr="001642CF">
          <w:rPr>
            <w:color w:val="0000FF"/>
            <w:sz w:val="22"/>
            <w:szCs w:val="22"/>
            <w:u w:val="single" w:color="0000FF"/>
          </w:rPr>
          <w:t>University</w:t>
        </w:r>
        <w:r w:rsidRPr="001642CF">
          <w:rPr>
            <w:color w:val="0000FF"/>
            <w:spacing w:val="-4"/>
            <w:sz w:val="22"/>
            <w:szCs w:val="22"/>
            <w:u w:val="single" w:color="0000FF"/>
          </w:rPr>
          <w:t xml:space="preserve"> </w:t>
        </w:r>
        <w:r w:rsidRPr="001642CF">
          <w:rPr>
            <w:color w:val="0000FF"/>
            <w:sz w:val="22"/>
            <w:szCs w:val="22"/>
            <w:u w:val="single" w:color="0000FF"/>
          </w:rPr>
          <w:t>Compliance</w:t>
        </w:r>
        <w:r w:rsidRPr="001642CF">
          <w:rPr>
            <w:color w:val="0000FF"/>
            <w:spacing w:val="-5"/>
            <w:sz w:val="22"/>
            <w:szCs w:val="22"/>
            <w:u w:val="single" w:color="0000FF"/>
          </w:rPr>
          <w:t xml:space="preserve"> </w:t>
        </w:r>
        <w:r w:rsidRPr="001642CF">
          <w:rPr>
            <w:color w:val="0000FF"/>
            <w:sz w:val="22"/>
            <w:szCs w:val="22"/>
            <w:u w:val="single" w:color="0000FF"/>
          </w:rPr>
          <w:t>and</w:t>
        </w:r>
        <w:r w:rsidRPr="001642CF">
          <w:rPr>
            <w:color w:val="0000FF"/>
            <w:spacing w:val="-2"/>
            <w:sz w:val="22"/>
            <w:szCs w:val="22"/>
            <w:u w:val="single" w:color="0000FF"/>
          </w:rPr>
          <w:t xml:space="preserve"> </w:t>
        </w:r>
        <w:r w:rsidRPr="001642CF">
          <w:rPr>
            <w:color w:val="0000FF"/>
            <w:sz w:val="22"/>
            <w:szCs w:val="22"/>
            <w:u w:val="single" w:color="0000FF"/>
          </w:rPr>
          <w:t>Integrity</w:t>
        </w:r>
      </w:hyperlink>
      <w:r w:rsidRPr="001642CF">
        <w:rPr>
          <w:color w:val="111111"/>
          <w:sz w:val="22"/>
          <w:szCs w:val="22"/>
        </w:rPr>
        <w:t>.</w:t>
      </w:r>
      <w:r w:rsidRPr="001642CF">
        <w:rPr>
          <w:color w:val="111111"/>
          <w:spacing w:val="-4"/>
          <w:sz w:val="22"/>
          <w:szCs w:val="22"/>
        </w:rPr>
        <w:t xml:space="preserve"> </w:t>
      </w:r>
      <w:r w:rsidRPr="001642CF">
        <w:rPr>
          <w:color w:val="111111"/>
          <w:sz w:val="22"/>
          <w:szCs w:val="22"/>
        </w:rPr>
        <w:t xml:space="preserve">Concerns may also be registered anonymously through the </w:t>
      </w:r>
      <w:hyperlink r:id="rId89">
        <w:r w:rsidRPr="001642CF">
          <w:rPr>
            <w:color w:val="0000FF"/>
            <w:sz w:val="22"/>
            <w:szCs w:val="22"/>
            <w:u w:val="single" w:color="0000FF"/>
          </w:rPr>
          <w:t>Anonymous Reporting Line</w:t>
        </w:r>
      </w:hyperlink>
      <w:r w:rsidRPr="001642CF">
        <w:rPr>
          <w:sz w:val="22"/>
          <w:szCs w:val="22"/>
        </w:rPr>
        <w:t>.</w:t>
      </w:r>
    </w:p>
    <w:p w14:paraId="2E8304F6" w14:textId="77777777" w:rsidR="009B0063" w:rsidRPr="001642CF" w:rsidRDefault="009B0063" w:rsidP="001642CF">
      <w:pPr>
        <w:pStyle w:val="BodyText"/>
        <w:spacing w:line="264" w:lineRule="auto"/>
        <w:rPr>
          <w:sz w:val="22"/>
          <w:szCs w:val="22"/>
        </w:rPr>
      </w:pPr>
    </w:p>
    <w:bookmarkStart w:id="141" w:name="_Complaints_by_and"/>
    <w:bookmarkStart w:id="142" w:name="_TOC_250001"/>
    <w:bookmarkEnd w:id="141"/>
    <w:p w14:paraId="73621B78" w14:textId="4D8F38C2" w:rsidR="009B0063" w:rsidRPr="001642CF" w:rsidRDefault="007A3FF8" w:rsidP="001642CF">
      <w:pPr>
        <w:pStyle w:val="Heading2"/>
        <w:numPr>
          <w:ilvl w:val="1"/>
          <w:numId w:val="26"/>
        </w:numPr>
        <w:tabs>
          <w:tab w:val="left" w:pos="1525"/>
        </w:tabs>
        <w:spacing w:line="264" w:lineRule="auto"/>
        <w:ind w:left="720" w:hanging="720"/>
        <w:rPr>
          <w:sz w:val="22"/>
          <w:szCs w:val="22"/>
        </w:rPr>
      </w:pPr>
      <w:r>
        <w:rPr>
          <w:sz w:val="22"/>
          <w:szCs w:val="22"/>
        </w:rPr>
        <w:fldChar w:fldCharType="begin"/>
      </w:r>
      <w:r>
        <w:rPr>
          <w:sz w:val="22"/>
          <w:szCs w:val="22"/>
        </w:rPr>
        <w:instrText xml:space="preserve"> HYPERLINK  \l "_F_Complaints_by" </w:instrText>
      </w:r>
      <w:r>
        <w:rPr>
          <w:sz w:val="22"/>
          <w:szCs w:val="22"/>
        </w:rPr>
        <w:fldChar w:fldCharType="separate"/>
      </w:r>
      <w:r w:rsidR="009B0063" w:rsidRPr="007A3FF8">
        <w:rPr>
          <w:rStyle w:val="Hyperlink"/>
          <w:sz w:val="22"/>
          <w:szCs w:val="22"/>
        </w:rPr>
        <w:t>Complaints</w:t>
      </w:r>
      <w:r w:rsidR="009B0063" w:rsidRPr="007A3FF8">
        <w:rPr>
          <w:rStyle w:val="Hyperlink"/>
          <w:spacing w:val="-2"/>
          <w:sz w:val="22"/>
          <w:szCs w:val="22"/>
        </w:rPr>
        <w:t xml:space="preserve"> </w:t>
      </w:r>
      <w:r w:rsidR="009B0063" w:rsidRPr="007A3FF8">
        <w:rPr>
          <w:rStyle w:val="Hyperlink"/>
          <w:sz w:val="22"/>
          <w:szCs w:val="22"/>
        </w:rPr>
        <w:t>by</w:t>
      </w:r>
      <w:r w:rsidR="009B0063" w:rsidRPr="007A3FF8">
        <w:rPr>
          <w:rStyle w:val="Hyperlink"/>
          <w:spacing w:val="-1"/>
          <w:sz w:val="22"/>
          <w:szCs w:val="22"/>
        </w:rPr>
        <w:t xml:space="preserve"> </w:t>
      </w:r>
      <w:r w:rsidR="009B0063" w:rsidRPr="007A3FF8">
        <w:rPr>
          <w:rStyle w:val="Hyperlink"/>
          <w:sz w:val="22"/>
          <w:szCs w:val="22"/>
        </w:rPr>
        <w:t>and</w:t>
      </w:r>
      <w:r w:rsidR="009B0063" w:rsidRPr="007A3FF8">
        <w:rPr>
          <w:rStyle w:val="Hyperlink"/>
          <w:spacing w:val="-1"/>
          <w:sz w:val="22"/>
          <w:szCs w:val="22"/>
        </w:rPr>
        <w:t xml:space="preserve"> </w:t>
      </w:r>
      <w:r w:rsidR="009B0063" w:rsidRPr="007A3FF8">
        <w:rPr>
          <w:rStyle w:val="Hyperlink"/>
          <w:sz w:val="22"/>
          <w:szCs w:val="22"/>
        </w:rPr>
        <w:t>about</w:t>
      </w:r>
      <w:r w:rsidR="009B0063" w:rsidRPr="007A3FF8">
        <w:rPr>
          <w:rStyle w:val="Hyperlink"/>
          <w:spacing w:val="-1"/>
          <w:sz w:val="22"/>
          <w:szCs w:val="22"/>
        </w:rPr>
        <w:t xml:space="preserve"> </w:t>
      </w:r>
      <w:bookmarkEnd w:id="142"/>
      <w:r w:rsidR="009B0063" w:rsidRPr="007A3FF8">
        <w:rPr>
          <w:rStyle w:val="Hyperlink"/>
          <w:spacing w:val="-2"/>
          <w:sz w:val="22"/>
          <w:szCs w:val="22"/>
        </w:rPr>
        <w:t>Students</w:t>
      </w:r>
      <w:r>
        <w:rPr>
          <w:sz w:val="22"/>
          <w:szCs w:val="22"/>
        </w:rPr>
        <w:fldChar w:fldCharType="end"/>
      </w:r>
    </w:p>
    <w:p w14:paraId="15C4BD16" w14:textId="77777777" w:rsidR="009B0063" w:rsidRPr="001642CF" w:rsidRDefault="009B0063" w:rsidP="001642CF">
      <w:pPr>
        <w:pStyle w:val="BodyText"/>
        <w:spacing w:line="264" w:lineRule="auto"/>
        <w:rPr>
          <w:b/>
          <w:sz w:val="22"/>
          <w:szCs w:val="22"/>
        </w:rPr>
      </w:pPr>
    </w:p>
    <w:p w14:paraId="3796BD73" w14:textId="0EE3800F" w:rsidR="009B0063" w:rsidRPr="001642CF" w:rsidRDefault="009B0063" w:rsidP="001642CF">
      <w:pPr>
        <w:pStyle w:val="BodyText"/>
        <w:spacing w:line="264" w:lineRule="auto"/>
        <w:rPr>
          <w:sz w:val="22"/>
          <w:szCs w:val="22"/>
        </w:rPr>
      </w:pPr>
      <w:r w:rsidRPr="001642CF">
        <w:rPr>
          <w:sz w:val="22"/>
          <w:szCs w:val="22"/>
        </w:rPr>
        <w:t>Normally,</w:t>
      </w:r>
      <w:r w:rsidRPr="001642CF">
        <w:rPr>
          <w:spacing w:val="-3"/>
          <w:sz w:val="22"/>
          <w:szCs w:val="22"/>
        </w:rPr>
        <w:t xml:space="preserve"> </w:t>
      </w:r>
      <w:r w:rsidRPr="001642CF">
        <w:rPr>
          <w:sz w:val="22"/>
          <w:szCs w:val="22"/>
        </w:rPr>
        <w:t>student</w:t>
      </w:r>
      <w:r w:rsidRPr="001642CF">
        <w:rPr>
          <w:spacing w:val="-3"/>
          <w:sz w:val="22"/>
          <w:szCs w:val="22"/>
        </w:rPr>
        <w:t xml:space="preserve"> </w:t>
      </w:r>
      <w:r w:rsidRPr="001642CF">
        <w:rPr>
          <w:sz w:val="22"/>
          <w:szCs w:val="22"/>
        </w:rPr>
        <w:t>complaints</w:t>
      </w:r>
      <w:r w:rsidRPr="001642CF">
        <w:rPr>
          <w:spacing w:val="-3"/>
          <w:sz w:val="22"/>
          <w:szCs w:val="22"/>
        </w:rPr>
        <w:t xml:space="preserve"> </w:t>
      </w:r>
      <w:r w:rsidRPr="001642CF">
        <w:rPr>
          <w:sz w:val="22"/>
          <w:szCs w:val="22"/>
        </w:rPr>
        <w:t>about</w:t>
      </w:r>
      <w:r w:rsidRPr="001642CF">
        <w:rPr>
          <w:spacing w:val="-3"/>
          <w:sz w:val="22"/>
          <w:szCs w:val="22"/>
        </w:rPr>
        <w:t xml:space="preserve"> </w:t>
      </w:r>
      <w:r w:rsidRPr="001642CF">
        <w:rPr>
          <w:sz w:val="22"/>
          <w:szCs w:val="22"/>
        </w:rPr>
        <w:t>courses,</w:t>
      </w:r>
      <w:r w:rsidRPr="001642CF">
        <w:rPr>
          <w:spacing w:val="-3"/>
          <w:sz w:val="22"/>
          <w:szCs w:val="22"/>
        </w:rPr>
        <w:t xml:space="preserve"> </w:t>
      </w:r>
      <w:r w:rsidRPr="001642CF">
        <w:rPr>
          <w:sz w:val="22"/>
          <w:szCs w:val="22"/>
        </w:rPr>
        <w:t>grades,</w:t>
      </w:r>
      <w:r w:rsidRPr="001642CF">
        <w:rPr>
          <w:spacing w:val="-3"/>
          <w:sz w:val="22"/>
          <w:szCs w:val="22"/>
        </w:rPr>
        <w:t xml:space="preserve"> </w:t>
      </w:r>
      <w:r w:rsidRPr="001642CF">
        <w:rPr>
          <w:sz w:val="22"/>
          <w:szCs w:val="22"/>
        </w:rPr>
        <w:t>and</w:t>
      </w:r>
      <w:r w:rsidRPr="001642CF">
        <w:rPr>
          <w:spacing w:val="-3"/>
          <w:sz w:val="22"/>
          <w:szCs w:val="22"/>
        </w:rPr>
        <w:t xml:space="preserve"> </w:t>
      </w:r>
      <w:r w:rsidRPr="001642CF">
        <w:rPr>
          <w:sz w:val="22"/>
          <w:szCs w:val="22"/>
        </w:rPr>
        <w:t>related</w:t>
      </w:r>
      <w:r w:rsidRPr="001642CF">
        <w:rPr>
          <w:spacing w:val="-3"/>
          <w:sz w:val="22"/>
          <w:szCs w:val="22"/>
        </w:rPr>
        <w:t xml:space="preserve"> </w:t>
      </w:r>
      <w:r w:rsidRPr="001642CF">
        <w:rPr>
          <w:sz w:val="22"/>
          <w:szCs w:val="22"/>
        </w:rPr>
        <w:t>matters</w:t>
      </w:r>
      <w:r w:rsidRPr="001642CF">
        <w:rPr>
          <w:spacing w:val="-2"/>
          <w:sz w:val="22"/>
          <w:szCs w:val="22"/>
        </w:rPr>
        <w:t xml:space="preserve"> </w:t>
      </w:r>
      <w:r w:rsidRPr="001642CF">
        <w:rPr>
          <w:sz w:val="22"/>
          <w:szCs w:val="22"/>
        </w:rPr>
        <w:t>are</w:t>
      </w:r>
      <w:r w:rsidRPr="001642CF">
        <w:rPr>
          <w:spacing w:val="-4"/>
          <w:sz w:val="22"/>
          <w:szCs w:val="22"/>
        </w:rPr>
        <w:t xml:space="preserve"> </w:t>
      </w:r>
      <w:r w:rsidRPr="001642CF">
        <w:rPr>
          <w:sz w:val="22"/>
          <w:szCs w:val="22"/>
        </w:rPr>
        <w:t>brought</w:t>
      </w:r>
      <w:r w:rsidRPr="001642CF">
        <w:rPr>
          <w:spacing w:val="-3"/>
          <w:sz w:val="22"/>
          <w:szCs w:val="22"/>
        </w:rPr>
        <w:t xml:space="preserve"> </w:t>
      </w:r>
      <w:r w:rsidRPr="001642CF">
        <w:rPr>
          <w:sz w:val="22"/>
          <w:szCs w:val="22"/>
        </w:rPr>
        <w:t>to</w:t>
      </w:r>
      <w:r w:rsidRPr="001642CF">
        <w:rPr>
          <w:spacing w:val="-3"/>
          <w:sz w:val="22"/>
          <w:szCs w:val="22"/>
        </w:rPr>
        <w:t xml:space="preserve"> </w:t>
      </w:r>
      <w:r w:rsidRPr="001642CF">
        <w:rPr>
          <w:sz w:val="22"/>
          <w:szCs w:val="22"/>
        </w:rPr>
        <w:t>the</w:t>
      </w:r>
      <w:r w:rsidRPr="001642CF">
        <w:rPr>
          <w:spacing w:val="-3"/>
          <w:sz w:val="22"/>
          <w:szCs w:val="22"/>
        </w:rPr>
        <w:t xml:space="preserve"> </w:t>
      </w:r>
      <w:r w:rsidRPr="001642CF">
        <w:rPr>
          <w:sz w:val="22"/>
          <w:szCs w:val="22"/>
        </w:rPr>
        <w:t>attention of individual faculty members.</w:t>
      </w:r>
      <w:r w:rsidRPr="001642CF">
        <w:rPr>
          <w:spacing w:val="40"/>
          <w:sz w:val="22"/>
          <w:szCs w:val="22"/>
        </w:rPr>
        <w:t xml:space="preserve"> </w:t>
      </w:r>
      <w:r w:rsidRPr="001642CF">
        <w:rPr>
          <w:sz w:val="22"/>
          <w:szCs w:val="22"/>
        </w:rPr>
        <w:t>In receiving such complaints, faculty should treat students with respect regardless of the apparent merit of the</w:t>
      </w:r>
      <w:r w:rsidRPr="001642CF">
        <w:rPr>
          <w:spacing w:val="-1"/>
          <w:sz w:val="22"/>
          <w:szCs w:val="22"/>
        </w:rPr>
        <w:t xml:space="preserve"> </w:t>
      </w:r>
      <w:r w:rsidRPr="001642CF">
        <w:rPr>
          <w:sz w:val="22"/>
          <w:szCs w:val="22"/>
        </w:rPr>
        <w:t>complaint and provide a</w:t>
      </w:r>
      <w:r w:rsidRPr="001642CF">
        <w:rPr>
          <w:spacing w:val="-2"/>
          <w:sz w:val="22"/>
          <w:szCs w:val="22"/>
        </w:rPr>
        <w:t xml:space="preserve"> </w:t>
      </w:r>
      <w:r w:rsidRPr="001642CF">
        <w:rPr>
          <w:sz w:val="22"/>
          <w:szCs w:val="22"/>
        </w:rPr>
        <w:t>considered response.</w:t>
      </w:r>
      <w:r w:rsidRPr="001642CF">
        <w:rPr>
          <w:spacing w:val="40"/>
          <w:sz w:val="22"/>
          <w:szCs w:val="22"/>
        </w:rPr>
        <w:t xml:space="preserve"> </w:t>
      </w:r>
      <w:r w:rsidRPr="001642CF">
        <w:rPr>
          <w:sz w:val="22"/>
          <w:szCs w:val="22"/>
        </w:rPr>
        <w:t>When students bring complaints about courses and instructors to the dean and director, the dean and director will first ascertain whether or not the students require</w:t>
      </w:r>
      <w:r w:rsidRPr="001642CF">
        <w:rPr>
          <w:spacing w:val="-3"/>
          <w:sz w:val="22"/>
          <w:szCs w:val="22"/>
        </w:rPr>
        <w:t xml:space="preserve"> </w:t>
      </w:r>
      <w:r w:rsidRPr="001642CF">
        <w:rPr>
          <w:sz w:val="22"/>
          <w:szCs w:val="22"/>
        </w:rPr>
        <w:t>confidentiality.</w:t>
      </w:r>
      <w:r w:rsidRPr="001642CF">
        <w:rPr>
          <w:spacing w:val="40"/>
          <w:sz w:val="22"/>
          <w:szCs w:val="22"/>
        </w:rPr>
        <w:t xml:space="preserve"> </w:t>
      </w:r>
      <w:r w:rsidRPr="001642CF">
        <w:rPr>
          <w:sz w:val="22"/>
          <w:szCs w:val="22"/>
        </w:rPr>
        <w:t>If</w:t>
      </w:r>
      <w:r w:rsidRPr="001642CF">
        <w:rPr>
          <w:spacing w:val="-5"/>
          <w:sz w:val="22"/>
          <w:szCs w:val="22"/>
        </w:rPr>
        <w:t xml:space="preserve"> </w:t>
      </w:r>
      <w:r w:rsidRPr="001642CF">
        <w:rPr>
          <w:sz w:val="22"/>
          <w:szCs w:val="22"/>
        </w:rPr>
        <w:t>confidentiality</w:t>
      </w:r>
      <w:r w:rsidRPr="001642CF">
        <w:rPr>
          <w:spacing w:val="-3"/>
          <w:sz w:val="22"/>
          <w:szCs w:val="22"/>
        </w:rPr>
        <w:t xml:space="preserve"> </w:t>
      </w:r>
      <w:r w:rsidRPr="001642CF">
        <w:rPr>
          <w:sz w:val="22"/>
          <w:szCs w:val="22"/>
        </w:rPr>
        <w:t>is</w:t>
      </w:r>
      <w:r w:rsidRPr="001642CF">
        <w:rPr>
          <w:spacing w:val="-3"/>
          <w:sz w:val="22"/>
          <w:szCs w:val="22"/>
        </w:rPr>
        <w:t xml:space="preserve"> </w:t>
      </w:r>
      <w:r w:rsidRPr="001642CF">
        <w:rPr>
          <w:sz w:val="22"/>
          <w:szCs w:val="22"/>
        </w:rPr>
        <w:t>not</w:t>
      </w:r>
      <w:r w:rsidRPr="001642CF">
        <w:rPr>
          <w:spacing w:val="-3"/>
          <w:sz w:val="22"/>
          <w:szCs w:val="22"/>
        </w:rPr>
        <w:t xml:space="preserve"> </w:t>
      </w:r>
      <w:r w:rsidRPr="001642CF">
        <w:rPr>
          <w:sz w:val="22"/>
          <w:szCs w:val="22"/>
        </w:rPr>
        <w:t>required,</w:t>
      </w:r>
      <w:r w:rsidRPr="001642CF">
        <w:rPr>
          <w:spacing w:val="-3"/>
          <w:sz w:val="22"/>
          <w:szCs w:val="22"/>
        </w:rPr>
        <w:t xml:space="preserve"> </w:t>
      </w:r>
      <w:r w:rsidRPr="001642CF">
        <w:rPr>
          <w:sz w:val="22"/>
          <w:szCs w:val="22"/>
        </w:rPr>
        <w:t>the</w:t>
      </w:r>
      <w:r w:rsidRPr="001642CF">
        <w:rPr>
          <w:spacing w:val="-3"/>
          <w:sz w:val="22"/>
          <w:szCs w:val="22"/>
        </w:rPr>
        <w:t xml:space="preserve"> </w:t>
      </w:r>
      <w:r w:rsidRPr="001642CF">
        <w:rPr>
          <w:sz w:val="22"/>
          <w:szCs w:val="22"/>
        </w:rPr>
        <w:t>dean</w:t>
      </w:r>
      <w:r w:rsidRPr="001642CF">
        <w:rPr>
          <w:spacing w:val="-1"/>
          <w:sz w:val="22"/>
          <w:szCs w:val="22"/>
        </w:rPr>
        <w:t xml:space="preserve"> </w:t>
      </w:r>
      <w:r w:rsidRPr="001642CF">
        <w:rPr>
          <w:sz w:val="22"/>
          <w:szCs w:val="22"/>
        </w:rPr>
        <w:t>and</w:t>
      </w:r>
      <w:r w:rsidRPr="001642CF">
        <w:rPr>
          <w:spacing w:val="-3"/>
          <w:sz w:val="22"/>
          <w:szCs w:val="22"/>
        </w:rPr>
        <w:t xml:space="preserve"> </w:t>
      </w:r>
      <w:r w:rsidRPr="001642CF">
        <w:rPr>
          <w:sz w:val="22"/>
          <w:szCs w:val="22"/>
        </w:rPr>
        <w:t>director</w:t>
      </w:r>
      <w:r w:rsidRPr="001642CF">
        <w:rPr>
          <w:spacing w:val="-3"/>
          <w:sz w:val="22"/>
          <w:szCs w:val="22"/>
        </w:rPr>
        <w:t xml:space="preserve"> </w:t>
      </w:r>
      <w:r w:rsidRPr="001642CF">
        <w:rPr>
          <w:sz w:val="22"/>
          <w:szCs w:val="22"/>
        </w:rPr>
        <w:t>will</w:t>
      </w:r>
      <w:r w:rsidRPr="001642CF">
        <w:rPr>
          <w:spacing w:val="-2"/>
          <w:sz w:val="22"/>
          <w:szCs w:val="22"/>
        </w:rPr>
        <w:t xml:space="preserve"> </w:t>
      </w:r>
      <w:r w:rsidRPr="001642CF">
        <w:rPr>
          <w:sz w:val="22"/>
          <w:szCs w:val="22"/>
        </w:rPr>
        <w:t>investigate</w:t>
      </w:r>
      <w:r w:rsidRPr="001642CF">
        <w:rPr>
          <w:spacing w:val="-2"/>
          <w:sz w:val="22"/>
          <w:szCs w:val="22"/>
        </w:rPr>
        <w:t xml:space="preserve"> </w:t>
      </w:r>
      <w:r w:rsidRPr="001642CF">
        <w:rPr>
          <w:sz w:val="22"/>
          <w:szCs w:val="22"/>
        </w:rPr>
        <w:t>the</w:t>
      </w:r>
      <w:r w:rsidRPr="001642CF">
        <w:rPr>
          <w:spacing w:val="-3"/>
          <w:sz w:val="22"/>
          <w:szCs w:val="22"/>
        </w:rPr>
        <w:t xml:space="preserve"> </w:t>
      </w:r>
      <w:r w:rsidRPr="001642CF">
        <w:rPr>
          <w:sz w:val="22"/>
          <w:szCs w:val="22"/>
        </w:rPr>
        <w:t>matter</w:t>
      </w:r>
      <w:r w:rsidRPr="001642CF">
        <w:rPr>
          <w:spacing w:val="-4"/>
          <w:sz w:val="22"/>
          <w:szCs w:val="22"/>
        </w:rPr>
        <w:t xml:space="preserve"> </w:t>
      </w:r>
      <w:r w:rsidRPr="001642CF">
        <w:rPr>
          <w:sz w:val="22"/>
          <w:szCs w:val="22"/>
        </w:rPr>
        <w:t>as</w:t>
      </w:r>
      <w:r w:rsidRPr="001642CF">
        <w:rPr>
          <w:spacing w:val="-2"/>
          <w:sz w:val="22"/>
          <w:szCs w:val="22"/>
        </w:rPr>
        <w:t xml:space="preserve"> </w:t>
      </w:r>
      <w:r w:rsidRPr="001642CF">
        <w:rPr>
          <w:sz w:val="22"/>
          <w:szCs w:val="22"/>
        </w:rPr>
        <w:t>fully</w:t>
      </w:r>
      <w:r w:rsidRPr="001642CF">
        <w:rPr>
          <w:spacing w:val="-2"/>
          <w:sz w:val="22"/>
          <w:szCs w:val="22"/>
        </w:rPr>
        <w:t xml:space="preserve"> </w:t>
      </w:r>
      <w:r w:rsidRPr="001642CF">
        <w:rPr>
          <w:sz w:val="22"/>
          <w:szCs w:val="22"/>
        </w:rPr>
        <w:t>and</w:t>
      </w:r>
      <w:r w:rsidRPr="001642CF">
        <w:rPr>
          <w:spacing w:val="-2"/>
          <w:sz w:val="22"/>
          <w:szCs w:val="22"/>
        </w:rPr>
        <w:t xml:space="preserve"> </w:t>
      </w:r>
      <w:r w:rsidRPr="001642CF">
        <w:rPr>
          <w:sz w:val="22"/>
          <w:szCs w:val="22"/>
        </w:rPr>
        <w:t>fairly</w:t>
      </w:r>
      <w:r w:rsidRPr="001642CF">
        <w:rPr>
          <w:spacing w:val="-2"/>
          <w:sz w:val="22"/>
          <w:szCs w:val="22"/>
        </w:rPr>
        <w:t xml:space="preserve"> </w:t>
      </w:r>
      <w:r w:rsidRPr="001642CF">
        <w:rPr>
          <w:sz w:val="22"/>
          <w:szCs w:val="22"/>
        </w:rPr>
        <w:t>as</w:t>
      </w:r>
      <w:r w:rsidRPr="001642CF">
        <w:rPr>
          <w:spacing w:val="-2"/>
          <w:sz w:val="22"/>
          <w:szCs w:val="22"/>
        </w:rPr>
        <w:t xml:space="preserve"> </w:t>
      </w:r>
      <w:r w:rsidRPr="001642CF">
        <w:rPr>
          <w:sz w:val="22"/>
          <w:szCs w:val="22"/>
        </w:rPr>
        <w:t>possible</w:t>
      </w:r>
      <w:r w:rsidRPr="001642CF">
        <w:rPr>
          <w:spacing w:val="-2"/>
          <w:sz w:val="22"/>
          <w:szCs w:val="22"/>
        </w:rPr>
        <w:t xml:space="preserve"> </w:t>
      </w:r>
      <w:r w:rsidRPr="001642CF">
        <w:rPr>
          <w:sz w:val="22"/>
          <w:szCs w:val="22"/>
        </w:rPr>
        <w:t>and</w:t>
      </w:r>
      <w:r w:rsidRPr="001642CF">
        <w:rPr>
          <w:spacing w:val="-2"/>
          <w:sz w:val="22"/>
          <w:szCs w:val="22"/>
        </w:rPr>
        <w:t xml:space="preserve"> </w:t>
      </w:r>
      <w:r w:rsidRPr="001642CF">
        <w:rPr>
          <w:sz w:val="22"/>
          <w:szCs w:val="22"/>
        </w:rPr>
        <w:t>provide</w:t>
      </w:r>
      <w:r w:rsidRPr="001642CF">
        <w:rPr>
          <w:spacing w:val="-2"/>
          <w:sz w:val="22"/>
          <w:szCs w:val="22"/>
        </w:rPr>
        <w:t xml:space="preserve"> </w:t>
      </w:r>
      <w:r w:rsidRPr="001642CF">
        <w:rPr>
          <w:sz w:val="22"/>
          <w:szCs w:val="22"/>
        </w:rPr>
        <w:t>a</w:t>
      </w:r>
      <w:r w:rsidRPr="001642CF">
        <w:rPr>
          <w:spacing w:val="-4"/>
          <w:sz w:val="22"/>
          <w:szCs w:val="22"/>
        </w:rPr>
        <w:t xml:space="preserve"> </w:t>
      </w:r>
      <w:r w:rsidRPr="001642CF">
        <w:rPr>
          <w:sz w:val="22"/>
          <w:szCs w:val="22"/>
        </w:rPr>
        <w:t>response</w:t>
      </w:r>
      <w:r w:rsidRPr="001642CF">
        <w:rPr>
          <w:spacing w:val="-3"/>
          <w:sz w:val="22"/>
          <w:szCs w:val="22"/>
        </w:rPr>
        <w:t xml:space="preserve"> </w:t>
      </w:r>
      <w:r w:rsidRPr="001642CF">
        <w:rPr>
          <w:sz w:val="22"/>
          <w:szCs w:val="22"/>
        </w:rPr>
        <w:t>to</w:t>
      </w:r>
      <w:r w:rsidRPr="001642CF">
        <w:rPr>
          <w:spacing w:val="-2"/>
          <w:sz w:val="22"/>
          <w:szCs w:val="22"/>
        </w:rPr>
        <w:t xml:space="preserve"> </w:t>
      </w:r>
      <w:r w:rsidRPr="001642CF">
        <w:rPr>
          <w:sz w:val="22"/>
          <w:szCs w:val="22"/>
        </w:rPr>
        <w:t>both</w:t>
      </w:r>
      <w:r w:rsidRPr="001642CF">
        <w:rPr>
          <w:spacing w:val="-2"/>
          <w:sz w:val="22"/>
          <w:szCs w:val="22"/>
        </w:rPr>
        <w:t xml:space="preserve"> </w:t>
      </w:r>
      <w:r w:rsidRPr="001642CF">
        <w:rPr>
          <w:sz w:val="22"/>
          <w:szCs w:val="22"/>
        </w:rPr>
        <w:t>the</w:t>
      </w:r>
      <w:r w:rsidRPr="001642CF">
        <w:rPr>
          <w:spacing w:val="-2"/>
          <w:sz w:val="22"/>
          <w:szCs w:val="22"/>
        </w:rPr>
        <w:t xml:space="preserve"> </w:t>
      </w:r>
      <w:r w:rsidRPr="001642CF">
        <w:rPr>
          <w:sz w:val="22"/>
          <w:szCs w:val="22"/>
        </w:rPr>
        <w:t xml:space="preserve">students and </w:t>
      </w:r>
      <w:r w:rsidRPr="001642CF">
        <w:rPr>
          <w:sz w:val="22"/>
          <w:szCs w:val="22"/>
        </w:rPr>
        <w:lastRenderedPageBreak/>
        <w:t>any affected faculty.</w:t>
      </w:r>
      <w:r w:rsidRPr="001642CF">
        <w:rPr>
          <w:spacing w:val="40"/>
          <w:sz w:val="22"/>
          <w:szCs w:val="22"/>
        </w:rPr>
        <w:t xml:space="preserve"> </w:t>
      </w:r>
      <w:r w:rsidRPr="001642CF">
        <w:rPr>
          <w:sz w:val="22"/>
          <w:szCs w:val="22"/>
        </w:rPr>
        <w:t>If confidentiality is required, the dean and director will explain that it is not possible to fully investigate a complaint in such circumstances and will advise the student(s) on options to pursue without prejudice as to whether the complaint is valid or not.</w:t>
      </w:r>
      <w:r w:rsidRPr="001642CF">
        <w:rPr>
          <w:spacing w:val="40"/>
          <w:sz w:val="22"/>
          <w:szCs w:val="22"/>
        </w:rPr>
        <w:t xml:space="preserve"> </w:t>
      </w:r>
      <w:r w:rsidRPr="001642CF">
        <w:rPr>
          <w:sz w:val="22"/>
          <w:szCs w:val="22"/>
        </w:rPr>
        <w:t xml:space="preserve">See Faculty Rule </w:t>
      </w:r>
      <w:hyperlink r:id="rId90">
        <w:r w:rsidRPr="001642CF">
          <w:rPr>
            <w:color w:val="0000FF"/>
            <w:sz w:val="22"/>
            <w:szCs w:val="22"/>
            <w:u w:val="single" w:color="0000FF"/>
          </w:rPr>
          <w:t>3335-8-23</w:t>
        </w:r>
      </w:hyperlink>
      <w:r w:rsidR="00FF2B50" w:rsidRPr="001642CF">
        <w:rPr>
          <w:color w:val="0000FF"/>
          <w:sz w:val="22"/>
          <w:szCs w:val="22"/>
          <w:u w:val="single" w:color="0000FF"/>
        </w:rPr>
        <w:t>.</w:t>
      </w:r>
    </w:p>
    <w:p w14:paraId="2CEEB10E" w14:textId="77777777" w:rsidR="009B0063" w:rsidRPr="001642CF" w:rsidRDefault="009B0063" w:rsidP="001642CF">
      <w:pPr>
        <w:pStyle w:val="BodyText"/>
        <w:spacing w:line="264" w:lineRule="auto"/>
        <w:rPr>
          <w:sz w:val="22"/>
          <w:szCs w:val="22"/>
        </w:rPr>
      </w:pPr>
    </w:p>
    <w:p w14:paraId="5C0B3C7A" w14:textId="750DDBD2" w:rsidR="009B0063" w:rsidRPr="001642CF" w:rsidRDefault="009B0063" w:rsidP="001642CF">
      <w:pPr>
        <w:pStyle w:val="BodyText"/>
        <w:spacing w:line="264" w:lineRule="auto"/>
        <w:rPr>
          <w:sz w:val="22"/>
          <w:szCs w:val="22"/>
        </w:rPr>
      </w:pPr>
      <w:r w:rsidRPr="001642CF">
        <w:rPr>
          <w:sz w:val="22"/>
          <w:szCs w:val="22"/>
        </w:rPr>
        <w:t xml:space="preserve">Faculty complaints regarding students must always be handled strictly in accordance with </w:t>
      </w:r>
      <w:r w:rsidR="0050090F" w:rsidRPr="001642CF">
        <w:rPr>
          <w:sz w:val="22"/>
          <w:szCs w:val="22"/>
        </w:rPr>
        <w:t>u</w:t>
      </w:r>
      <w:r w:rsidRPr="001642CF">
        <w:rPr>
          <w:sz w:val="22"/>
          <w:szCs w:val="22"/>
        </w:rPr>
        <w:t>niversity rules and policies.</w:t>
      </w:r>
      <w:r w:rsidRPr="001642CF">
        <w:rPr>
          <w:spacing w:val="40"/>
          <w:sz w:val="22"/>
          <w:szCs w:val="22"/>
        </w:rPr>
        <w:t xml:space="preserve"> </w:t>
      </w:r>
      <w:r w:rsidRPr="001642CF">
        <w:rPr>
          <w:sz w:val="22"/>
          <w:szCs w:val="22"/>
        </w:rPr>
        <w:t>Faculty should seek the advice and assistance of the dean and director</w:t>
      </w:r>
      <w:r w:rsidRPr="001642CF">
        <w:rPr>
          <w:spacing w:val="-5"/>
          <w:sz w:val="22"/>
          <w:szCs w:val="22"/>
        </w:rPr>
        <w:t xml:space="preserve"> </w:t>
      </w:r>
      <w:r w:rsidRPr="001642CF">
        <w:rPr>
          <w:sz w:val="22"/>
          <w:szCs w:val="22"/>
        </w:rPr>
        <w:t>and</w:t>
      </w:r>
      <w:r w:rsidRPr="001642CF">
        <w:rPr>
          <w:spacing w:val="-4"/>
          <w:sz w:val="22"/>
          <w:szCs w:val="22"/>
        </w:rPr>
        <w:t xml:space="preserve"> </w:t>
      </w:r>
      <w:r w:rsidRPr="001642CF">
        <w:rPr>
          <w:sz w:val="22"/>
          <w:szCs w:val="22"/>
        </w:rPr>
        <w:t>others</w:t>
      </w:r>
      <w:r w:rsidRPr="001642CF">
        <w:rPr>
          <w:spacing w:val="-4"/>
          <w:sz w:val="22"/>
          <w:szCs w:val="22"/>
        </w:rPr>
        <w:t xml:space="preserve"> </w:t>
      </w:r>
      <w:r w:rsidRPr="001642CF">
        <w:rPr>
          <w:sz w:val="22"/>
          <w:szCs w:val="22"/>
        </w:rPr>
        <w:t>with</w:t>
      </w:r>
      <w:r w:rsidRPr="001642CF">
        <w:rPr>
          <w:spacing w:val="-4"/>
          <w:sz w:val="22"/>
          <w:szCs w:val="22"/>
        </w:rPr>
        <w:t xml:space="preserve"> </w:t>
      </w:r>
      <w:r w:rsidRPr="001642CF">
        <w:rPr>
          <w:sz w:val="22"/>
          <w:szCs w:val="22"/>
        </w:rPr>
        <w:t>appropriate</w:t>
      </w:r>
      <w:r w:rsidRPr="001642CF">
        <w:rPr>
          <w:spacing w:val="-5"/>
          <w:sz w:val="22"/>
          <w:szCs w:val="22"/>
        </w:rPr>
        <w:t xml:space="preserve"> </w:t>
      </w:r>
      <w:r w:rsidRPr="001642CF">
        <w:rPr>
          <w:sz w:val="22"/>
          <w:szCs w:val="22"/>
        </w:rPr>
        <w:t>knowledge</w:t>
      </w:r>
      <w:r w:rsidRPr="001642CF">
        <w:rPr>
          <w:spacing w:val="-5"/>
          <w:sz w:val="22"/>
          <w:szCs w:val="22"/>
        </w:rPr>
        <w:t xml:space="preserve"> </w:t>
      </w:r>
      <w:r w:rsidRPr="001642CF">
        <w:rPr>
          <w:sz w:val="22"/>
          <w:szCs w:val="22"/>
        </w:rPr>
        <w:t>of</w:t>
      </w:r>
      <w:r w:rsidRPr="001642CF">
        <w:rPr>
          <w:spacing w:val="-4"/>
          <w:sz w:val="22"/>
          <w:szCs w:val="22"/>
        </w:rPr>
        <w:t xml:space="preserve"> </w:t>
      </w:r>
      <w:r w:rsidRPr="001642CF">
        <w:rPr>
          <w:sz w:val="22"/>
          <w:szCs w:val="22"/>
        </w:rPr>
        <w:t>policies</w:t>
      </w:r>
      <w:r w:rsidRPr="001642CF">
        <w:rPr>
          <w:spacing w:val="-4"/>
          <w:sz w:val="22"/>
          <w:szCs w:val="22"/>
        </w:rPr>
        <w:t xml:space="preserve"> </w:t>
      </w:r>
      <w:r w:rsidRPr="001642CF">
        <w:rPr>
          <w:sz w:val="22"/>
          <w:szCs w:val="22"/>
        </w:rPr>
        <w:t>and</w:t>
      </w:r>
      <w:r w:rsidRPr="001642CF">
        <w:rPr>
          <w:spacing w:val="-4"/>
          <w:sz w:val="22"/>
          <w:szCs w:val="22"/>
        </w:rPr>
        <w:t xml:space="preserve"> </w:t>
      </w:r>
      <w:r w:rsidRPr="001642CF">
        <w:rPr>
          <w:sz w:val="22"/>
          <w:szCs w:val="22"/>
        </w:rPr>
        <w:t>procedures when problematic situations arise.</w:t>
      </w:r>
    </w:p>
    <w:p w14:paraId="361BFEB8" w14:textId="77777777" w:rsidR="009B0063" w:rsidRPr="001642CF" w:rsidRDefault="009B0063" w:rsidP="001642CF">
      <w:pPr>
        <w:pStyle w:val="BodyText"/>
        <w:spacing w:line="264" w:lineRule="auto"/>
        <w:rPr>
          <w:sz w:val="22"/>
          <w:szCs w:val="22"/>
        </w:rPr>
      </w:pPr>
    </w:p>
    <w:bookmarkStart w:id="143" w:name="_Academic_Misconduct"/>
    <w:bookmarkStart w:id="144" w:name="_TOC_250000"/>
    <w:bookmarkEnd w:id="143"/>
    <w:p w14:paraId="6B07AFFC" w14:textId="3A1045FD" w:rsidR="009B0063" w:rsidRPr="001642CF" w:rsidRDefault="007A3FF8" w:rsidP="001642CF">
      <w:pPr>
        <w:pStyle w:val="Heading2"/>
        <w:numPr>
          <w:ilvl w:val="1"/>
          <w:numId w:val="26"/>
        </w:numPr>
        <w:tabs>
          <w:tab w:val="left" w:pos="1566"/>
        </w:tabs>
        <w:spacing w:line="264" w:lineRule="auto"/>
        <w:ind w:left="720" w:hanging="720"/>
        <w:rPr>
          <w:sz w:val="22"/>
          <w:szCs w:val="22"/>
        </w:rPr>
      </w:pPr>
      <w:r>
        <w:rPr>
          <w:sz w:val="22"/>
          <w:szCs w:val="22"/>
        </w:rPr>
        <w:fldChar w:fldCharType="begin"/>
      </w:r>
      <w:r>
        <w:rPr>
          <w:sz w:val="22"/>
          <w:szCs w:val="22"/>
        </w:rPr>
        <w:instrText xml:space="preserve"> HYPERLINK  \l "_G_Academic_misconduct" </w:instrText>
      </w:r>
      <w:r>
        <w:rPr>
          <w:sz w:val="22"/>
          <w:szCs w:val="22"/>
        </w:rPr>
        <w:fldChar w:fldCharType="separate"/>
      </w:r>
      <w:r w:rsidR="009B0063" w:rsidRPr="007A3FF8">
        <w:rPr>
          <w:rStyle w:val="Hyperlink"/>
          <w:sz w:val="22"/>
          <w:szCs w:val="22"/>
        </w:rPr>
        <w:t>Academic</w:t>
      </w:r>
      <w:bookmarkEnd w:id="144"/>
      <w:r w:rsidR="009B0063" w:rsidRPr="007A3FF8">
        <w:rPr>
          <w:rStyle w:val="Hyperlink"/>
          <w:spacing w:val="-2"/>
          <w:sz w:val="22"/>
          <w:szCs w:val="22"/>
        </w:rPr>
        <w:t xml:space="preserve"> Misconduct</w:t>
      </w:r>
      <w:r>
        <w:rPr>
          <w:sz w:val="22"/>
          <w:szCs w:val="22"/>
        </w:rPr>
        <w:fldChar w:fldCharType="end"/>
      </w:r>
    </w:p>
    <w:p w14:paraId="20F739E7" w14:textId="77777777" w:rsidR="009B0063" w:rsidRPr="001642CF" w:rsidRDefault="009B0063" w:rsidP="001642CF">
      <w:pPr>
        <w:pStyle w:val="BodyText"/>
        <w:spacing w:line="264" w:lineRule="auto"/>
        <w:rPr>
          <w:b/>
          <w:sz w:val="22"/>
          <w:szCs w:val="22"/>
        </w:rPr>
      </w:pPr>
    </w:p>
    <w:p w14:paraId="4775275D" w14:textId="77777777" w:rsidR="009B0063" w:rsidRPr="001642CF" w:rsidRDefault="009B0063" w:rsidP="001642CF">
      <w:pPr>
        <w:pStyle w:val="BodyText"/>
        <w:spacing w:line="264" w:lineRule="auto"/>
        <w:rPr>
          <w:sz w:val="22"/>
          <w:szCs w:val="22"/>
        </w:rPr>
      </w:pPr>
      <w:r w:rsidRPr="001642CF">
        <w:rPr>
          <w:sz w:val="22"/>
          <w:szCs w:val="22"/>
        </w:rPr>
        <w:t>Faculty</w:t>
      </w:r>
      <w:r w:rsidRPr="001642CF">
        <w:rPr>
          <w:spacing w:val="-3"/>
          <w:sz w:val="22"/>
          <w:szCs w:val="22"/>
        </w:rPr>
        <w:t xml:space="preserve"> </w:t>
      </w:r>
      <w:r w:rsidRPr="001642CF">
        <w:rPr>
          <w:sz w:val="22"/>
          <w:szCs w:val="22"/>
        </w:rPr>
        <w:t>members</w:t>
      </w:r>
      <w:r w:rsidRPr="001642CF">
        <w:rPr>
          <w:spacing w:val="-3"/>
          <w:sz w:val="22"/>
          <w:szCs w:val="22"/>
        </w:rPr>
        <w:t xml:space="preserve"> </w:t>
      </w:r>
      <w:r w:rsidRPr="001642CF">
        <w:rPr>
          <w:sz w:val="22"/>
          <w:szCs w:val="22"/>
        </w:rPr>
        <w:t>will</w:t>
      </w:r>
      <w:r w:rsidRPr="001642CF">
        <w:rPr>
          <w:spacing w:val="-3"/>
          <w:sz w:val="22"/>
          <w:szCs w:val="22"/>
        </w:rPr>
        <w:t xml:space="preserve"> </w:t>
      </w:r>
      <w:r w:rsidRPr="001642CF">
        <w:rPr>
          <w:sz w:val="22"/>
          <w:szCs w:val="22"/>
        </w:rPr>
        <w:t>report</w:t>
      </w:r>
      <w:r w:rsidRPr="001642CF">
        <w:rPr>
          <w:spacing w:val="-3"/>
          <w:sz w:val="22"/>
          <w:szCs w:val="22"/>
        </w:rPr>
        <w:t xml:space="preserve"> </w:t>
      </w:r>
      <w:r w:rsidRPr="001642CF">
        <w:rPr>
          <w:sz w:val="22"/>
          <w:szCs w:val="22"/>
        </w:rPr>
        <w:t>any</w:t>
      </w:r>
      <w:r w:rsidRPr="001642CF">
        <w:rPr>
          <w:spacing w:val="-3"/>
          <w:sz w:val="22"/>
          <w:szCs w:val="22"/>
        </w:rPr>
        <w:t xml:space="preserve"> </w:t>
      </w:r>
      <w:r w:rsidRPr="001642CF">
        <w:rPr>
          <w:sz w:val="22"/>
          <w:szCs w:val="22"/>
        </w:rPr>
        <w:t>instances</w:t>
      </w:r>
      <w:r w:rsidRPr="001642CF">
        <w:rPr>
          <w:spacing w:val="-3"/>
          <w:sz w:val="22"/>
          <w:szCs w:val="22"/>
        </w:rPr>
        <w:t xml:space="preserve"> </w:t>
      </w:r>
      <w:r w:rsidRPr="001642CF">
        <w:rPr>
          <w:sz w:val="22"/>
          <w:szCs w:val="22"/>
        </w:rPr>
        <w:t>of</w:t>
      </w:r>
      <w:r w:rsidRPr="001642CF">
        <w:rPr>
          <w:spacing w:val="-3"/>
          <w:sz w:val="22"/>
          <w:szCs w:val="22"/>
        </w:rPr>
        <w:t xml:space="preserve"> </w:t>
      </w:r>
      <w:r w:rsidRPr="001642CF">
        <w:rPr>
          <w:sz w:val="22"/>
          <w:szCs w:val="22"/>
        </w:rPr>
        <w:t>academic</w:t>
      </w:r>
      <w:r w:rsidRPr="001642CF">
        <w:rPr>
          <w:spacing w:val="-4"/>
          <w:sz w:val="22"/>
          <w:szCs w:val="22"/>
        </w:rPr>
        <w:t xml:space="preserve"> </w:t>
      </w:r>
      <w:r w:rsidRPr="001642CF">
        <w:rPr>
          <w:sz w:val="22"/>
          <w:szCs w:val="22"/>
        </w:rPr>
        <w:t>misconduct</w:t>
      </w:r>
      <w:r w:rsidRPr="001642CF">
        <w:rPr>
          <w:spacing w:val="-3"/>
          <w:sz w:val="22"/>
          <w:szCs w:val="22"/>
        </w:rPr>
        <w:t xml:space="preserve"> </w:t>
      </w:r>
      <w:r w:rsidRPr="001642CF">
        <w:rPr>
          <w:sz w:val="22"/>
          <w:szCs w:val="22"/>
        </w:rPr>
        <w:t>to</w:t>
      </w:r>
      <w:r w:rsidRPr="001642CF">
        <w:rPr>
          <w:spacing w:val="-3"/>
          <w:sz w:val="22"/>
          <w:szCs w:val="22"/>
        </w:rPr>
        <w:t xml:space="preserve"> </w:t>
      </w:r>
      <w:r w:rsidRPr="001642CF">
        <w:rPr>
          <w:sz w:val="22"/>
          <w:szCs w:val="22"/>
        </w:rPr>
        <w:t xml:space="preserve">the </w:t>
      </w:r>
      <w:hyperlink r:id="rId91">
        <w:r w:rsidRPr="001642CF">
          <w:rPr>
            <w:color w:val="0000FF"/>
            <w:sz w:val="22"/>
            <w:szCs w:val="22"/>
            <w:u w:val="single" w:color="0000FF"/>
          </w:rPr>
          <w:t>Committee</w:t>
        </w:r>
        <w:r w:rsidRPr="001642CF">
          <w:rPr>
            <w:color w:val="0000FF"/>
            <w:spacing w:val="-5"/>
            <w:sz w:val="22"/>
            <w:szCs w:val="22"/>
            <w:u w:val="single" w:color="0000FF"/>
          </w:rPr>
          <w:t xml:space="preserve"> </w:t>
        </w:r>
        <w:r w:rsidRPr="001642CF">
          <w:rPr>
            <w:color w:val="0000FF"/>
            <w:sz w:val="22"/>
            <w:szCs w:val="22"/>
            <w:u w:val="single" w:color="0000FF"/>
          </w:rPr>
          <w:t>on</w:t>
        </w:r>
        <w:r w:rsidRPr="001642CF">
          <w:rPr>
            <w:color w:val="0000FF"/>
            <w:spacing w:val="-3"/>
            <w:sz w:val="22"/>
            <w:szCs w:val="22"/>
            <w:u w:val="single" w:color="0000FF"/>
          </w:rPr>
          <w:t xml:space="preserve"> </w:t>
        </w:r>
        <w:r w:rsidRPr="001642CF">
          <w:rPr>
            <w:color w:val="0000FF"/>
            <w:sz w:val="22"/>
            <w:szCs w:val="22"/>
            <w:u w:val="single" w:color="0000FF"/>
          </w:rPr>
          <w:t>Academic</w:t>
        </w:r>
      </w:hyperlink>
      <w:r w:rsidRPr="001642CF">
        <w:rPr>
          <w:color w:val="0000FF"/>
          <w:sz w:val="22"/>
          <w:szCs w:val="22"/>
        </w:rPr>
        <w:t xml:space="preserve"> </w:t>
      </w:r>
      <w:hyperlink r:id="rId92">
        <w:r w:rsidRPr="001642CF">
          <w:rPr>
            <w:color w:val="0000FF"/>
            <w:sz w:val="22"/>
            <w:szCs w:val="22"/>
            <w:u w:val="single" w:color="0000FF"/>
          </w:rPr>
          <w:t>Misconduct</w:t>
        </w:r>
      </w:hyperlink>
      <w:r w:rsidRPr="001642CF">
        <w:rPr>
          <w:color w:val="0000FF"/>
          <w:sz w:val="22"/>
          <w:szCs w:val="22"/>
        </w:rPr>
        <w:t xml:space="preserve"> </w:t>
      </w:r>
      <w:r w:rsidRPr="001642CF">
        <w:rPr>
          <w:sz w:val="22"/>
          <w:szCs w:val="22"/>
        </w:rPr>
        <w:t xml:space="preserve">in accordance with the </w:t>
      </w:r>
      <w:hyperlink r:id="rId93">
        <w:r w:rsidRPr="001642CF">
          <w:rPr>
            <w:color w:val="0000FF"/>
            <w:sz w:val="22"/>
            <w:szCs w:val="22"/>
            <w:u w:val="single" w:color="0000FF"/>
          </w:rPr>
          <w:t>Code of Student Conduct</w:t>
        </w:r>
      </w:hyperlink>
      <w:r w:rsidRPr="001642CF">
        <w:rPr>
          <w:sz w:val="22"/>
          <w:szCs w:val="22"/>
        </w:rPr>
        <w:t xml:space="preserve">. See also </w:t>
      </w:r>
      <w:r w:rsidRPr="001642CF">
        <w:rPr>
          <w:color w:val="0000FF"/>
          <w:sz w:val="22"/>
          <w:szCs w:val="22"/>
          <w:u w:val="single" w:color="0000FF"/>
        </w:rPr>
        <w:t>Board of Trustees Rule</w:t>
      </w:r>
      <w:r w:rsidRPr="001642CF">
        <w:rPr>
          <w:color w:val="0000FF"/>
          <w:sz w:val="22"/>
          <w:szCs w:val="22"/>
        </w:rPr>
        <w:t xml:space="preserve"> </w:t>
      </w:r>
      <w:hyperlink r:id="rId94">
        <w:r w:rsidRPr="001642CF">
          <w:rPr>
            <w:color w:val="0000FF"/>
            <w:spacing w:val="-2"/>
            <w:sz w:val="22"/>
            <w:szCs w:val="22"/>
            <w:u w:val="single" w:color="0000FF"/>
          </w:rPr>
          <w:t>3335-23-05.</w:t>
        </w:r>
      </w:hyperlink>
    </w:p>
    <w:p w14:paraId="351FF0E1" w14:textId="48B46D88" w:rsidR="00C5636A" w:rsidRPr="001642CF" w:rsidRDefault="00C5636A" w:rsidP="001642CF">
      <w:pPr>
        <w:spacing w:after="0" w:line="264" w:lineRule="auto"/>
        <w:rPr>
          <w:rFonts w:ascii="Times New Roman" w:hAnsi="Times New Roman" w:cs="Times New Roman"/>
        </w:rPr>
      </w:pPr>
    </w:p>
    <w:p w14:paraId="7D58AB4C" w14:textId="77777777" w:rsidR="004E5441" w:rsidRDefault="004E5441">
      <w:pPr>
        <w:rPr>
          <w:rFonts w:ascii="Times New Roman" w:eastAsia="Times New Roman" w:hAnsi="Times New Roman" w:cs="Times New Roman"/>
          <w:b/>
          <w:bCs/>
        </w:rPr>
      </w:pPr>
      <w:bookmarkStart w:id="145" w:name="_Appendix_A:_Faculty_1"/>
      <w:bookmarkEnd w:id="145"/>
      <w:r>
        <w:br w:type="page"/>
      </w:r>
    </w:p>
    <w:p w14:paraId="235D13A2" w14:textId="169C1830" w:rsidR="00FF2B50" w:rsidRPr="007A3FF8" w:rsidRDefault="00A008FA" w:rsidP="007A3FF8">
      <w:pPr>
        <w:pStyle w:val="Heading1"/>
        <w:rPr>
          <w:b w:val="0"/>
          <w:bCs w:val="0"/>
          <w:sz w:val="22"/>
          <w:szCs w:val="22"/>
        </w:rPr>
      </w:pPr>
      <w:hyperlink w:anchor="_Appendix_A:_Faculty" w:history="1">
        <w:r w:rsidR="00FF2B50" w:rsidRPr="007A3FF8">
          <w:rPr>
            <w:rStyle w:val="Hyperlink"/>
            <w:sz w:val="22"/>
            <w:szCs w:val="22"/>
          </w:rPr>
          <w:t>Appendix A</w:t>
        </w:r>
      </w:hyperlink>
      <w:r w:rsidR="00FF2B50" w:rsidRPr="007A3FF8">
        <w:rPr>
          <w:sz w:val="22"/>
          <w:szCs w:val="22"/>
        </w:rPr>
        <w:t xml:space="preserve">: </w:t>
      </w:r>
      <w:r w:rsidR="002B6F38" w:rsidRPr="007A3FF8">
        <w:rPr>
          <w:sz w:val="22"/>
          <w:szCs w:val="22"/>
        </w:rPr>
        <w:t>Faculty Workload</w:t>
      </w:r>
      <w:r w:rsidR="00FF2B50" w:rsidRPr="007A3FF8">
        <w:rPr>
          <w:sz w:val="22"/>
          <w:szCs w:val="22"/>
        </w:rPr>
        <w:t xml:space="preserve"> </w:t>
      </w:r>
      <w:r w:rsidR="007A3FF8">
        <w:rPr>
          <w:sz w:val="22"/>
          <w:szCs w:val="22"/>
        </w:rPr>
        <w:t>Arrangements</w:t>
      </w:r>
      <w:r w:rsidR="001C5E80" w:rsidRPr="007A3FF8">
        <w:rPr>
          <w:sz w:val="22"/>
          <w:szCs w:val="22"/>
        </w:rPr>
        <w:t xml:space="preserve"> </w:t>
      </w:r>
      <w:r w:rsidR="00FF2B50" w:rsidRPr="007A3FF8">
        <w:rPr>
          <w:sz w:val="22"/>
          <w:szCs w:val="22"/>
        </w:rPr>
        <w:t>at [campus name]</w:t>
      </w:r>
    </w:p>
    <w:p w14:paraId="11593606" w14:textId="77777777" w:rsidR="004D31EF" w:rsidRPr="001642CF" w:rsidRDefault="004D31EF" w:rsidP="001642CF">
      <w:pPr>
        <w:spacing w:after="0" w:line="264" w:lineRule="auto"/>
        <w:jc w:val="center"/>
        <w:rPr>
          <w:rFonts w:ascii="Times New Roman" w:hAnsi="Times New Roman" w:cs="Times New Roman"/>
          <w:b/>
          <w:bCs/>
        </w:rPr>
      </w:pPr>
    </w:p>
    <w:p w14:paraId="2F599283" w14:textId="02C9F0A6" w:rsidR="00FF2B50" w:rsidRPr="00CF5B9C" w:rsidRDefault="004D31EF" w:rsidP="00CF5B9C">
      <w:pPr>
        <w:spacing w:after="0" w:line="264" w:lineRule="auto"/>
        <w:jc w:val="center"/>
        <w:rPr>
          <w:rFonts w:ascii="Times New Roman" w:hAnsi="Times New Roman" w:cs="Times New Roman"/>
          <w:i/>
          <w:iCs/>
        </w:rPr>
      </w:pPr>
      <w:r w:rsidRPr="001642CF">
        <w:rPr>
          <w:rFonts w:ascii="Times New Roman" w:hAnsi="Times New Roman" w:cs="Times New Roman"/>
          <w:i/>
          <w:iCs/>
          <w:color w:val="C00000"/>
        </w:rPr>
        <w:t>I</w:t>
      </w:r>
      <w:r w:rsidR="00A5090C" w:rsidRPr="001642CF">
        <w:rPr>
          <w:rFonts w:ascii="Times New Roman" w:hAnsi="Times New Roman" w:cs="Times New Roman"/>
          <w:i/>
          <w:iCs/>
          <w:color w:val="C00000"/>
        </w:rPr>
        <w:t>n this appendix</w:t>
      </w:r>
      <w:r w:rsidR="002B6F38" w:rsidRPr="001642CF">
        <w:rPr>
          <w:rFonts w:ascii="Times New Roman" w:hAnsi="Times New Roman" w:cs="Times New Roman"/>
          <w:i/>
          <w:iCs/>
          <w:color w:val="C00000"/>
        </w:rPr>
        <w:t xml:space="preserve">, provide a </w:t>
      </w:r>
      <w:r w:rsidR="00A5090C" w:rsidRPr="001642CF">
        <w:rPr>
          <w:rFonts w:ascii="Times New Roman" w:hAnsi="Times New Roman" w:cs="Times New Roman"/>
          <w:i/>
          <w:iCs/>
          <w:color w:val="C00000"/>
        </w:rPr>
        <w:t xml:space="preserve">detailed description of workload </w:t>
      </w:r>
      <w:r w:rsidR="007A3FF8">
        <w:rPr>
          <w:rFonts w:ascii="Times New Roman" w:hAnsi="Times New Roman" w:cs="Times New Roman"/>
          <w:i/>
          <w:iCs/>
          <w:color w:val="C00000"/>
        </w:rPr>
        <w:t>arrangements</w:t>
      </w:r>
      <w:r w:rsidR="00A5090C" w:rsidRPr="001642CF">
        <w:rPr>
          <w:rFonts w:ascii="Times New Roman" w:hAnsi="Times New Roman" w:cs="Times New Roman"/>
          <w:i/>
          <w:iCs/>
          <w:color w:val="C00000"/>
        </w:rPr>
        <w:t xml:space="preserve"> by faculty appointment type: tenure-track, clinical/teaching/professional practice, research, and/or associated, as appropriate to the </w:t>
      </w:r>
      <w:r w:rsidR="00A5090C" w:rsidRPr="00CF5B9C">
        <w:rPr>
          <w:rFonts w:ascii="Times New Roman" w:hAnsi="Times New Roman" w:cs="Times New Roman"/>
          <w:i/>
          <w:iCs/>
          <w:color w:val="C00000"/>
        </w:rPr>
        <w:t>campus</w:t>
      </w:r>
      <w:r w:rsidRPr="00CF5B9C">
        <w:rPr>
          <w:rFonts w:ascii="Times New Roman" w:hAnsi="Times New Roman" w:cs="Times New Roman"/>
          <w:i/>
          <w:iCs/>
          <w:color w:val="C00000"/>
        </w:rPr>
        <w:t>.</w:t>
      </w:r>
      <w:r w:rsidR="00CF5B9C" w:rsidRPr="00CF5B9C">
        <w:rPr>
          <w:rFonts w:ascii="Times New Roman" w:hAnsi="Times New Roman" w:cs="Times New Roman"/>
          <w:i/>
          <w:iCs/>
          <w:color w:val="C00000"/>
        </w:rPr>
        <w:t xml:space="preserve"> These must be consistent with the university’s </w:t>
      </w:r>
      <w:hyperlink r:id="rId95" w:history="1">
        <w:r w:rsidR="00CF5B9C" w:rsidRPr="00CF5B9C">
          <w:rPr>
            <w:rStyle w:val="Hyperlink"/>
            <w:rFonts w:ascii="Times New Roman" w:hAnsi="Times New Roman" w:cs="Times New Roman"/>
            <w:i/>
            <w:iCs/>
          </w:rPr>
          <w:t>Faculty Workload Guideline</w:t>
        </w:r>
      </w:hyperlink>
      <w:r w:rsidR="00CF5B9C" w:rsidRPr="00CF5B9C">
        <w:rPr>
          <w:rStyle w:val="Hyperlink"/>
          <w:rFonts w:ascii="Times New Roman" w:hAnsi="Times New Roman" w:cs="Times New Roman"/>
          <w:i/>
          <w:iCs/>
        </w:rPr>
        <w:t>.</w:t>
      </w:r>
    </w:p>
    <w:sectPr w:rsidR="00FF2B50" w:rsidRPr="00CF5B9C" w:rsidSect="005E0301">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DE5EA" w14:textId="77777777" w:rsidR="00BD309D" w:rsidRDefault="00BD309D" w:rsidP="009B0063">
      <w:pPr>
        <w:spacing w:after="0" w:line="240" w:lineRule="auto"/>
      </w:pPr>
      <w:r>
        <w:separator/>
      </w:r>
    </w:p>
  </w:endnote>
  <w:endnote w:type="continuationSeparator" w:id="0">
    <w:p w14:paraId="4814564D" w14:textId="77777777" w:rsidR="00BD309D" w:rsidRDefault="00BD309D" w:rsidP="009B0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194889"/>
      <w:docPartObj>
        <w:docPartGallery w:val="Page Numbers (Bottom of Page)"/>
        <w:docPartUnique/>
      </w:docPartObj>
    </w:sdtPr>
    <w:sdtEndPr>
      <w:rPr>
        <w:noProof/>
      </w:rPr>
    </w:sdtEndPr>
    <w:sdtContent>
      <w:p w14:paraId="227C32A8" w14:textId="2E023BB0" w:rsidR="00FF2B50" w:rsidRDefault="00FF2B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9F6726" w14:textId="77777777" w:rsidR="00FF2B50" w:rsidRDefault="00FF2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C5B69" w14:textId="77777777" w:rsidR="00BD309D" w:rsidRDefault="00BD309D" w:rsidP="009B0063">
      <w:pPr>
        <w:spacing w:after="0" w:line="240" w:lineRule="auto"/>
      </w:pPr>
      <w:r>
        <w:separator/>
      </w:r>
    </w:p>
  </w:footnote>
  <w:footnote w:type="continuationSeparator" w:id="0">
    <w:p w14:paraId="131BA5E5" w14:textId="77777777" w:rsidR="00BD309D" w:rsidRDefault="00BD309D" w:rsidP="009B0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596CE" w14:textId="696251BD" w:rsidR="00FC4712" w:rsidRDefault="00A008FA">
    <w:pPr>
      <w:pStyle w:val="Header"/>
    </w:pPr>
    <w:r>
      <w:rPr>
        <w:noProof/>
      </w:rPr>
      <w:pict w14:anchorId="6B3849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7917047" o:spid="_x0000_s1027" type="#_x0000_t136" alt="" style="position:absolute;margin-left:0;margin-top:0;width:601.45pt;height:58.2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Regional Campus POA Guideline Docu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0D148" w14:textId="37821C91" w:rsidR="009B0063" w:rsidRDefault="00A008FA" w:rsidP="009B0063">
    <w:pPr>
      <w:pStyle w:val="Header"/>
      <w:jc w:val="center"/>
      <w:rPr>
        <w:i/>
        <w:iCs/>
        <w:color w:val="C00000"/>
      </w:rPr>
    </w:pPr>
    <w:r>
      <w:rPr>
        <w:noProof/>
      </w:rPr>
      <w:pict w14:anchorId="0DF1EF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7917048" o:spid="_x0000_s1026" type="#_x0000_t136" alt="" style="position:absolute;left:0;text-align:left;margin-left:0;margin-top:0;width:601.45pt;height:58.2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Regional Campus POA Guideline Document"/>
          <w10:wrap anchorx="margin" anchory="margin"/>
        </v:shape>
      </w:pict>
    </w:r>
    <w:r w:rsidR="009B0063" w:rsidRPr="009B0063">
      <w:rPr>
        <w:i/>
        <w:iCs/>
        <w:color w:val="C00000"/>
      </w:rPr>
      <w:t xml:space="preserve">Revised </w:t>
    </w:r>
    <w:r>
      <w:rPr>
        <w:i/>
        <w:iCs/>
        <w:color w:val="C00000"/>
      </w:rPr>
      <w:t>9</w:t>
    </w:r>
    <w:r w:rsidR="009B0063" w:rsidRPr="009B0063">
      <w:rPr>
        <w:i/>
        <w:iCs/>
        <w:color w:val="C00000"/>
      </w:rPr>
      <w:t>/</w:t>
    </w:r>
    <w:r w:rsidR="0053788F">
      <w:rPr>
        <w:i/>
        <w:iCs/>
        <w:color w:val="C00000"/>
      </w:rPr>
      <w:t>2</w:t>
    </w:r>
    <w:r w:rsidR="009B0063" w:rsidRPr="009B0063">
      <w:rPr>
        <w:i/>
        <w:iCs/>
        <w:color w:val="C00000"/>
      </w:rPr>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AFC2F" w14:textId="2A7579C4" w:rsidR="00FC4712" w:rsidRDefault="00A008FA">
    <w:pPr>
      <w:pStyle w:val="Header"/>
    </w:pPr>
    <w:r>
      <w:rPr>
        <w:noProof/>
      </w:rPr>
      <w:pict w14:anchorId="43C9A9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7917046" o:spid="_x0000_s1025" type="#_x0000_t136" alt="" style="position:absolute;margin-left:0;margin-top:0;width:601.45pt;height:58.2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Regional Campus POA Guideline Docume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61F"/>
    <w:multiLevelType w:val="hybridMultilevel"/>
    <w:tmpl w:val="9756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F010F"/>
    <w:multiLevelType w:val="hybridMultilevel"/>
    <w:tmpl w:val="BA527D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30E03"/>
    <w:multiLevelType w:val="multilevel"/>
    <w:tmpl w:val="A06E1862"/>
    <w:styleLink w:val="CurrentList1"/>
    <w:lvl w:ilvl="0">
      <w:start w:val="1"/>
      <w:numFmt w:val="upperRoman"/>
      <w:lvlText w:val="%1."/>
      <w:lvlJc w:val="left"/>
      <w:pPr>
        <w:ind w:left="1474" w:hanging="274"/>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upperLetter"/>
      <w:lvlText w:val="%2"/>
      <w:lvlJc w:val="left"/>
      <w:pPr>
        <w:ind w:left="1553" w:hanging="353"/>
      </w:pPr>
      <w:rPr>
        <w:rFonts w:hint="default"/>
        <w:spacing w:val="0"/>
        <w:w w:val="100"/>
        <w:u w:val="none"/>
        <w:lang w:val="en-US" w:eastAsia="en-US" w:bidi="ar-SA"/>
      </w:rPr>
    </w:lvl>
    <w:lvl w:ilvl="2">
      <w:numFmt w:val="bullet"/>
      <w:lvlText w:val=""/>
      <w:lvlJc w:val="left"/>
      <w:pPr>
        <w:ind w:left="1920" w:hanging="353"/>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150" w:hanging="353"/>
      </w:pPr>
      <w:rPr>
        <w:rFonts w:hint="default"/>
        <w:lang w:val="en-US" w:eastAsia="en-US" w:bidi="ar-SA"/>
      </w:rPr>
    </w:lvl>
    <w:lvl w:ilvl="4">
      <w:numFmt w:val="bullet"/>
      <w:lvlText w:val="•"/>
      <w:lvlJc w:val="left"/>
      <w:pPr>
        <w:ind w:left="4380" w:hanging="353"/>
      </w:pPr>
      <w:rPr>
        <w:rFonts w:hint="default"/>
        <w:lang w:val="en-US" w:eastAsia="en-US" w:bidi="ar-SA"/>
      </w:rPr>
    </w:lvl>
    <w:lvl w:ilvl="5">
      <w:numFmt w:val="bullet"/>
      <w:lvlText w:val="•"/>
      <w:lvlJc w:val="left"/>
      <w:pPr>
        <w:ind w:left="5610" w:hanging="353"/>
      </w:pPr>
      <w:rPr>
        <w:rFonts w:hint="default"/>
        <w:lang w:val="en-US" w:eastAsia="en-US" w:bidi="ar-SA"/>
      </w:rPr>
    </w:lvl>
    <w:lvl w:ilvl="6">
      <w:numFmt w:val="bullet"/>
      <w:lvlText w:val="•"/>
      <w:lvlJc w:val="left"/>
      <w:pPr>
        <w:ind w:left="6840" w:hanging="353"/>
      </w:pPr>
      <w:rPr>
        <w:rFonts w:hint="default"/>
        <w:lang w:val="en-US" w:eastAsia="en-US" w:bidi="ar-SA"/>
      </w:rPr>
    </w:lvl>
    <w:lvl w:ilvl="7">
      <w:numFmt w:val="bullet"/>
      <w:lvlText w:val="•"/>
      <w:lvlJc w:val="left"/>
      <w:pPr>
        <w:ind w:left="8070" w:hanging="353"/>
      </w:pPr>
      <w:rPr>
        <w:rFonts w:hint="default"/>
        <w:lang w:val="en-US" w:eastAsia="en-US" w:bidi="ar-SA"/>
      </w:rPr>
    </w:lvl>
    <w:lvl w:ilvl="8">
      <w:numFmt w:val="bullet"/>
      <w:lvlText w:val="•"/>
      <w:lvlJc w:val="left"/>
      <w:pPr>
        <w:ind w:left="9300" w:hanging="353"/>
      </w:pPr>
      <w:rPr>
        <w:rFonts w:hint="default"/>
        <w:lang w:val="en-US" w:eastAsia="en-US" w:bidi="ar-SA"/>
      </w:rPr>
    </w:lvl>
  </w:abstractNum>
  <w:abstractNum w:abstractNumId="3" w15:restartNumberingAfterBreak="0">
    <w:nsid w:val="07BF4EDD"/>
    <w:multiLevelType w:val="hybridMultilevel"/>
    <w:tmpl w:val="81A87E3A"/>
    <w:lvl w:ilvl="0" w:tplc="E5323CDA">
      <w:start w:val="1"/>
      <w:numFmt w:val="decimal"/>
      <w:lvlText w:val="%1."/>
      <w:lvlJc w:val="left"/>
      <w:pPr>
        <w:ind w:left="2551"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05EA2A3A">
      <w:numFmt w:val="bullet"/>
      <w:lvlText w:val="•"/>
      <w:lvlJc w:val="left"/>
      <w:pPr>
        <w:ind w:left="3480" w:hanging="240"/>
      </w:pPr>
      <w:rPr>
        <w:rFonts w:hint="default"/>
        <w:lang w:val="en-US" w:eastAsia="en-US" w:bidi="ar-SA"/>
      </w:rPr>
    </w:lvl>
    <w:lvl w:ilvl="2" w:tplc="4ECA22B0">
      <w:numFmt w:val="bullet"/>
      <w:lvlText w:val="•"/>
      <w:lvlJc w:val="left"/>
      <w:pPr>
        <w:ind w:left="4400" w:hanging="240"/>
      </w:pPr>
      <w:rPr>
        <w:rFonts w:hint="default"/>
        <w:lang w:val="en-US" w:eastAsia="en-US" w:bidi="ar-SA"/>
      </w:rPr>
    </w:lvl>
    <w:lvl w:ilvl="3" w:tplc="000ADCAA">
      <w:numFmt w:val="bullet"/>
      <w:lvlText w:val="•"/>
      <w:lvlJc w:val="left"/>
      <w:pPr>
        <w:ind w:left="5320" w:hanging="240"/>
      </w:pPr>
      <w:rPr>
        <w:rFonts w:hint="default"/>
        <w:lang w:val="en-US" w:eastAsia="en-US" w:bidi="ar-SA"/>
      </w:rPr>
    </w:lvl>
    <w:lvl w:ilvl="4" w:tplc="23EC9136">
      <w:numFmt w:val="bullet"/>
      <w:lvlText w:val="•"/>
      <w:lvlJc w:val="left"/>
      <w:pPr>
        <w:ind w:left="6240" w:hanging="240"/>
      </w:pPr>
      <w:rPr>
        <w:rFonts w:hint="default"/>
        <w:lang w:val="en-US" w:eastAsia="en-US" w:bidi="ar-SA"/>
      </w:rPr>
    </w:lvl>
    <w:lvl w:ilvl="5" w:tplc="3626D364">
      <w:numFmt w:val="bullet"/>
      <w:lvlText w:val="•"/>
      <w:lvlJc w:val="left"/>
      <w:pPr>
        <w:ind w:left="7160" w:hanging="240"/>
      </w:pPr>
      <w:rPr>
        <w:rFonts w:hint="default"/>
        <w:lang w:val="en-US" w:eastAsia="en-US" w:bidi="ar-SA"/>
      </w:rPr>
    </w:lvl>
    <w:lvl w:ilvl="6" w:tplc="40DE103E">
      <w:numFmt w:val="bullet"/>
      <w:lvlText w:val="•"/>
      <w:lvlJc w:val="left"/>
      <w:pPr>
        <w:ind w:left="8080" w:hanging="240"/>
      </w:pPr>
      <w:rPr>
        <w:rFonts w:hint="default"/>
        <w:lang w:val="en-US" w:eastAsia="en-US" w:bidi="ar-SA"/>
      </w:rPr>
    </w:lvl>
    <w:lvl w:ilvl="7" w:tplc="6E48600A">
      <w:numFmt w:val="bullet"/>
      <w:lvlText w:val="•"/>
      <w:lvlJc w:val="left"/>
      <w:pPr>
        <w:ind w:left="9000" w:hanging="240"/>
      </w:pPr>
      <w:rPr>
        <w:rFonts w:hint="default"/>
        <w:lang w:val="en-US" w:eastAsia="en-US" w:bidi="ar-SA"/>
      </w:rPr>
    </w:lvl>
    <w:lvl w:ilvl="8" w:tplc="E0E8DC6C">
      <w:numFmt w:val="bullet"/>
      <w:lvlText w:val="•"/>
      <w:lvlJc w:val="left"/>
      <w:pPr>
        <w:ind w:left="9920" w:hanging="240"/>
      </w:pPr>
      <w:rPr>
        <w:rFonts w:hint="default"/>
        <w:lang w:val="en-US" w:eastAsia="en-US" w:bidi="ar-SA"/>
      </w:rPr>
    </w:lvl>
  </w:abstractNum>
  <w:abstractNum w:abstractNumId="4" w15:restartNumberingAfterBreak="0">
    <w:nsid w:val="0BD10FCD"/>
    <w:multiLevelType w:val="hybridMultilevel"/>
    <w:tmpl w:val="CE96E932"/>
    <w:lvl w:ilvl="0" w:tplc="EAA2F64C">
      <w:numFmt w:val="bullet"/>
      <w:lvlText w:val=""/>
      <w:lvlJc w:val="left"/>
      <w:pPr>
        <w:ind w:left="1920" w:hanging="360"/>
      </w:pPr>
      <w:rPr>
        <w:rFonts w:ascii="Symbol" w:eastAsia="Symbol" w:hAnsi="Symbol" w:cs="Symbol" w:hint="default"/>
        <w:b w:val="0"/>
        <w:bCs w:val="0"/>
        <w:i w:val="0"/>
        <w:iCs w:val="0"/>
        <w:spacing w:val="0"/>
        <w:w w:val="100"/>
        <w:sz w:val="24"/>
        <w:szCs w:val="24"/>
        <w:lang w:val="en-US" w:eastAsia="en-US" w:bidi="ar-SA"/>
      </w:rPr>
    </w:lvl>
    <w:lvl w:ilvl="1" w:tplc="8DFA5380">
      <w:numFmt w:val="bullet"/>
      <w:lvlText w:val="•"/>
      <w:lvlJc w:val="left"/>
      <w:pPr>
        <w:ind w:left="2904" w:hanging="360"/>
      </w:pPr>
      <w:rPr>
        <w:rFonts w:hint="default"/>
        <w:lang w:val="en-US" w:eastAsia="en-US" w:bidi="ar-SA"/>
      </w:rPr>
    </w:lvl>
    <w:lvl w:ilvl="2" w:tplc="A6C66510">
      <w:numFmt w:val="bullet"/>
      <w:lvlText w:val="•"/>
      <w:lvlJc w:val="left"/>
      <w:pPr>
        <w:ind w:left="3888" w:hanging="360"/>
      </w:pPr>
      <w:rPr>
        <w:rFonts w:hint="default"/>
        <w:lang w:val="en-US" w:eastAsia="en-US" w:bidi="ar-SA"/>
      </w:rPr>
    </w:lvl>
    <w:lvl w:ilvl="3" w:tplc="75D026AE">
      <w:numFmt w:val="bullet"/>
      <w:lvlText w:val="•"/>
      <w:lvlJc w:val="left"/>
      <w:pPr>
        <w:ind w:left="4872" w:hanging="360"/>
      </w:pPr>
      <w:rPr>
        <w:rFonts w:hint="default"/>
        <w:lang w:val="en-US" w:eastAsia="en-US" w:bidi="ar-SA"/>
      </w:rPr>
    </w:lvl>
    <w:lvl w:ilvl="4" w:tplc="33E07162">
      <w:numFmt w:val="bullet"/>
      <w:lvlText w:val="•"/>
      <w:lvlJc w:val="left"/>
      <w:pPr>
        <w:ind w:left="5856" w:hanging="360"/>
      </w:pPr>
      <w:rPr>
        <w:rFonts w:hint="default"/>
        <w:lang w:val="en-US" w:eastAsia="en-US" w:bidi="ar-SA"/>
      </w:rPr>
    </w:lvl>
    <w:lvl w:ilvl="5" w:tplc="4FD03CA6">
      <w:numFmt w:val="bullet"/>
      <w:lvlText w:val="•"/>
      <w:lvlJc w:val="left"/>
      <w:pPr>
        <w:ind w:left="6840" w:hanging="360"/>
      </w:pPr>
      <w:rPr>
        <w:rFonts w:hint="default"/>
        <w:lang w:val="en-US" w:eastAsia="en-US" w:bidi="ar-SA"/>
      </w:rPr>
    </w:lvl>
    <w:lvl w:ilvl="6" w:tplc="1648156A">
      <w:numFmt w:val="bullet"/>
      <w:lvlText w:val="•"/>
      <w:lvlJc w:val="left"/>
      <w:pPr>
        <w:ind w:left="7824" w:hanging="360"/>
      </w:pPr>
      <w:rPr>
        <w:rFonts w:hint="default"/>
        <w:lang w:val="en-US" w:eastAsia="en-US" w:bidi="ar-SA"/>
      </w:rPr>
    </w:lvl>
    <w:lvl w:ilvl="7" w:tplc="E8405F44">
      <w:numFmt w:val="bullet"/>
      <w:lvlText w:val="•"/>
      <w:lvlJc w:val="left"/>
      <w:pPr>
        <w:ind w:left="8808" w:hanging="360"/>
      </w:pPr>
      <w:rPr>
        <w:rFonts w:hint="default"/>
        <w:lang w:val="en-US" w:eastAsia="en-US" w:bidi="ar-SA"/>
      </w:rPr>
    </w:lvl>
    <w:lvl w:ilvl="8" w:tplc="1A5E01AE">
      <w:numFmt w:val="bullet"/>
      <w:lvlText w:val="•"/>
      <w:lvlJc w:val="left"/>
      <w:pPr>
        <w:ind w:left="9792" w:hanging="360"/>
      </w:pPr>
      <w:rPr>
        <w:rFonts w:hint="default"/>
        <w:lang w:val="en-US" w:eastAsia="en-US" w:bidi="ar-SA"/>
      </w:rPr>
    </w:lvl>
  </w:abstractNum>
  <w:abstractNum w:abstractNumId="5" w15:restartNumberingAfterBreak="0">
    <w:nsid w:val="10053D49"/>
    <w:multiLevelType w:val="multilevel"/>
    <w:tmpl w:val="D0EEBA36"/>
    <w:lvl w:ilvl="0">
      <w:start w:val="1"/>
      <w:numFmt w:val="upperLetter"/>
      <w:lvlText w:val="%1."/>
      <w:lvlJc w:val="left"/>
      <w:pPr>
        <w:ind w:left="1493" w:hanging="293"/>
      </w:pPr>
      <w:rPr>
        <w:rFonts w:ascii="Times New Roman" w:eastAsia="Times New Roman" w:hAnsi="Times New Roman" w:cs="Times New Roman" w:hint="default"/>
        <w:b/>
        <w:bCs/>
        <w:i w:val="0"/>
        <w:iCs w:val="0"/>
        <w:spacing w:val="-1"/>
        <w:w w:val="100"/>
        <w:sz w:val="24"/>
        <w:szCs w:val="24"/>
        <w:lang w:val="en-US" w:eastAsia="en-US" w:bidi="ar-SA"/>
      </w:rPr>
    </w:lvl>
    <w:lvl w:ilvl="1">
      <w:start w:val="1"/>
      <w:numFmt w:val="decimal"/>
      <w:lvlText w:val="%1.%2."/>
      <w:lvlJc w:val="left"/>
      <w:pPr>
        <w:ind w:left="2033" w:hanging="473"/>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2496"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040" w:hanging="240"/>
      </w:pPr>
      <w:rPr>
        <w:rFonts w:hint="default"/>
        <w:lang w:val="en-US" w:eastAsia="en-US" w:bidi="ar-SA"/>
      </w:rPr>
    </w:lvl>
    <w:lvl w:ilvl="4">
      <w:numFmt w:val="bullet"/>
      <w:lvlText w:val="•"/>
      <w:lvlJc w:val="left"/>
      <w:pPr>
        <w:ind w:left="2500" w:hanging="240"/>
      </w:pPr>
      <w:rPr>
        <w:rFonts w:hint="default"/>
        <w:lang w:val="en-US" w:eastAsia="en-US" w:bidi="ar-SA"/>
      </w:rPr>
    </w:lvl>
    <w:lvl w:ilvl="5">
      <w:numFmt w:val="bullet"/>
      <w:lvlText w:val="•"/>
      <w:lvlJc w:val="left"/>
      <w:pPr>
        <w:ind w:left="2520" w:hanging="240"/>
      </w:pPr>
      <w:rPr>
        <w:rFonts w:hint="default"/>
        <w:lang w:val="en-US" w:eastAsia="en-US" w:bidi="ar-SA"/>
      </w:rPr>
    </w:lvl>
    <w:lvl w:ilvl="6">
      <w:numFmt w:val="bullet"/>
      <w:lvlText w:val="•"/>
      <w:lvlJc w:val="left"/>
      <w:pPr>
        <w:ind w:left="2560" w:hanging="240"/>
      </w:pPr>
      <w:rPr>
        <w:rFonts w:hint="default"/>
        <w:lang w:val="en-US" w:eastAsia="en-US" w:bidi="ar-SA"/>
      </w:rPr>
    </w:lvl>
    <w:lvl w:ilvl="7">
      <w:numFmt w:val="bullet"/>
      <w:lvlText w:val="•"/>
      <w:lvlJc w:val="left"/>
      <w:pPr>
        <w:ind w:left="4860" w:hanging="240"/>
      </w:pPr>
      <w:rPr>
        <w:rFonts w:hint="default"/>
        <w:lang w:val="en-US" w:eastAsia="en-US" w:bidi="ar-SA"/>
      </w:rPr>
    </w:lvl>
    <w:lvl w:ilvl="8">
      <w:numFmt w:val="bullet"/>
      <w:lvlText w:val="•"/>
      <w:lvlJc w:val="left"/>
      <w:pPr>
        <w:ind w:left="7160" w:hanging="240"/>
      </w:pPr>
      <w:rPr>
        <w:rFonts w:hint="default"/>
        <w:lang w:val="en-US" w:eastAsia="en-US" w:bidi="ar-SA"/>
      </w:rPr>
    </w:lvl>
  </w:abstractNum>
  <w:abstractNum w:abstractNumId="6" w15:restartNumberingAfterBreak="0">
    <w:nsid w:val="2018676D"/>
    <w:multiLevelType w:val="multilevel"/>
    <w:tmpl w:val="10665AAA"/>
    <w:lvl w:ilvl="0">
      <w:start w:val="1"/>
      <w:numFmt w:val="upperLetter"/>
      <w:lvlText w:val="%1."/>
      <w:lvlJc w:val="left"/>
      <w:pPr>
        <w:ind w:left="1493" w:hanging="293"/>
      </w:pPr>
      <w:rPr>
        <w:rFonts w:ascii="Times New Roman" w:eastAsia="Times New Roman" w:hAnsi="Times New Roman" w:cs="Times New Roman" w:hint="default"/>
        <w:b/>
        <w:bCs/>
        <w:i w:val="0"/>
        <w:iCs w:val="0"/>
        <w:spacing w:val="-1"/>
        <w:w w:val="100"/>
        <w:sz w:val="24"/>
        <w:szCs w:val="24"/>
        <w:lang w:val="en-US" w:eastAsia="en-US" w:bidi="ar-SA"/>
      </w:rPr>
    </w:lvl>
    <w:lvl w:ilvl="1">
      <w:start w:val="1"/>
      <w:numFmt w:val="decimal"/>
      <w:lvlText w:val="%1.%2."/>
      <w:lvlJc w:val="left"/>
      <w:pPr>
        <w:ind w:left="2033" w:hanging="473"/>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2496"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040" w:hanging="240"/>
      </w:pPr>
      <w:rPr>
        <w:rFonts w:hint="default"/>
        <w:lang w:val="en-US" w:eastAsia="en-US" w:bidi="ar-SA"/>
      </w:rPr>
    </w:lvl>
    <w:lvl w:ilvl="4">
      <w:numFmt w:val="bullet"/>
      <w:lvlText w:val="•"/>
      <w:lvlJc w:val="left"/>
      <w:pPr>
        <w:ind w:left="2500" w:hanging="240"/>
      </w:pPr>
      <w:rPr>
        <w:rFonts w:hint="default"/>
        <w:lang w:val="en-US" w:eastAsia="en-US" w:bidi="ar-SA"/>
      </w:rPr>
    </w:lvl>
    <w:lvl w:ilvl="5">
      <w:numFmt w:val="bullet"/>
      <w:lvlText w:val="•"/>
      <w:lvlJc w:val="left"/>
      <w:pPr>
        <w:ind w:left="2520" w:hanging="240"/>
      </w:pPr>
      <w:rPr>
        <w:rFonts w:hint="default"/>
        <w:lang w:val="en-US" w:eastAsia="en-US" w:bidi="ar-SA"/>
      </w:rPr>
    </w:lvl>
    <w:lvl w:ilvl="6">
      <w:numFmt w:val="bullet"/>
      <w:lvlText w:val="•"/>
      <w:lvlJc w:val="left"/>
      <w:pPr>
        <w:ind w:left="2560" w:hanging="240"/>
      </w:pPr>
      <w:rPr>
        <w:rFonts w:hint="default"/>
        <w:lang w:val="en-US" w:eastAsia="en-US" w:bidi="ar-SA"/>
      </w:rPr>
    </w:lvl>
    <w:lvl w:ilvl="7">
      <w:numFmt w:val="bullet"/>
      <w:lvlText w:val="•"/>
      <w:lvlJc w:val="left"/>
      <w:pPr>
        <w:ind w:left="4860" w:hanging="240"/>
      </w:pPr>
      <w:rPr>
        <w:rFonts w:hint="default"/>
        <w:lang w:val="en-US" w:eastAsia="en-US" w:bidi="ar-SA"/>
      </w:rPr>
    </w:lvl>
    <w:lvl w:ilvl="8">
      <w:numFmt w:val="bullet"/>
      <w:lvlText w:val="•"/>
      <w:lvlJc w:val="left"/>
      <w:pPr>
        <w:ind w:left="7160" w:hanging="240"/>
      </w:pPr>
      <w:rPr>
        <w:rFonts w:hint="default"/>
        <w:lang w:val="en-US" w:eastAsia="en-US" w:bidi="ar-SA"/>
      </w:rPr>
    </w:lvl>
  </w:abstractNum>
  <w:abstractNum w:abstractNumId="7" w15:restartNumberingAfterBreak="0">
    <w:nsid w:val="24C26D2F"/>
    <w:multiLevelType w:val="hybridMultilevel"/>
    <w:tmpl w:val="D9427C60"/>
    <w:lvl w:ilvl="0" w:tplc="ED1E2560">
      <w:start w:val="1"/>
      <w:numFmt w:val="decimal"/>
      <w:lvlText w:val="%1."/>
      <w:lvlJc w:val="left"/>
      <w:pPr>
        <w:ind w:left="2551"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47DAC472">
      <w:numFmt w:val="bullet"/>
      <w:lvlText w:val="•"/>
      <w:lvlJc w:val="left"/>
      <w:pPr>
        <w:ind w:left="3480" w:hanging="240"/>
      </w:pPr>
      <w:rPr>
        <w:rFonts w:hint="default"/>
        <w:lang w:val="en-US" w:eastAsia="en-US" w:bidi="ar-SA"/>
      </w:rPr>
    </w:lvl>
    <w:lvl w:ilvl="2" w:tplc="00E835E2">
      <w:numFmt w:val="bullet"/>
      <w:lvlText w:val="•"/>
      <w:lvlJc w:val="left"/>
      <w:pPr>
        <w:ind w:left="4400" w:hanging="240"/>
      </w:pPr>
      <w:rPr>
        <w:rFonts w:hint="default"/>
        <w:lang w:val="en-US" w:eastAsia="en-US" w:bidi="ar-SA"/>
      </w:rPr>
    </w:lvl>
    <w:lvl w:ilvl="3" w:tplc="8274352C">
      <w:numFmt w:val="bullet"/>
      <w:lvlText w:val="•"/>
      <w:lvlJc w:val="left"/>
      <w:pPr>
        <w:ind w:left="5320" w:hanging="240"/>
      </w:pPr>
      <w:rPr>
        <w:rFonts w:hint="default"/>
        <w:lang w:val="en-US" w:eastAsia="en-US" w:bidi="ar-SA"/>
      </w:rPr>
    </w:lvl>
    <w:lvl w:ilvl="4" w:tplc="32F2C7AC">
      <w:numFmt w:val="bullet"/>
      <w:lvlText w:val="•"/>
      <w:lvlJc w:val="left"/>
      <w:pPr>
        <w:ind w:left="6240" w:hanging="240"/>
      </w:pPr>
      <w:rPr>
        <w:rFonts w:hint="default"/>
        <w:lang w:val="en-US" w:eastAsia="en-US" w:bidi="ar-SA"/>
      </w:rPr>
    </w:lvl>
    <w:lvl w:ilvl="5" w:tplc="8A1CE44E">
      <w:numFmt w:val="bullet"/>
      <w:lvlText w:val="•"/>
      <w:lvlJc w:val="left"/>
      <w:pPr>
        <w:ind w:left="7160" w:hanging="240"/>
      </w:pPr>
      <w:rPr>
        <w:rFonts w:hint="default"/>
        <w:lang w:val="en-US" w:eastAsia="en-US" w:bidi="ar-SA"/>
      </w:rPr>
    </w:lvl>
    <w:lvl w:ilvl="6" w:tplc="494ECD8C">
      <w:numFmt w:val="bullet"/>
      <w:lvlText w:val="•"/>
      <w:lvlJc w:val="left"/>
      <w:pPr>
        <w:ind w:left="8080" w:hanging="240"/>
      </w:pPr>
      <w:rPr>
        <w:rFonts w:hint="default"/>
        <w:lang w:val="en-US" w:eastAsia="en-US" w:bidi="ar-SA"/>
      </w:rPr>
    </w:lvl>
    <w:lvl w:ilvl="7" w:tplc="F702CA3E">
      <w:numFmt w:val="bullet"/>
      <w:lvlText w:val="•"/>
      <w:lvlJc w:val="left"/>
      <w:pPr>
        <w:ind w:left="9000" w:hanging="240"/>
      </w:pPr>
      <w:rPr>
        <w:rFonts w:hint="default"/>
        <w:lang w:val="en-US" w:eastAsia="en-US" w:bidi="ar-SA"/>
      </w:rPr>
    </w:lvl>
    <w:lvl w:ilvl="8" w:tplc="4760A008">
      <w:numFmt w:val="bullet"/>
      <w:lvlText w:val="•"/>
      <w:lvlJc w:val="left"/>
      <w:pPr>
        <w:ind w:left="9920" w:hanging="240"/>
      </w:pPr>
      <w:rPr>
        <w:rFonts w:hint="default"/>
        <w:lang w:val="en-US" w:eastAsia="en-US" w:bidi="ar-SA"/>
      </w:rPr>
    </w:lvl>
  </w:abstractNum>
  <w:abstractNum w:abstractNumId="8" w15:restartNumberingAfterBreak="0">
    <w:nsid w:val="287E20E7"/>
    <w:multiLevelType w:val="hybridMultilevel"/>
    <w:tmpl w:val="FD2AE46C"/>
    <w:lvl w:ilvl="0" w:tplc="AD063CFA">
      <w:start w:val="1"/>
      <w:numFmt w:val="decimal"/>
      <w:lvlText w:val="%1"/>
      <w:lvlJc w:val="left"/>
      <w:pPr>
        <w:ind w:left="2280" w:hanging="360"/>
      </w:pPr>
      <w:rPr>
        <w:rFonts w:hint="default"/>
        <w:spacing w:val="0"/>
        <w:w w:val="100"/>
        <w:lang w:val="en-US" w:eastAsia="en-US" w:bidi="ar-SA"/>
      </w:rPr>
    </w:lvl>
    <w:lvl w:ilvl="1" w:tplc="9C56071A">
      <w:numFmt w:val="bullet"/>
      <w:lvlText w:val="•"/>
      <w:lvlJc w:val="left"/>
      <w:pPr>
        <w:ind w:left="3228" w:hanging="360"/>
      </w:pPr>
      <w:rPr>
        <w:rFonts w:hint="default"/>
        <w:lang w:val="en-US" w:eastAsia="en-US" w:bidi="ar-SA"/>
      </w:rPr>
    </w:lvl>
    <w:lvl w:ilvl="2" w:tplc="BF3AC54C">
      <w:numFmt w:val="bullet"/>
      <w:lvlText w:val="•"/>
      <w:lvlJc w:val="left"/>
      <w:pPr>
        <w:ind w:left="4176" w:hanging="360"/>
      </w:pPr>
      <w:rPr>
        <w:rFonts w:hint="default"/>
        <w:lang w:val="en-US" w:eastAsia="en-US" w:bidi="ar-SA"/>
      </w:rPr>
    </w:lvl>
    <w:lvl w:ilvl="3" w:tplc="8E5A7D5C">
      <w:numFmt w:val="bullet"/>
      <w:lvlText w:val="•"/>
      <w:lvlJc w:val="left"/>
      <w:pPr>
        <w:ind w:left="5124" w:hanging="360"/>
      </w:pPr>
      <w:rPr>
        <w:rFonts w:hint="default"/>
        <w:lang w:val="en-US" w:eastAsia="en-US" w:bidi="ar-SA"/>
      </w:rPr>
    </w:lvl>
    <w:lvl w:ilvl="4" w:tplc="9F142966">
      <w:numFmt w:val="bullet"/>
      <w:lvlText w:val="•"/>
      <w:lvlJc w:val="left"/>
      <w:pPr>
        <w:ind w:left="6072" w:hanging="360"/>
      </w:pPr>
      <w:rPr>
        <w:rFonts w:hint="default"/>
        <w:lang w:val="en-US" w:eastAsia="en-US" w:bidi="ar-SA"/>
      </w:rPr>
    </w:lvl>
    <w:lvl w:ilvl="5" w:tplc="7810990E">
      <w:numFmt w:val="bullet"/>
      <w:lvlText w:val="•"/>
      <w:lvlJc w:val="left"/>
      <w:pPr>
        <w:ind w:left="7020" w:hanging="360"/>
      </w:pPr>
      <w:rPr>
        <w:rFonts w:hint="default"/>
        <w:lang w:val="en-US" w:eastAsia="en-US" w:bidi="ar-SA"/>
      </w:rPr>
    </w:lvl>
    <w:lvl w:ilvl="6" w:tplc="1440619C">
      <w:numFmt w:val="bullet"/>
      <w:lvlText w:val="•"/>
      <w:lvlJc w:val="left"/>
      <w:pPr>
        <w:ind w:left="7968" w:hanging="360"/>
      </w:pPr>
      <w:rPr>
        <w:rFonts w:hint="default"/>
        <w:lang w:val="en-US" w:eastAsia="en-US" w:bidi="ar-SA"/>
      </w:rPr>
    </w:lvl>
    <w:lvl w:ilvl="7" w:tplc="3C0AD774">
      <w:numFmt w:val="bullet"/>
      <w:lvlText w:val="•"/>
      <w:lvlJc w:val="left"/>
      <w:pPr>
        <w:ind w:left="8916" w:hanging="360"/>
      </w:pPr>
      <w:rPr>
        <w:rFonts w:hint="default"/>
        <w:lang w:val="en-US" w:eastAsia="en-US" w:bidi="ar-SA"/>
      </w:rPr>
    </w:lvl>
    <w:lvl w:ilvl="8" w:tplc="0D76D4A4">
      <w:numFmt w:val="bullet"/>
      <w:lvlText w:val="•"/>
      <w:lvlJc w:val="left"/>
      <w:pPr>
        <w:ind w:left="9864" w:hanging="360"/>
      </w:pPr>
      <w:rPr>
        <w:rFonts w:hint="default"/>
        <w:lang w:val="en-US" w:eastAsia="en-US" w:bidi="ar-SA"/>
      </w:rPr>
    </w:lvl>
  </w:abstractNum>
  <w:abstractNum w:abstractNumId="9" w15:restartNumberingAfterBreak="0">
    <w:nsid w:val="2A5C3DF9"/>
    <w:multiLevelType w:val="hybridMultilevel"/>
    <w:tmpl w:val="711E0746"/>
    <w:lvl w:ilvl="0" w:tplc="88D8393A">
      <w:start w:val="1"/>
      <w:numFmt w:val="decimal"/>
      <w:lvlText w:val="%1."/>
      <w:lvlJc w:val="left"/>
      <w:pPr>
        <w:ind w:left="2551"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BF245A20">
      <w:numFmt w:val="bullet"/>
      <w:lvlText w:val="•"/>
      <w:lvlJc w:val="left"/>
      <w:pPr>
        <w:ind w:left="3480" w:hanging="240"/>
      </w:pPr>
      <w:rPr>
        <w:rFonts w:hint="default"/>
        <w:lang w:val="en-US" w:eastAsia="en-US" w:bidi="ar-SA"/>
      </w:rPr>
    </w:lvl>
    <w:lvl w:ilvl="2" w:tplc="E2DC999E">
      <w:numFmt w:val="bullet"/>
      <w:lvlText w:val="•"/>
      <w:lvlJc w:val="left"/>
      <w:pPr>
        <w:ind w:left="4400" w:hanging="240"/>
      </w:pPr>
      <w:rPr>
        <w:rFonts w:hint="default"/>
        <w:lang w:val="en-US" w:eastAsia="en-US" w:bidi="ar-SA"/>
      </w:rPr>
    </w:lvl>
    <w:lvl w:ilvl="3" w:tplc="D6484150">
      <w:numFmt w:val="bullet"/>
      <w:lvlText w:val="•"/>
      <w:lvlJc w:val="left"/>
      <w:pPr>
        <w:ind w:left="5320" w:hanging="240"/>
      </w:pPr>
      <w:rPr>
        <w:rFonts w:hint="default"/>
        <w:lang w:val="en-US" w:eastAsia="en-US" w:bidi="ar-SA"/>
      </w:rPr>
    </w:lvl>
    <w:lvl w:ilvl="4" w:tplc="0ED67192">
      <w:numFmt w:val="bullet"/>
      <w:lvlText w:val="•"/>
      <w:lvlJc w:val="left"/>
      <w:pPr>
        <w:ind w:left="6240" w:hanging="240"/>
      </w:pPr>
      <w:rPr>
        <w:rFonts w:hint="default"/>
        <w:lang w:val="en-US" w:eastAsia="en-US" w:bidi="ar-SA"/>
      </w:rPr>
    </w:lvl>
    <w:lvl w:ilvl="5" w:tplc="5C7EEA0E">
      <w:numFmt w:val="bullet"/>
      <w:lvlText w:val="•"/>
      <w:lvlJc w:val="left"/>
      <w:pPr>
        <w:ind w:left="7160" w:hanging="240"/>
      </w:pPr>
      <w:rPr>
        <w:rFonts w:hint="default"/>
        <w:lang w:val="en-US" w:eastAsia="en-US" w:bidi="ar-SA"/>
      </w:rPr>
    </w:lvl>
    <w:lvl w:ilvl="6" w:tplc="9AD46324">
      <w:numFmt w:val="bullet"/>
      <w:lvlText w:val="•"/>
      <w:lvlJc w:val="left"/>
      <w:pPr>
        <w:ind w:left="8080" w:hanging="240"/>
      </w:pPr>
      <w:rPr>
        <w:rFonts w:hint="default"/>
        <w:lang w:val="en-US" w:eastAsia="en-US" w:bidi="ar-SA"/>
      </w:rPr>
    </w:lvl>
    <w:lvl w:ilvl="7" w:tplc="C9E4C5B0">
      <w:numFmt w:val="bullet"/>
      <w:lvlText w:val="•"/>
      <w:lvlJc w:val="left"/>
      <w:pPr>
        <w:ind w:left="9000" w:hanging="240"/>
      </w:pPr>
      <w:rPr>
        <w:rFonts w:hint="default"/>
        <w:lang w:val="en-US" w:eastAsia="en-US" w:bidi="ar-SA"/>
      </w:rPr>
    </w:lvl>
    <w:lvl w:ilvl="8" w:tplc="9AF63D82">
      <w:numFmt w:val="bullet"/>
      <w:lvlText w:val="•"/>
      <w:lvlJc w:val="left"/>
      <w:pPr>
        <w:ind w:left="9920" w:hanging="240"/>
      </w:pPr>
      <w:rPr>
        <w:rFonts w:hint="default"/>
        <w:lang w:val="en-US" w:eastAsia="en-US" w:bidi="ar-SA"/>
      </w:rPr>
    </w:lvl>
  </w:abstractNum>
  <w:abstractNum w:abstractNumId="10" w15:restartNumberingAfterBreak="0">
    <w:nsid w:val="2F441094"/>
    <w:multiLevelType w:val="hybridMultilevel"/>
    <w:tmpl w:val="401272E2"/>
    <w:lvl w:ilvl="0" w:tplc="B23E68AA">
      <w:start w:val="1"/>
      <w:numFmt w:val="decimal"/>
      <w:lvlText w:val="%1."/>
      <w:lvlJc w:val="left"/>
      <w:pPr>
        <w:ind w:left="2551"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9D401ADA">
      <w:numFmt w:val="bullet"/>
      <w:lvlText w:val="•"/>
      <w:lvlJc w:val="left"/>
      <w:pPr>
        <w:ind w:left="3480" w:hanging="240"/>
      </w:pPr>
      <w:rPr>
        <w:rFonts w:hint="default"/>
        <w:lang w:val="en-US" w:eastAsia="en-US" w:bidi="ar-SA"/>
      </w:rPr>
    </w:lvl>
    <w:lvl w:ilvl="2" w:tplc="6CDEDDEC">
      <w:numFmt w:val="bullet"/>
      <w:lvlText w:val="•"/>
      <w:lvlJc w:val="left"/>
      <w:pPr>
        <w:ind w:left="4400" w:hanging="240"/>
      </w:pPr>
      <w:rPr>
        <w:rFonts w:hint="default"/>
        <w:lang w:val="en-US" w:eastAsia="en-US" w:bidi="ar-SA"/>
      </w:rPr>
    </w:lvl>
    <w:lvl w:ilvl="3" w:tplc="36E45AB8">
      <w:numFmt w:val="bullet"/>
      <w:lvlText w:val="•"/>
      <w:lvlJc w:val="left"/>
      <w:pPr>
        <w:ind w:left="5320" w:hanging="240"/>
      </w:pPr>
      <w:rPr>
        <w:rFonts w:hint="default"/>
        <w:lang w:val="en-US" w:eastAsia="en-US" w:bidi="ar-SA"/>
      </w:rPr>
    </w:lvl>
    <w:lvl w:ilvl="4" w:tplc="97B69080">
      <w:numFmt w:val="bullet"/>
      <w:lvlText w:val="•"/>
      <w:lvlJc w:val="left"/>
      <w:pPr>
        <w:ind w:left="6240" w:hanging="240"/>
      </w:pPr>
      <w:rPr>
        <w:rFonts w:hint="default"/>
        <w:lang w:val="en-US" w:eastAsia="en-US" w:bidi="ar-SA"/>
      </w:rPr>
    </w:lvl>
    <w:lvl w:ilvl="5" w:tplc="1AFA4A0C">
      <w:numFmt w:val="bullet"/>
      <w:lvlText w:val="•"/>
      <w:lvlJc w:val="left"/>
      <w:pPr>
        <w:ind w:left="7160" w:hanging="240"/>
      </w:pPr>
      <w:rPr>
        <w:rFonts w:hint="default"/>
        <w:lang w:val="en-US" w:eastAsia="en-US" w:bidi="ar-SA"/>
      </w:rPr>
    </w:lvl>
    <w:lvl w:ilvl="6" w:tplc="36F0DF7C">
      <w:numFmt w:val="bullet"/>
      <w:lvlText w:val="•"/>
      <w:lvlJc w:val="left"/>
      <w:pPr>
        <w:ind w:left="8080" w:hanging="240"/>
      </w:pPr>
      <w:rPr>
        <w:rFonts w:hint="default"/>
        <w:lang w:val="en-US" w:eastAsia="en-US" w:bidi="ar-SA"/>
      </w:rPr>
    </w:lvl>
    <w:lvl w:ilvl="7" w:tplc="3D741A50">
      <w:numFmt w:val="bullet"/>
      <w:lvlText w:val="•"/>
      <w:lvlJc w:val="left"/>
      <w:pPr>
        <w:ind w:left="9000" w:hanging="240"/>
      </w:pPr>
      <w:rPr>
        <w:rFonts w:hint="default"/>
        <w:lang w:val="en-US" w:eastAsia="en-US" w:bidi="ar-SA"/>
      </w:rPr>
    </w:lvl>
    <w:lvl w:ilvl="8" w:tplc="DD12BA62">
      <w:numFmt w:val="bullet"/>
      <w:lvlText w:val="•"/>
      <w:lvlJc w:val="left"/>
      <w:pPr>
        <w:ind w:left="9920" w:hanging="240"/>
      </w:pPr>
      <w:rPr>
        <w:rFonts w:hint="default"/>
        <w:lang w:val="en-US" w:eastAsia="en-US" w:bidi="ar-SA"/>
      </w:rPr>
    </w:lvl>
  </w:abstractNum>
  <w:abstractNum w:abstractNumId="11" w15:restartNumberingAfterBreak="0">
    <w:nsid w:val="30932B14"/>
    <w:multiLevelType w:val="hybridMultilevel"/>
    <w:tmpl w:val="B4164CF6"/>
    <w:lvl w:ilvl="0" w:tplc="F546269E">
      <w:start w:val="1"/>
      <w:numFmt w:val="decimal"/>
      <w:lvlText w:val="%1."/>
      <w:lvlJc w:val="left"/>
      <w:pPr>
        <w:ind w:left="1440" w:hanging="240"/>
      </w:pPr>
      <w:rPr>
        <w:rFonts w:ascii="Times New Roman" w:eastAsia="Times New Roman" w:hAnsi="Times New Roman" w:cs="Times New Roman" w:hint="default"/>
        <w:b/>
        <w:bCs/>
        <w:i w:val="0"/>
        <w:iCs w:val="0"/>
        <w:spacing w:val="0"/>
        <w:w w:val="100"/>
        <w:sz w:val="24"/>
        <w:szCs w:val="24"/>
        <w:lang w:val="en-US" w:eastAsia="en-US" w:bidi="ar-SA"/>
      </w:rPr>
    </w:lvl>
    <w:lvl w:ilvl="1" w:tplc="00620C58">
      <w:numFmt w:val="bullet"/>
      <w:lvlText w:val=""/>
      <w:lvlJc w:val="left"/>
      <w:pPr>
        <w:ind w:left="1920" w:hanging="360"/>
      </w:pPr>
      <w:rPr>
        <w:rFonts w:ascii="Symbol" w:eastAsia="Symbol" w:hAnsi="Symbol" w:cs="Symbol" w:hint="default"/>
        <w:b w:val="0"/>
        <w:bCs w:val="0"/>
        <w:i w:val="0"/>
        <w:iCs w:val="0"/>
        <w:spacing w:val="0"/>
        <w:w w:val="100"/>
        <w:sz w:val="24"/>
        <w:szCs w:val="24"/>
        <w:lang w:val="en-US" w:eastAsia="en-US" w:bidi="ar-SA"/>
      </w:rPr>
    </w:lvl>
    <w:lvl w:ilvl="2" w:tplc="04BAAD62">
      <w:numFmt w:val="bullet"/>
      <w:lvlText w:val="•"/>
      <w:lvlJc w:val="left"/>
      <w:pPr>
        <w:ind w:left="3013" w:hanging="360"/>
      </w:pPr>
      <w:rPr>
        <w:rFonts w:hint="default"/>
        <w:lang w:val="en-US" w:eastAsia="en-US" w:bidi="ar-SA"/>
      </w:rPr>
    </w:lvl>
    <w:lvl w:ilvl="3" w:tplc="058E8E62">
      <w:numFmt w:val="bullet"/>
      <w:lvlText w:val="•"/>
      <w:lvlJc w:val="left"/>
      <w:pPr>
        <w:ind w:left="4106" w:hanging="360"/>
      </w:pPr>
      <w:rPr>
        <w:rFonts w:hint="default"/>
        <w:lang w:val="en-US" w:eastAsia="en-US" w:bidi="ar-SA"/>
      </w:rPr>
    </w:lvl>
    <w:lvl w:ilvl="4" w:tplc="CEF66BE4">
      <w:numFmt w:val="bullet"/>
      <w:lvlText w:val="•"/>
      <w:lvlJc w:val="left"/>
      <w:pPr>
        <w:ind w:left="5200" w:hanging="360"/>
      </w:pPr>
      <w:rPr>
        <w:rFonts w:hint="default"/>
        <w:lang w:val="en-US" w:eastAsia="en-US" w:bidi="ar-SA"/>
      </w:rPr>
    </w:lvl>
    <w:lvl w:ilvl="5" w:tplc="635ACA68">
      <w:numFmt w:val="bullet"/>
      <w:lvlText w:val="•"/>
      <w:lvlJc w:val="left"/>
      <w:pPr>
        <w:ind w:left="6293" w:hanging="360"/>
      </w:pPr>
      <w:rPr>
        <w:rFonts w:hint="default"/>
        <w:lang w:val="en-US" w:eastAsia="en-US" w:bidi="ar-SA"/>
      </w:rPr>
    </w:lvl>
    <w:lvl w:ilvl="6" w:tplc="B18E3B90">
      <w:numFmt w:val="bullet"/>
      <w:lvlText w:val="•"/>
      <w:lvlJc w:val="left"/>
      <w:pPr>
        <w:ind w:left="7386" w:hanging="360"/>
      </w:pPr>
      <w:rPr>
        <w:rFonts w:hint="default"/>
        <w:lang w:val="en-US" w:eastAsia="en-US" w:bidi="ar-SA"/>
      </w:rPr>
    </w:lvl>
    <w:lvl w:ilvl="7" w:tplc="57FE10E8">
      <w:numFmt w:val="bullet"/>
      <w:lvlText w:val="•"/>
      <w:lvlJc w:val="left"/>
      <w:pPr>
        <w:ind w:left="8480" w:hanging="360"/>
      </w:pPr>
      <w:rPr>
        <w:rFonts w:hint="default"/>
        <w:lang w:val="en-US" w:eastAsia="en-US" w:bidi="ar-SA"/>
      </w:rPr>
    </w:lvl>
    <w:lvl w:ilvl="8" w:tplc="16F05644">
      <w:numFmt w:val="bullet"/>
      <w:lvlText w:val="•"/>
      <w:lvlJc w:val="left"/>
      <w:pPr>
        <w:ind w:left="9573" w:hanging="360"/>
      </w:pPr>
      <w:rPr>
        <w:rFonts w:hint="default"/>
        <w:lang w:val="en-US" w:eastAsia="en-US" w:bidi="ar-SA"/>
      </w:rPr>
    </w:lvl>
  </w:abstractNum>
  <w:abstractNum w:abstractNumId="12" w15:restartNumberingAfterBreak="0">
    <w:nsid w:val="34F96B25"/>
    <w:multiLevelType w:val="hybridMultilevel"/>
    <w:tmpl w:val="57B2BE9C"/>
    <w:lvl w:ilvl="0" w:tplc="F1A4EBB2">
      <w:start w:val="1"/>
      <w:numFmt w:val="decimal"/>
      <w:lvlText w:val="%1)"/>
      <w:lvlJc w:val="left"/>
      <w:pPr>
        <w:ind w:left="1320" w:hanging="322"/>
        <w:jc w:val="right"/>
      </w:pPr>
      <w:rPr>
        <w:rFonts w:ascii="Times New Roman" w:eastAsia="Times New Roman" w:hAnsi="Times New Roman" w:cs="Times New Roman" w:hint="default"/>
        <w:b/>
        <w:bCs/>
        <w:i w:val="0"/>
        <w:iCs w:val="0"/>
        <w:spacing w:val="0"/>
        <w:w w:val="97"/>
        <w:sz w:val="24"/>
        <w:szCs w:val="24"/>
        <w:lang w:val="en-US" w:eastAsia="en-US" w:bidi="ar-SA"/>
      </w:rPr>
    </w:lvl>
    <w:lvl w:ilvl="1" w:tplc="AD0C4058">
      <w:numFmt w:val="bullet"/>
      <w:lvlText w:val=""/>
      <w:lvlJc w:val="left"/>
      <w:pPr>
        <w:ind w:left="2040" w:hanging="360"/>
      </w:pPr>
      <w:rPr>
        <w:rFonts w:ascii="Symbol" w:eastAsia="Symbol" w:hAnsi="Symbol" w:cs="Symbol" w:hint="default"/>
        <w:b w:val="0"/>
        <w:bCs w:val="0"/>
        <w:i w:val="0"/>
        <w:iCs w:val="0"/>
        <w:spacing w:val="0"/>
        <w:w w:val="100"/>
        <w:sz w:val="24"/>
        <w:szCs w:val="24"/>
        <w:lang w:val="en-US" w:eastAsia="en-US" w:bidi="ar-SA"/>
      </w:rPr>
    </w:lvl>
    <w:lvl w:ilvl="2" w:tplc="042099BE">
      <w:numFmt w:val="bullet"/>
      <w:lvlText w:val="•"/>
      <w:lvlJc w:val="left"/>
      <w:pPr>
        <w:ind w:left="3120" w:hanging="360"/>
      </w:pPr>
      <w:rPr>
        <w:rFonts w:hint="default"/>
        <w:lang w:val="en-US" w:eastAsia="en-US" w:bidi="ar-SA"/>
      </w:rPr>
    </w:lvl>
    <w:lvl w:ilvl="3" w:tplc="8AB4862C">
      <w:numFmt w:val="bullet"/>
      <w:lvlText w:val="•"/>
      <w:lvlJc w:val="left"/>
      <w:pPr>
        <w:ind w:left="4200" w:hanging="360"/>
      </w:pPr>
      <w:rPr>
        <w:rFonts w:hint="default"/>
        <w:lang w:val="en-US" w:eastAsia="en-US" w:bidi="ar-SA"/>
      </w:rPr>
    </w:lvl>
    <w:lvl w:ilvl="4" w:tplc="C8DE8C2A">
      <w:numFmt w:val="bullet"/>
      <w:lvlText w:val="•"/>
      <w:lvlJc w:val="left"/>
      <w:pPr>
        <w:ind w:left="5280" w:hanging="360"/>
      </w:pPr>
      <w:rPr>
        <w:rFonts w:hint="default"/>
        <w:lang w:val="en-US" w:eastAsia="en-US" w:bidi="ar-SA"/>
      </w:rPr>
    </w:lvl>
    <w:lvl w:ilvl="5" w:tplc="B64E6E78">
      <w:numFmt w:val="bullet"/>
      <w:lvlText w:val="•"/>
      <w:lvlJc w:val="left"/>
      <w:pPr>
        <w:ind w:left="6360" w:hanging="360"/>
      </w:pPr>
      <w:rPr>
        <w:rFonts w:hint="default"/>
        <w:lang w:val="en-US" w:eastAsia="en-US" w:bidi="ar-SA"/>
      </w:rPr>
    </w:lvl>
    <w:lvl w:ilvl="6" w:tplc="4FA859AC">
      <w:numFmt w:val="bullet"/>
      <w:lvlText w:val="•"/>
      <w:lvlJc w:val="left"/>
      <w:pPr>
        <w:ind w:left="7440" w:hanging="360"/>
      </w:pPr>
      <w:rPr>
        <w:rFonts w:hint="default"/>
        <w:lang w:val="en-US" w:eastAsia="en-US" w:bidi="ar-SA"/>
      </w:rPr>
    </w:lvl>
    <w:lvl w:ilvl="7" w:tplc="A8126886">
      <w:numFmt w:val="bullet"/>
      <w:lvlText w:val="•"/>
      <w:lvlJc w:val="left"/>
      <w:pPr>
        <w:ind w:left="8520" w:hanging="360"/>
      </w:pPr>
      <w:rPr>
        <w:rFonts w:hint="default"/>
        <w:lang w:val="en-US" w:eastAsia="en-US" w:bidi="ar-SA"/>
      </w:rPr>
    </w:lvl>
    <w:lvl w:ilvl="8" w:tplc="7E04C984">
      <w:numFmt w:val="bullet"/>
      <w:lvlText w:val="•"/>
      <w:lvlJc w:val="left"/>
      <w:pPr>
        <w:ind w:left="9600" w:hanging="360"/>
      </w:pPr>
      <w:rPr>
        <w:rFonts w:hint="default"/>
        <w:lang w:val="en-US" w:eastAsia="en-US" w:bidi="ar-SA"/>
      </w:rPr>
    </w:lvl>
  </w:abstractNum>
  <w:abstractNum w:abstractNumId="13" w15:restartNumberingAfterBreak="0">
    <w:nsid w:val="383B0133"/>
    <w:multiLevelType w:val="hybridMultilevel"/>
    <w:tmpl w:val="BBE49720"/>
    <w:lvl w:ilvl="0" w:tplc="807A3AC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764EDA"/>
    <w:multiLevelType w:val="hybridMultilevel"/>
    <w:tmpl w:val="6BD2C3C8"/>
    <w:lvl w:ilvl="0" w:tplc="5A26BD32">
      <w:start w:val="1"/>
      <w:numFmt w:val="decimal"/>
      <w:lvlText w:val="%1."/>
      <w:lvlJc w:val="left"/>
      <w:pPr>
        <w:ind w:left="252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9FD2A4C6">
      <w:numFmt w:val="bullet"/>
      <w:lvlText w:val="•"/>
      <w:lvlJc w:val="left"/>
      <w:pPr>
        <w:ind w:left="3444" w:hanging="240"/>
      </w:pPr>
      <w:rPr>
        <w:rFonts w:hint="default"/>
        <w:lang w:val="en-US" w:eastAsia="en-US" w:bidi="ar-SA"/>
      </w:rPr>
    </w:lvl>
    <w:lvl w:ilvl="2" w:tplc="ABF2F186">
      <w:numFmt w:val="bullet"/>
      <w:lvlText w:val="•"/>
      <w:lvlJc w:val="left"/>
      <w:pPr>
        <w:ind w:left="4368" w:hanging="240"/>
      </w:pPr>
      <w:rPr>
        <w:rFonts w:hint="default"/>
        <w:lang w:val="en-US" w:eastAsia="en-US" w:bidi="ar-SA"/>
      </w:rPr>
    </w:lvl>
    <w:lvl w:ilvl="3" w:tplc="39D4FB64">
      <w:numFmt w:val="bullet"/>
      <w:lvlText w:val="•"/>
      <w:lvlJc w:val="left"/>
      <w:pPr>
        <w:ind w:left="5292" w:hanging="240"/>
      </w:pPr>
      <w:rPr>
        <w:rFonts w:hint="default"/>
        <w:lang w:val="en-US" w:eastAsia="en-US" w:bidi="ar-SA"/>
      </w:rPr>
    </w:lvl>
    <w:lvl w:ilvl="4" w:tplc="BBD6B2AC">
      <w:numFmt w:val="bullet"/>
      <w:lvlText w:val="•"/>
      <w:lvlJc w:val="left"/>
      <w:pPr>
        <w:ind w:left="6216" w:hanging="240"/>
      </w:pPr>
      <w:rPr>
        <w:rFonts w:hint="default"/>
        <w:lang w:val="en-US" w:eastAsia="en-US" w:bidi="ar-SA"/>
      </w:rPr>
    </w:lvl>
    <w:lvl w:ilvl="5" w:tplc="0554E6F0">
      <w:numFmt w:val="bullet"/>
      <w:lvlText w:val="•"/>
      <w:lvlJc w:val="left"/>
      <w:pPr>
        <w:ind w:left="7140" w:hanging="240"/>
      </w:pPr>
      <w:rPr>
        <w:rFonts w:hint="default"/>
        <w:lang w:val="en-US" w:eastAsia="en-US" w:bidi="ar-SA"/>
      </w:rPr>
    </w:lvl>
    <w:lvl w:ilvl="6" w:tplc="03A66866">
      <w:numFmt w:val="bullet"/>
      <w:lvlText w:val="•"/>
      <w:lvlJc w:val="left"/>
      <w:pPr>
        <w:ind w:left="8064" w:hanging="240"/>
      </w:pPr>
      <w:rPr>
        <w:rFonts w:hint="default"/>
        <w:lang w:val="en-US" w:eastAsia="en-US" w:bidi="ar-SA"/>
      </w:rPr>
    </w:lvl>
    <w:lvl w:ilvl="7" w:tplc="9A2E6D0E">
      <w:numFmt w:val="bullet"/>
      <w:lvlText w:val="•"/>
      <w:lvlJc w:val="left"/>
      <w:pPr>
        <w:ind w:left="8988" w:hanging="240"/>
      </w:pPr>
      <w:rPr>
        <w:rFonts w:hint="default"/>
        <w:lang w:val="en-US" w:eastAsia="en-US" w:bidi="ar-SA"/>
      </w:rPr>
    </w:lvl>
    <w:lvl w:ilvl="8" w:tplc="0F5A2B34">
      <w:numFmt w:val="bullet"/>
      <w:lvlText w:val="•"/>
      <w:lvlJc w:val="left"/>
      <w:pPr>
        <w:ind w:left="9912" w:hanging="240"/>
      </w:pPr>
      <w:rPr>
        <w:rFonts w:hint="default"/>
        <w:lang w:val="en-US" w:eastAsia="en-US" w:bidi="ar-SA"/>
      </w:rPr>
    </w:lvl>
  </w:abstractNum>
  <w:abstractNum w:abstractNumId="15" w15:restartNumberingAfterBreak="0">
    <w:nsid w:val="41592827"/>
    <w:multiLevelType w:val="hybridMultilevel"/>
    <w:tmpl w:val="39F03E98"/>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4988361F"/>
    <w:multiLevelType w:val="hybridMultilevel"/>
    <w:tmpl w:val="0F822E42"/>
    <w:lvl w:ilvl="0" w:tplc="2A9C18EC">
      <w:start w:val="1"/>
      <w:numFmt w:val="decimal"/>
      <w:lvlText w:val="%1."/>
      <w:lvlJc w:val="left"/>
      <w:pPr>
        <w:ind w:left="252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958E1620">
      <w:numFmt w:val="bullet"/>
      <w:lvlText w:val="•"/>
      <w:lvlJc w:val="left"/>
      <w:pPr>
        <w:ind w:left="3444" w:hanging="240"/>
      </w:pPr>
      <w:rPr>
        <w:rFonts w:hint="default"/>
        <w:lang w:val="en-US" w:eastAsia="en-US" w:bidi="ar-SA"/>
      </w:rPr>
    </w:lvl>
    <w:lvl w:ilvl="2" w:tplc="3DCE73A2">
      <w:numFmt w:val="bullet"/>
      <w:lvlText w:val="•"/>
      <w:lvlJc w:val="left"/>
      <w:pPr>
        <w:ind w:left="4368" w:hanging="240"/>
      </w:pPr>
      <w:rPr>
        <w:rFonts w:hint="default"/>
        <w:lang w:val="en-US" w:eastAsia="en-US" w:bidi="ar-SA"/>
      </w:rPr>
    </w:lvl>
    <w:lvl w:ilvl="3" w:tplc="7F1CC60E">
      <w:numFmt w:val="bullet"/>
      <w:lvlText w:val="•"/>
      <w:lvlJc w:val="left"/>
      <w:pPr>
        <w:ind w:left="5292" w:hanging="240"/>
      </w:pPr>
      <w:rPr>
        <w:rFonts w:hint="default"/>
        <w:lang w:val="en-US" w:eastAsia="en-US" w:bidi="ar-SA"/>
      </w:rPr>
    </w:lvl>
    <w:lvl w:ilvl="4" w:tplc="8474BBDE">
      <w:numFmt w:val="bullet"/>
      <w:lvlText w:val="•"/>
      <w:lvlJc w:val="left"/>
      <w:pPr>
        <w:ind w:left="6216" w:hanging="240"/>
      </w:pPr>
      <w:rPr>
        <w:rFonts w:hint="default"/>
        <w:lang w:val="en-US" w:eastAsia="en-US" w:bidi="ar-SA"/>
      </w:rPr>
    </w:lvl>
    <w:lvl w:ilvl="5" w:tplc="E75693D0">
      <w:numFmt w:val="bullet"/>
      <w:lvlText w:val="•"/>
      <w:lvlJc w:val="left"/>
      <w:pPr>
        <w:ind w:left="7140" w:hanging="240"/>
      </w:pPr>
      <w:rPr>
        <w:rFonts w:hint="default"/>
        <w:lang w:val="en-US" w:eastAsia="en-US" w:bidi="ar-SA"/>
      </w:rPr>
    </w:lvl>
    <w:lvl w:ilvl="6" w:tplc="32F8B3E8">
      <w:numFmt w:val="bullet"/>
      <w:lvlText w:val="•"/>
      <w:lvlJc w:val="left"/>
      <w:pPr>
        <w:ind w:left="8064" w:hanging="240"/>
      </w:pPr>
      <w:rPr>
        <w:rFonts w:hint="default"/>
        <w:lang w:val="en-US" w:eastAsia="en-US" w:bidi="ar-SA"/>
      </w:rPr>
    </w:lvl>
    <w:lvl w:ilvl="7" w:tplc="526AFB9C">
      <w:numFmt w:val="bullet"/>
      <w:lvlText w:val="•"/>
      <w:lvlJc w:val="left"/>
      <w:pPr>
        <w:ind w:left="8988" w:hanging="240"/>
      </w:pPr>
      <w:rPr>
        <w:rFonts w:hint="default"/>
        <w:lang w:val="en-US" w:eastAsia="en-US" w:bidi="ar-SA"/>
      </w:rPr>
    </w:lvl>
    <w:lvl w:ilvl="8" w:tplc="4E185D4C">
      <w:numFmt w:val="bullet"/>
      <w:lvlText w:val="•"/>
      <w:lvlJc w:val="left"/>
      <w:pPr>
        <w:ind w:left="9912" w:hanging="240"/>
      </w:pPr>
      <w:rPr>
        <w:rFonts w:hint="default"/>
        <w:lang w:val="en-US" w:eastAsia="en-US" w:bidi="ar-SA"/>
      </w:rPr>
    </w:lvl>
  </w:abstractNum>
  <w:abstractNum w:abstractNumId="17" w15:restartNumberingAfterBreak="0">
    <w:nsid w:val="4ADD3526"/>
    <w:multiLevelType w:val="hybridMultilevel"/>
    <w:tmpl w:val="50F673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7E0F3E"/>
    <w:multiLevelType w:val="hybridMultilevel"/>
    <w:tmpl w:val="59DCA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D71859"/>
    <w:multiLevelType w:val="hybridMultilevel"/>
    <w:tmpl w:val="ACF25526"/>
    <w:lvl w:ilvl="0" w:tplc="953477BA">
      <w:start w:val="1"/>
      <w:numFmt w:val="upperRoman"/>
      <w:lvlText w:val="%1"/>
      <w:lvlJc w:val="left"/>
      <w:pPr>
        <w:ind w:left="1920" w:hanging="720"/>
      </w:pPr>
      <w:rPr>
        <w:rFonts w:hint="default"/>
        <w:spacing w:val="0"/>
        <w:w w:val="100"/>
        <w:lang w:val="en-US" w:eastAsia="en-US" w:bidi="ar-SA"/>
      </w:rPr>
    </w:lvl>
    <w:lvl w:ilvl="1" w:tplc="195AD018">
      <w:start w:val="1"/>
      <w:numFmt w:val="upperLetter"/>
      <w:lvlText w:val="%2"/>
      <w:lvlJc w:val="left"/>
      <w:pPr>
        <w:ind w:left="2280" w:hanging="360"/>
      </w:pPr>
      <w:rPr>
        <w:rFonts w:hint="default"/>
        <w:spacing w:val="0"/>
        <w:w w:val="100"/>
        <w:u w:val="none"/>
        <w:lang w:val="en-US" w:eastAsia="en-US" w:bidi="ar-SA"/>
      </w:rPr>
    </w:lvl>
    <w:lvl w:ilvl="2" w:tplc="F586CCCA">
      <w:numFmt w:val="bullet"/>
      <w:lvlText w:val="•"/>
      <w:lvlJc w:val="left"/>
      <w:pPr>
        <w:ind w:left="3333" w:hanging="360"/>
      </w:pPr>
      <w:rPr>
        <w:rFonts w:hint="default"/>
        <w:lang w:val="en-US" w:eastAsia="en-US" w:bidi="ar-SA"/>
      </w:rPr>
    </w:lvl>
    <w:lvl w:ilvl="3" w:tplc="E35020D0">
      <w:numFmt w:val="bullet"/>
      <w:lvlText w:val="•"/>
      <w:lvlJc w:val="left"/>
      <w:pPr>
        <w:ind w:left="4386" w:hanging="360"/>
      </w:pPr>
      <w:rPr>
        <w:rFonts w:hint="default"/>
        <w:lang w:val="en-US" w:eastAsia="en-US" w:bidi="ar-SA"/>
      </w:rPr>
    </w:lvl>
    <w:lvl w:ilvl="4" w:tplc="4942C09A">
      <w:numFmt w:val="bullet"/>
      <w:lvlText w:val="•"/>
      <w:lvlJc w:val="left"/>
      <w:pPr>
        <w:ind w:left="5440" w:hanging="360"/>
      </w:pPr>
      <w:rPr>
        <w:rFonts w:hint="default"/>
        <w:lang w:val="en-US" w:eastAsia="en-US" w:bidi="ar-SA"/>
      </w:rPr>
    </w:lvl>
    <w:lvl w:ilvl="5" w:tplc="4A4EF25A">
      <w:numFmt w:val="bullet"/>
      <w:lvlText w:val="•"/>
      <w:lvlJc w:val="left"/>
      <w:pPr>
        <w:ind w:left="6493" w:hanging="360"/>
      </w:pPr>
      <w:rPr>
        <w:rFonts w:hint="default"/>
        <w:lang w:val="en-US" w:eastAsia="en-US" w:bidi="ar-SA"/>
      </w:rPr>
    </w:lvl>
    <w:lvl w:ilvl="6" w:tplc="F1D4DD46">
      <w:numFmt w:val="bullet"/>
      <w:lvlText w:val="•"/>
      <w:lvlJc w:val="left"/>
      <w:pPr>
        <w:ind w:left="7546" w:hanging="360"/>
      </w:pPr>
      <w:rPr>
        <w:rFonts w:hint="default"/>
        <w:lang w:val="en-US" w:eastAsia="en-US" w:bidi="ar-SA"/>
      </w:rPr>
    </w:lvl>
    <w:lvl w:ilvl="7" w:tplc="6CE03C02">
      <w:numFmt w:val="bullet"/>
      <w:lvlText w:val="•"/>
      <w:lvlJc w:val="left"/>
      <w:pPr>
        <w:ind w:left="8600" w:hanging="360"/>
      </w:pPr>
      <w:rPr>
        <w:rFonts w:hint="default"/>
        <w:lang w:val="en-US" w:eastAsia="en-US" w:bidi="ar-SA"/>
      </w:rPr>
    </w:lvl>
    <w:lvl w:ilvl="8" w:tplc="9DBE2DEC">
      <w:numFmt w:val="bullet"/>
      <w:lvlText w:val="•"/>
      <w:lvlJc w:val="left"/>
      <w:pPr>
        <w:ind w:left="9653" w:hanging="360"/>
      </w:pPr>
      <w:rPr>
        <w:rFonts w:hint="default"/>
        <w:lang w:val="en-US" w:eastAsia="en-US" w:bidi="ar-SA"/>
      </w:rPr>
    </w:lvl>
  </w:abstractNum>
  <w:abstractNum w:abstractNumId="20" w15:restartNumberingAfterBreak="0">
    <w:nsid w:val="52E6175B"/>
    <w:multiLevelType w:val="hybridMultilevel"/>
    <w:tmpl w:val="5E2C264C"/>
    <w:lvl w:ilvl="0" w:tplc="9A3C8620">
      <w:start w:val="1"/>
      <w:numFmt w:val="decimal"/>
      <w:lvlText w:val="%1."/>
      <w:lvlJc w:val="left"/>
      <w:pPr>
        <w:ind w:left="19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DF8F61A">
      <w:numFmt w:val="bullet"/>
      <w:lvlText w:val="•"/>
      <w:lvlJc w:val="left"/>
      <w:pPr>
        <w:ind w:left="2904" w:hanging="360"/>
      </w:pPr>
      <w:rPr>
        <w:rFonts w:hint="default"/>
        <w:lang w:val="en-US" w:eastAsia="en-US" w:bidi="ar-SA"/>
      </w:rPr>
    </w:lvl>
    <w:lvl w:ilvl="2" w:tplc="0D18A134">
      <w:numFmt w:val="bullet"/>
      <w:lvlText w:val="•"/>
      <w:lvlJc w:val="left"/>
      <w:pPr>
        <w:ind w:left="3888" w:hanging="360"/>
      </w:pPr>
      <w:rPr>
        <w:rFonts w:hint="default"/>
        <w:lang w:val="en-US" w:eastAsia="en-US" w:bidi="ar-SA"/>
      </w:rPr>
    </w:lvl>
    <w:lvl w:ilvl="3" w:tplc="AF70DDDE">
      <w:numFmt w:val="bullet"/>
      <w:lvlText w:val="•"/>
      <w:lvlJc w:val="left"/>
      <w:pPr>
        <w:ind w:left="4872" w:hanging="360"/>
      </w:pPr>
      <w:rPr>
        <w:rFonts w:hint="default"/>
        <w:lang w:val="en-US" w:eastAsia="en-US" w:bidi="ar-SA"/>
      </w:rPr>
    </w:lvl>
    <w:lvl w:ilvl="4" w:tplc="0CCAE8EC">
      <w:numFmt w:val="bullet"/>
      <w:lvlText w:val="•"/>
      <w:lvlJc w:val="left"/>
      <w:pPr>
        <w:ind w:left="5856" w:hanging="360"/>
      </w:pPr>
      <w:rPr>
        <w:rFonts w:hint="default"/>
        <w:lang w:val="en-US" w:eastAsia="en-US" w:bidi="ar-SA"/>
      </w:rPr>
    </w:lvl>
    <w:lvl w:ilvl="5" w:tplc="50206438">
      <w:numFmt w:val="bullet"/>
      <w:lvlText w:val="•"/>
      <w:lvlJc w:val="left"/>
      <w:pPr>
        <w:ind w:left="6840" w:hanging="360"/>
      </w:pPr>
      <w:rPr>
        <w:rFonts w:hint="default"/>
        <w:lang w:val="en-US" w:eastAsia="en-US" w:bidi="ar-SA"/>
      </w:rPr>
    </w:lvl>
    <w:lvl w:ilvl="6" w:tplc="10640764">
      <w:numFmt w:val="bullet"/>
      <w:lvlText w:val="•"/>
      <w:lvlJc w:val="left"/>
      <w:pPr>
        <w:ind w:left="7824" w:hanging="360"/>
      </w:pPr>
      <w:rPr>
        <w:rFonts w:hint="default"/>
        <w:lang w:val="en-US" w:eastAsia="en-US" w:bidi="ar-SA"/>
      </w:rPr>
    </w:lvl>
    <w:lvl w:ilvl="7" w:tplc="F154B4C6">
      <w:numFmt w:val="bullet"/>
      <w:lvlText w:val="•"/>
      <w:lvlJc w:val="left"/>
      <w:pPr>
        <w:ind w:left="8808" w:hanging="360"/>
      </w:pPr>
      <w:rPr>
        <w:rFonts w:hint="default"/>
        <w:lang w:val="en-US" w:eastAsia="en-US" w:bidi="ar-SA"/>
      </w:rPr>
    </w:lvl>
    <w:lvl w:ilvl="8" w:tplc="9E4676B6">
      <w:numFmt w:val="bullet"/>
      <w:lvlText w:val="•"/>
      <w:lvlJc w:val="left"/>
      <w:pPr>
        <w:ind w:left="9792" w:hanging="360"/>
      </w:pPr>
      <w:rPr>
        <w:rFonts w:hint="default"/>
        <w:lang w:val="en-US" w:eastAsia="en-US" w:bidi="ar-SA"/>
      </w:rPr>
    </w:lvl>
  </w:abstractNum>
  <w:abstractNum w:abstractNumId="21" w15:restartNumberingAfterBreak="0">
    <w:nsid w:val="55CF1E1E"/>
    <w:multiLevelType w:val="hybridMultilevel"/>
    <w:tmpl w:val="48D69F26"/>
    <w:lvl w:ilvl="0" w:tplc="FA065C16">
      <w:start w:val="1"/>
      <w:numFmt w:val="decimal"/>
      <w:lvlText w:val="%1."/>
      <w:lvlJc w:val="left"/>
      <w:pPr>
        <w:ind w:left="2551"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437C74D8">
      <w:start w:val="1"/>
      <w:numFmt w:val="decimal"/>
      <w:lvlText w:val="%2."/>
      <w:lvlJc w:val="left"/>
      <w:pPr>
        <w:ind w:left="291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21F40D24">
      <w:numFmt w:val="bullet"/>
      <w:lvlText w:val="•"/>
      <w:lvlJc w:val="left"/>
      <w:pPr>
        <w:ind w:left="3902" w:hanging="360"/>
      </w:pPr>
      <w:rPr>
        <w:rFonts w:hint="default"/>
        <w:lang w:val="en-US" w:eastAsia="en-US" w:bidi="ar-SA"/>
      </w:rPr>
    </w:lvl>
    <w:lvl w:ilvl="3" w:tplc="7B5E51F4">
      <w:numFmt w:val="bullet"/>
      <w:lvlText w:val="•"/>
      <w:lvlJc w:val="left"/>
      <w:pPr>
        <w:ind w:left="4884" w:hanging="360"/>
      </w:pPr>
      <w:rPr>
        <w:rFonts w:hint="default"/>
        <w:lang w:val="en-US" w:eastAsia="en-US" w:bidi="ar-SA"/>
      </w:rPr>
    </w:lvl>
    <w:lvl w:ilvl="4" w:tplc="98FED3D6">
      <w:numFmt w:val="bullet"/>
      <w:lvlText w:val="•"/>
      <w:lvlJc w:val="left"/>
      <w:pPr>
        <w:ind w:left="5866" w:hanging="360"/>
      </w:pPr>
      <w:rPr>
        <w:rFonts w:hint="default"/>
        <w:lang w:val="en-US" w:eastAsia="en-US" w:bidi="ar-SA"/>
      </w:rPr>
    </w:lvl>
    <w:lvl w:ilvl="5" w:tplc="783E3DC6">
      <w:numFmt w:val="bullet"/>
      <w:lvlText w:val="•"/>
      <w:lvlJc w:val="left"/>
      <w:pPr>
        <w:ind w:left="6848" w:hanging="360"/>
      </w:pPr>
      <w:rPr>
        <w:rFonts w:hint="default"/>
        <w:lang w:val="en-US" w:eastAsia="en-US" w:bidi="ar-SA"/>
      </w:rPr>
    </w:lvl>
    <w:lvl w:ilvl="6" w:tplc="2D5CAD82">
      <w:numFmt w:val="bullet"/>
      <w:lvlText w:val="•"/>
      <w:lvlJc w:val="left"/>
      <w:pPr>
        <w:ind w:left="7831" w:hanging="360"/>
      </w:pPr>
      <w:rPr>
        <w:rFonts w:hint="default"/>
        <w:lang w:val="en-US" w:eastAsia="en-US" w:bidi="ar-SA"/>
      </w:rPr>
    </w:lvl>
    <w:lvl w:ilvl="7" w:tplc="E4AAE9C6">
      <w:numFmt w:val="bullet"/>
      <w:lvlText w:val="•"/>
      <w:lvlJc w:val="left"/>
      <w:pPr>
        <w:ind w:left="8813" w:hanging="360"/>
      </w:pPr>
      <w:rPr>
        <w:rFonts w:hint="default"/>
        <w:lang w:val="en-US" w:eastAsia="en-US" w:bidi="ar-SA"/>
      </w:rPr>
    </w:lvl>
    <w:lvl w:ilvl="8" w:tplc="17BE39F6">
      <w:numFmt w:val="bullet"/>
      <w:lvlText w:val="•"/>
      <w:lvlJc w:val="left"/>
      <w:pPr>
        <w:ind w:left="9795" w:hanging="360"/>
      </w:pPr>
      <w:rPr>
        <w:rFonts w:hint="default"/>
        <w:lang w:val="en-US" w:eastAsia="en-US" w:bidi="ar-SA"/>
      </w:rPr>
    </w:lvl>
  </w:abstractNum>
  <w:abstractNum w:abstractNumId="22" w15:restartNumberingAfterBreak="0">
    <w:nsid w:val="60835C09"/>
    <w:multiLevelType w:val="hybridMultilevel"/>
    <w:tmpl w:val="0BEE1A86"/>
    <w:lvl w:ilvl="0" w:tplc="883CCA42">
      <w:start w:val="1"/>
      <w:numFmt w:val="upperRoman"/>
      <w:lvlText w:val="%1."/>
      <w:lvlJc w:val="left"/>
      <w:pPr>
        <w:ind w:left="1474" w:hanging="274"/>
      </w:pPr>
      <w:rPr>
        <w:rFonts w:ascii="Times New Roman" w:eastAsia="Times New Roman" w:hAnsi="Times New Roman" w:cs="Times New Roman" w:hint="default"/>
        <w:b/>
        <w:bCs/>
        <w:i w:val="0"/>
        <w:iCs w:val="0"/>
        <w:spacing w:val="0"/>
        <w:w w:val="100"/>
        <w:sz w:val="24"/>
        <w:szCs w:val="24"/>
        <w:lang w:val="en-US" w:eastAsia="en-US" w:bidi="ar-SA"/>
      </w:rPr>
    </w:lvl>
    <w:lvl w:ilvl="1" w:tplc="195AD018">
      <w:start w:val="1"/>
      <w:numFmt w:val="upperLetter"/>
      <w:lvlText w:val="%2"/>
      <w:lvlJc w:val="left"/>
      <w:pPr>
        <w:ind w:left="1553" w:hanging="353"/>
      </w:pPr>
      <w:rPr>
        <w:rFonts w:hint="default"/>
        <w:spacing w:val="0"/>
        <w:w w:val="100"/>
        <w:u w:val="none"/>
        <w:lang w:val="en-US" w:eastAsia="en-US" w:bidi="ar-SA"/>
      </w:rPr>
    </w:lvl>
    <w:lvl w:ilvl="2" w:tplc="FFC4BFD8">
      <w:numFmt w:val="bullet"/>
      <w:lvlText w:val=""/>
      <w:lvlJc w:val="left"/>
      <w:pPr>
        <w:ind w:left="1920" w:hanging="353"/>
      </w:pPr>
      <w:rPr>
        <w:rFonts w:ascii="Symbol" w:eastAsia="Symbol" w:hAnsi="Symbol" w:cs="Symbol" w:hint="default"/>
        <w:b w:val="0"/>
        <w:bCs w:val="0"/>
        <w:i w:val="0"/>
        <w:iCs w:val="0"/>
        <w:spacing w:val="0"/>
        <w:w w:val="100"/>
        <w:sz w:val="24"/>
        <w:szCs w:val="24"/>
        <w:lang w:val="en-US" w:eastAsia="en-US" w:bidi="ar-SA"/>
      </w:rPr>
    </w:lvl>
    <w:lvl w:ilvl="3" w:tplc="04090003">
      <w:start w:val="1"/>
      <w:numFmt w:val="bullet"/>
      <w:lvlText w:val="o"/>
      <w:lvlJc w:val="left"/>
      <w:pPr>
        <w:ind w:left="3157" w:hanging="360"/>
      </w:pPr>
      <w:rPr>
        <w:rFonts w:ascii="Courier New" w:hAnsi="Courier New" w:cs="Courier New" w:hint="default"/>
      </w:rPr>
    </w:lvl>
    <w:lvl w:ilvl="4" w:tplc="45C650B4">
      <w:numFmt w:val="bullet"/>
      <w:lvlText w:val="•"/>
      <w:lvlJc w:val="left"/>
      <w:pPr>
        <w:ind w:left="4380" w:hanging="353"/>
      </w:pPr>
      <w:rPr>
        <w:rFonts w:hint="default"/>
        <w:lang w:val="en-US" w:eastAsia="en-US" w:bidi="ar-SA"/>
      </w:rPr>
    </w:lvl>
    <w:lvl w:ilvl="5" w:tplc="812E5D8E">
      <w:numFmt w:val="bullet"/>
      <w:lvlText w:val="•"/>
      <w:lvlJc w:val="left"/>
      <w:pPr>
        <w:ind w:left="5610" w:hanging="353"/>
      </w:pPr>
      <w:rPr>
        <w:rFonts w:hint="default"/>
        <w:lang w:val="en-US" w:eastAsia="en-US" w:bidi="ar-SA"/>
      </w:rPr>
    </w:lvl>
    <w:lvl w:ilvl="6" w:tplc="9F52BE2A">
      <w:numFmt w:val="bullet"/>
      <w:lvlText w:val="•"/>
      <w:lvlJc w:val="left"/>
      <w:pPr>
        <w:ind w:left="6840" w:hanging="353"/>
      </w:pPr>
      <w:rPr>
        <w:rFonts w:hint="default"/>
        <w:lang w:val="en-US" w:eastAsia="en-US" w:bidi="ar-SA"/>
      </w:rPr>
    </w:lvl>
    <w:lvl w:ilvl="7" w:tplc="E154FB72">
      <w:numFmt w:val="bullet"/>
      <w:lvlText w:val="•"/>
      <w:lvlJc w:val="left"/>
      <w:pPr>
        <w:ind w:left="8070" w:hanging="353"/>
      </w:pPr>
      <w:rPr>
        <w:rFonts w:hint="default"/>
        <w:lang w:val="en-US" w:eastAsia="en-US" w:bidi="ar-SA"/>
      </w:rPr>
    </w:lvl>
    <w:lvl w:ilvl="8" w:tplc="C67881BC">
      <w:numFmt w:val="bullet"/>
      <w:lvlText w:val="•"/>
      <w:lvlJc w:val="left"/>
      <w:pPr>
        <w:ind w:left="9300" w:hanging="353"/>
      </w:pPr>
      <w:rPr>
        <w:rFonts w:hint="default"/>
        <w:lang w:val="en-US" w:eastAsia="en-US" w:bidi="ar-SA"/>
      </w:rPr>
    </w:lvl>
  </w:abstractNum>
  <w:abstractNum w:abstractNumId="23" w15:restartNumberingAfterBreak="0">
    <w:nsid w:val="62CB4269"/>
    <w:multiLevelType w:val="hybridMultilevel"/>
    <w:tmpl w:val="153A98A6"/>
    <w:lvl w:ilvl="0" w:tplc="B4F8286C">
      <w:start w:val="1"/>
      <w:numFmt w:val="decimal"/>
      <w:lvlText w:val="%1."/>
      <w:lvlJc w:val="left"/>
      <w:pPr>
        <w:ind w:left="19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263C21A8">
      <w:numFmt w:val="bullet"/>
      <w:lvlText w:val="•"/>
      <w:lvlJc w:val="left"/>
      <w:pPr>
        <w:ind w:left="2904" w:hanging="360"/>
      </w:pPr>
      <w:rPr>
        <w:rFonts w:hint="default"/>
        <w:lang w:val="en-US" w:eastAsia="en-US" w:bidi="ar-SA"/>
      </w:rPr>
    </w:lvl>
    <w:lvl w:ilvl="2" w:tplc="8488EB3E">
      <w:numFmt w:val="bullet"/>
      <w:lvlText w:val="•"/>
      <w:lvlJc w:val="left"/>
      <w:pPr>
        <w:ind w:left="3888" w:hanging="360"/>
      </w:pPr>
      <w:rPr>
        <w:rFonts w:hint="default"/>
        <w:lang w:val="en-US" w:eastAsia="en-US" w:bidi="ar-SA"/>
      </w:rPr>
    </w:lvl>
    <w:lvl w:ilvl="3" w:tplc="697C1994">
      <w:numFmt w:val="bullet"/>
      <w:lvlText w:val="•"/>
      <w:lvlJc w:val="left"/>
      <w:pPr>
        <w:ind w:left="4872" w:hanging="360"/>
      </w:pPr>
      <w:rPr>
        <w:rFonts w:hint="default"/>
        <w:lang w:val="en-US" w:eastAsia="en-US" w:bidi="ar-SA"/>
      </w:rPr>
    </w:lvl>
    <w:lvl w:ilvl="4" w:tplc="8D6860C2">
      <w:numFmt w:val="bullet"/>
      <w:lvlText w:val="•"/>
      <w:lvlJc w:val="left"/>
      <w:pPr>
        <w:ind w:left="5856" w:hanging="360"/>
      </w:pPr>
      <w:rPr>
        <w:rFonts w:hint="default"/>
        <w:lang w:val="en-US" w:eastAsia="en-US" w:bidi="ar-SA"/>
      </w:rPr>
    </w:lvl>
    <w:lvl w:ilvl="5" w:tplc="51300DA4">
      <w:numFmt w:val="bullet"/>
      <w:lvlText w:val="•"/>
      <w:lvlJc w:val="left"/>
      <w:pPr>
        <w:ind w:left="6840" w:hanging="360"/>
      </w:pPr>
      <w:rPr>
        <w:rFonts w:hint="default"/>
        <w:lang w:val="en-US" w:eastAsia="en-US" w:bidi="ar-SA"/>
      </w:rPr>
    </w:lvl>
    <w:lvl w:ilvl="6" w:tplc="CDD4CA3A">
      <w:numFmt w:val="bullet"/>
      <w:lvlText w:val="•"/>
      <w:lvlJc w:val="left"/>
      <w:pPr>
        <w:ind w:left="7824" w:hanging="360"/>
      </w:pPr>
      <w:rPr>
        <w:rFonts w:hint="default"/>
        <w:lang w:val="en-US" w:eastAsia="en-US" w:bidi="ar-SA"/>
      </w:rPr>
    </w:lvl>
    <w:lvl w:ilvl="7" w:tplc="B88A2A7C">
      <w:numFmt w:val="bullet"/>
      <w:lvlText w:val="•"/>
      <w:lvlJc w:val="left"/>
      <w:pPr>
        <w:ind w:left="8808" w:hanging="360"/>
      </w:pPr>
      <w:rPr>
        <w:rFonts w:hint="default"/>
        <w:lang w:val="en-US" w:eastAsia="en-US" w:bidi="ar-SA"/>
      </w:rPr>
    </w:lvl>
    <w:lvl w:ilvl="8" w:tplc="559A6396">
      <w:numFmt w:val="bullet"/>
      <w:lvlText w:val="•"/>
      <w:lvlJc w:val="left"/>
      <w:pPr>
        <w:ind w:left="9792" w:hanging="360"/>
      </w:pPr>
      <w:rPr>
        <w:rFonts w:hint="default"/>
        <w:lang w:val="en-US" w:eastAsia="en-US" w:bidi="ar-SA"/>
      </w:rPr>
    </w:lvl>
  </w:abstractNum>
  <w:abstractNum w:abstractNumId="24" w15:restartNumberingAfterBreak="0">
    <w:nsid w:val="63917D7B"/>
    <w:multiLevelType w:val="hybridMultilevel"/>
    <w:tmpl w:val="74542A46"/>
    <w:lvl w:ilvl="0" w:tplc="39E4278C">
      <w:start w:val="1"/>
      <w:numFmt w:val="decimal"/>
      <w:lvlText w:val="%1."/>
      <w:lvlJc w:val="left"/>
      <w:pPr>
        <w:ind w:left="2551"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794E0830">
      <w:numFmt w:val="bullet"/>
      <w:lvlText w:val="•"/>
      <w:lvlJc w:val="left"/>
      <w:pPr>
        <w:ind w:left="3480" w:hanging="240"/>
      </w:pPr>
      <w:rPr>
        <w:rFonts w:hint="default"/>
        <w:lang w:val="en-US" w:eastAsia="en-US" w:bidi="ar-SA"/>
      </w:rPr>
    </w:lvl>
    <w:lvl w:ilvl="2" w:tplc="5A7EE5E4">
      <w:numFmt w:val="bullet"/>
      <w:lvlText w:val="•"/>
      <w:lvlJc w:val="left"/>
      <w:pPr>
        <w:ind w:left="4400" w:hanging="240"/>
      </w:pPr>
      <w:rPr>
        <w:rFonts w:hint="default"/>
        <w:lang w:val="en-US" w:eastAsia="en-US" w:bidi="ar-SA"/>
      </w:rPr>
    </w:lvl>
    <w:lvl w:ilvl="3" w:tplc="F2C046F0">
      <w:numFmt w:val="bullet"/>
      <w:lvlText w:val="•"/>
      <w:lvlJc w:val="left"/>
      <w:pPr>
        <w:ind w:left="5320" w:hanging="240"/>
      </w:pPr>
      <w:rPr>
        <w:rFonts w:hint="default"/>
        <w:lang w:val="en-US" w:eastAsia="en-US" w:bidi="ar-SA"/>
      </w:rPr>
    </w:lvl>
    <w:lvl w:ilvl="4" w:tplc="EB5CEDD4">
      <w:numFmt w:val="bullet"/>
      <w:lvlText w:val="•"/>
      <w:lvlJc w:val="left"/>
      <w:pPr>
        <w:ind w:left="6240" w:hanging="240"/>
      </w:pPr>
      <w:rPr>
        <w:rFonts w:hint="default"/>
        <w:lang w:val="en-US" w:eastAsia="en-US" w:bidi="ar-SA"/>
      </w:rPr>
    </w:lvl>
    <w:lvl w:ilvl="5" w:tplc="6D583C60">
      <w:numFmt w:val="bullet"/>
      <w:lvlText w:val="•"/>
      <w:lvlJc w:val="left"/>
      <w:pPr>
        <w:ind w:left="7160" w:hanging="240"/>
      </w:pPr>
      <w:rPr>
        <w:rFonts w:hint="default"/>
        <w:lang w:val="en-US" w:eastAsia="en-US" w:bidi="ar-SA"/>
      </w:rPr>
    </w:lvl>
    <w:lvl w:ilvl="6" w:tplc="96303B80">
      <w:numFmt w:val="bullet"/>
      <w:lvlText w:val="•"/>
      <w:lvlJc w:val="left"/>
      <w:pPr>
        <w:ind w:left="8080" w:hanging="240"/>
      </w:pPr>
      <w:rPr>
        <w:rFonts w:hint="default"/>
        <w:lang w:val="en-US" w:eastAsia="en-US" w:bidi="ar-SA"/>
      </w:rPr>
    </w:lvl>
    <w:lvl w:ilvl="7" w:tplc="0DE0A11C">
      <w:numFmt w:val="bullet"/>
      <w:lvlText w:val="•"/>
      <w:lvlJc w:val="left"/>
      <w:pPr>
        <w:ind w:left="9000" w:hanging="240"/>
      </w:pPr>
      <w:rPr>
        <w:rFonts w:hint="default"/>
        <w:lang w:val="en-US" w:eastAsia="en-US" w:bidi="ar-SA"/>
      </w:rPr>
    </w:lvl>
    <w:lvl w:ilvl="8" w:tplc="5C8A728E">
      <w:numFmt w:val="bullet"/>
      <w:lvlText w:val="•"/>
      <w:lvlJc w:val="left"/>
      <w:pPr>
        <w:ind w:left="9920" w:hanging="240"/>
      </w:pPr>
      <w:rPr>
        <w:rFonts w:hint="default"/>
        <w:lang w:val="en-US" w:eastAsia="en-US" w:bidi="ar-SA"/>
      </w:rPr>
    </w:lvl>
  </w:abstractNum>
  <w:abstractNum w:abstractNumId="25" w15:restartNumberingAfterBreak="0">
    <w:nsid w:val="68F82FDB"/>
    <w:multiLevelType w:val="hybridMultilevel"/>
    <w:tmpl w:val="228A6482"/>
    <w:lvl w:ilvl="0" w:tplc="2DC2D588">
      <w:start w:val="1"/>
      <w:numFmt w:val="decimal"/>
      <w:lvlText w:val="%1."/>
      <w:lvlJc w:val="left"/>
      <w:pPr>
        <w:ind w:left="2551"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52226D0E">
      <w:numFmt w:val="bullet"/>
      <w:lvlText w:val="•"/>
      <w:lvlJc w:val="left"/>
      <w:pPr>
        <w:ind w:left="3480" w:hanging="240"/>
      </w:pPr>
      <w:rPr>
        <w:rFonts w:hint="default"/>
        <w:lang w:val="en-US" w:eastAsia="en-US" w:bidi="ar-SA"/>
      </w:rPr>
    </w:lvl>
    <w:lvl w:ilvl="2" w:tplc="1594415A">
      <w:numFmt w:val="bullet"/>
      <w:lvlText w:val="•"/>
      <w:lvlJc w:val="left"/>
      <w:pPr>
        <w:ind w:left="4400" w:hanging="240"/>
      </w:pPr>
      <w:rPr>
        <w:rFonts w:hint="default"/>
        <w:lang w:val="en-US" w:eastAsia="en-US" w:bidi="ar-SA"/>
      </w:rPr>
    </w:lvl>
    <w:lvl w:ilvl="3" w:tplc="9092C706">
      <w:numFmt w:val="bullet"/>
      <w:lvlText w:val="•"/>
      <w:lvlJc w:val="left"/>
      <w:pPr>
        <w:ind w:left="5320" w:hanging="240"/>
      </w:pPr>
      <w:rPr>
        <w:rFonts w:hint="default"/>
        <w:lang w:val="en-US" w:eastAsia="en-US" w:bidi="ar-SA"/>
      </w:rPr>
    </w:lvl>
    <w:lvl w:ilvl="4" w:tplc="E24E5CDE">
      <w:numFmt w:val="bullet"/>
      <w:lvlText w:val="•"/>
      <w:lvlJc w:val="left"/>
      <w:pPr>
        <w:ind w:left="6240" w:hanging="240"/>
      </w:pPr>
      <w:rPr>
        <w:rFonts w:hint="default"/>
        <w:lang w:val="en-US" w:eastAsia="en-US" w:bidi="ar-SA"/>
      </w:rPr>
    </w:lvl>
    <w:lvl w:ilvl="5" w:tplc="063A5A8E">
      <w:numFmt w:val="bullet"/>
      <w:lvlText w:val="•"/>
      <w:lvlJc w:val="left"/>
      <w:pPr>
        <w:ind w:left="7160" w:hanging="240"/>
      </w:pPr>
      <w:rPr>
        <w:rFonts w:hint="default"/>
        <w:lang w:val="en-US" w:eastAsia="en-US" w:bidi="ar-SA"/>
      </w:rPr>
    </w:lvl>
    <w:lvl w:ilvl="6" w:tplc="6A84D470">
      <w:numFmt w:val="bullet"/>
      <w:lvlText w:val="•"/>
      <w:lvlJc w:val="left"/>
      <w:pPr>
        <w:ind w:left="8080" w:hanging="240"/>
      </w:pPr>
      <w:rPr>
        <w:rFonts w:hint="default"/>
        <w:lang w:val="en-US" w:eastAsia="en-US" w:bidi="ar-SA"/>
      </w:rPr>
    </w:lvl>
    <w:lvl w:ilvl="7" w:tplc="7A70AC86">
      <w:numFmt w:val="bullet"/>
      <w:lvlText w:val="•"/>
      <w:lvlJc w:val="left"/>
      <w:pPr>
        <w:ind w:left="9000" w:hanging="240"/>
      </w:pPr>
      <w:rPr>
        <w:rFonts w:hint="default"/>
        <w:lang w:val="en-US" w:eastAsia="en-US" w:bidi="ar-SA"/>
      </w:rPr>
    </w:lvl>
    <w:lvl w:ilvl="8" w:tplc="2AF8B33A">
      <w:numFmt w:val="bullet"/>
      <w:lvlText w:val="•"/>
      <w:lvlJc w:val="left"/>
      <w:pPr>
        <w:ind w:left="9920" w:hanging="240"/>
      </w:pPr>
      <w:rPr>
        <w:rFonts w:hint="default"/>
        <w:lang w:val="en-US" w:eastAsia="en-US" w:bidi="ar-SA"/>
      </w:rPr>
    </w:lvl>
  </w:abstractNum>
  <w:abstractNum w:abstractNumId="26" w15:restartNumberingAfterBreak="0">
    <w:nsid w:val="6DC975C3"/>
    <w:multiLevelType w:val="hybridMultilevel"/>
    <w:tmpl w:val="2EC47FA8"/>
    <w:lvl w:ilvl="0" w:tplc="D6283910">
      <w:start w:val="1"/>
      <w:numFmt w:val="decimal"/>
      <w:lvlText w:val="%1."/>
      <w:lvlJc w:val="left"/>
      <w:pPr>
        <w:ind w:left="2551"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66A8BFDA">
      <w:numFmt w:val="bullet"/>
      <w:lvlText w:val="•"/>
      <w:lvlJc w:val="left"/>
      <w:pPr>
        <w:ind w:left="3480" w:hanging="240"/>
      </w:pPr>
      <w:rPr>
        <w:rFonts w:hint="default"/>
        <w:lang w:val="en-US" w:eastAsia="en-US" w:bidi="ar-SA"/>
      </w:rPr>
    </w:lvl>
    <w:lvl w:ilvl="2" w:tplc="C2A4B80A">
      <w:numFmt w:val="bullet"/>
      <w:lvlText w:val="•"/>
      <w:lvlJc w:val="left"/>
      <w:pPr>
        <w:ind w:left="4400" w:hanging="240"/>
      </w:pPr>
      <w:rPr>
        <w:rFonts w:hint="default"/>
        <w:lang w:val="en-US" w:eastAsia="en-US" w:bidi="ar-SA"/>
      </w:rPr>
    </w:lvl>
    <w:lvl w:ilvl="3" w:tplc="E9B67CDA">
      <w:numFmt w:val="bullet"/>
      <w:lvlText w:val="•"/>
      <w:lvlJc w:val="left"/>
      <w:pPr>
        <w:ind w:left="5320" w:hanging="240"/>
      </w:pPr>
      <w:rPr>
        <w:rFonts w:hint="default"/>
        <w:lang w:val="en-US" w:eastAsia="en-US" w:bidi="ar-SA"/>
      </w:rPr>
    </w:lvl>
    <w:lvl w:ilvl="4" w:tplc="462EC55C">
      <w:numFmt w:val="bullet"/>
      <w:lvlText w:val="•"/>
      <w:lvlJc w:val="left"/>
      <w:pPr>
        <w:ind w:left="6240" w:hanging="240"/>
      </w:pPr>
      <w:rPr>
        <w:rFonts w:hint="default"/>
        <w:lang w:val="en-US" w:eastAsia="en-US" w:bidi="ar-SA"/>
      </w:rPr>
    </w:lvl>
    <w:lvl w:ilvl="5" w:tplc="E5103632">
      <w:numFmt w:val="bullet"/>
      <w:lvlText w:val="•"/>
      <w:lvlJc w:val="left"/>
      <w:pPr>
        <w:ind w:left="7160" w:hanging="240"/>
      </w:pPr>
      <w:rPr>
        <w:rFonts w:hint="default"/>
        <w:lang w:val="en-US" w:eastAsia="en-US" w:bidi="ar-SA"/>
      </w:rPr>
    </w:lvl>
    <w:lvl w:ilvl="6" w:tplc="788E6B1E">
      <w:numFmt w:val="bullet"/>
      <w:lvlText w:val="•"/>
      <w:lvlJc w:val="left"/>
      <w:pPr>
        <w:ind w:left="8080" w:hanging="240"/>
      </w:pPr>
      <w:rPr>
        <w:rFonts w:hint="default"/>
        <w:lang w:val="en-US" w:eastAsia="en-US" w:bidi="ar-SA"/>
      </w:rPr>
    </w:lvl>
    <w:lvl w:ilvl="7" w:tplc="C11AA8E4">
      <w:numFmt w:val="bullet"/>
      <w:lvlText w:val="•"/>
      <w:lvlJc w:val="left"/>
      <w:pPr>
        <w:ind w:left="9000" w:hanging="240"/>
      </w:pPr>
      <w:rPr>
        <w:rFonts w:hint="default"/>
        <w:lang w:val="en-US" w:eastAsia="en-US" w:bidi="ar-SA"/>
      </w:rPr>
    </w:lvl>
    <w:lvl w:ilvl="8" w:tplc="9BEAE4FC">
      <w:numFmt w:val="bullet"/>
      <w:lvlText w:val="•"/>
      <w:lvlJc w:val="left"/>
      <w:pPr>
        <w:ind w:left="9920" w:hanging="240"/>
      </w:pPr>
      <w:rPr>
        <w:rFonts w:hint="default"/>
        <w:lang w:val="en-US" w:eastAsia="en-US" w:bidi="ar-SA"/>
      </w:rPr>
    </w:lvl>
  </w:abstractNum>
  <w:abstractNum w:abstractNumId="27" w15:restartNumberingAfterBreak="0">
    <w:nsid w:val="7230676F"/>
    <w:multiLevelType w:val="hybridMultilevel"/>
    <w:tmpl w:val="B89CDFF0"/>
    <w:lvl w:ilvl="0" w:tplc="9E6655D4">
      <w:start w:val="1"/>
      <w:numFmt w:val="decimal"/>
      <w:lvlText w:val="%1."/>
      <w:lvlJc w:val="left"/>
      <w:pPr>
        <w:ind w:left="1200" w:hanging="300"/>
      </w:pPr>
      <w:rPr>
        <w:rFonts w:ascii="Times New Roman" w:eastAsia="Times New Roman" w:hAnsi="Times New Roman" w:cs="Times New Roman" w:hint="default"/>
        <w:b w:val="0"/>
        <w:bCs w:val="0"/>
        <w:i w:val="0"/>
        <w:iCs w:val="0"/>
        <w:spacing w:val="0"/>
        <w:w w:val="100"/>
        <w:sz w:val="24"/>
        <w:szCs w:val="24"/>
        <w:lang w:val="en-US" w:eastAsia="en-US" w:bidi="ar-SA"/>
      </w:rPr>
    </w:lvl>
    <w:lvl w:ilvl="1" w:tplc="FAD695EA">
      <w:start w:val="1"/>
      <w:numFmt w:val="decimal"/>
      <w:lvlText w:val="%2."/>
      <w:lvlJc w:val="left"/>
      <w:pPr>
        <w:ind w:left="228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2" w:tplc="A8068F32">
      <w:numFmt w:val="bullet"/>
      <w:lvlText w:val="•"/>
      <w:lvlJc w:val="left"/>
      <w:pPr>
        <w:ind w:left="3333" w:hanging="360"/>
      </w:pPr>
      <w:rPr>
        <w:rFonts w:hint="default"/>
        <w:lang w:val="en-US" w:eastAsia="en-US" w:bidi="ar-SA"/>
      </w:rPr>
    </w:lvl>
    <w:lvl w:ilvl="3" w:tplc="FAE24E9A">
      <w:numFmt w:val="bullet"/>
      <w:lvlText w:val="•"/>
      <w:lvlJc w:val="left"/>
      <w:pPr>
        <w:ind w:left="4386" w:hanging="360"/>
      </w:pPr>
      <w:rPr>
        <w:rFonts w:hint="default"/>
        <w:lang w:val="en-US" w:eastAsia="en-US" w:bidi="ar-SA"/>
      </w:rPr>
    </w:lvl>
    <w:lvl w:ilvl="4" w:tplc="E7E25732">
      <w:numFmt w:val="bullet"/>
      <w:lvlText w:val="•"/>
      <w:lvlJc w:val="left"/>
      <w:pPr>
        <w:ind w:left="5440" w:hanging="360"/>
      </w:pPr>
      <w:rPr>
        <w:rFonts w:hint="default"/>
        <w:lang w:val="en-US" w:eastAsia="en-US" w:bidi="ar-SA"/>
      </w:rPr>
    </w:lvl>
    <w:lvl w:ilvl="5" w:tplc="7DCA225C">
      <w:numFmt w:val="bullet"/>
      <w:lvlText w:val="•"/>
      <w:lvlJc w:val="left"/>
      <w:pPr>
        <w:ind w:left="6493" w:hanging="360"/>
      </w:pPr>
      <w:rPr>
        <w:rFonts w:hint="default"/>
        <w:lang w:val="en-US" w:eastAsia="en-US" w:bidi="ar-SA"/>
      </w:rPr>
    </w:lvl>
    <w:lvl w:ilvl="6" w:tplc="A002DDD8">
      <w:numFmt w:val="bullet"/>
      <w:lvlText w:val="•"/>
      <w:lvlJc w:val="left"/>
      <w:pPr>
        <w:ind w:left="7546" w:hanging="360"/>
      </w:pPr>
      <w:rPr>
        <w:rFonts w:hint="default"/>
        <w:lang w:val="en-US" w:eastAsia="en-US" w:bidi="ar-SA"/>
      </w:rPr>
    </w:lvl>
    <w:lvl w:ilvl="7" w:tplc="326008E6">
      <w:numFmt w:val="bullet"/>
      <w:lvlText w:val="•"/>
      <w:lvlJc w:val="left"/>
      <w:pPr>
        <w:ind w:left="8600" w:hanging="360"/>
      </w:pPr>
      <w:rPr>
        <w:rFonts w:hint="default"/>
        <w:lang w:val="en-US" w:eastAsia="en-US" w:bidi="ar-SA"/>
      </w:rPr>
    </w:lvl>
    <w:lvl w:ilvl="8" w:tplc="D7B4BB2E">
      <w:numFmt w:val="bullet"/>
      <w:lvlText w:val="•"/>
      <w:lvlJc w:val="left"/>
      <w:pPr>
        <w:ind w:left="9653" w:hanging="360"/>
      </w:pPr>
      <w:rPr>
        <w:rFonts w:hint="default"/>
        <w:lang w:val="en-US" w:eastAsia="en-US" w:bidi="ar-SA"/>
      </w:rPr>
    </w:lvl>
  </w:abstractNum>
  <w:abstractNum w:abstractNumId="28" w15:restartNumberingAfterBreak="0">
    <w:nsid w:val="730E2C5E"/>
    <w:multiLevelType w:val="hybridMultilevel"/>
    <w:tmpl w:val="77B6E5F8"/>
    <w:lvl w:ilvl="0" w:tplc="E7A08982">
      <w:start w:val="1"/>
      <w:numFmt w:val="decimal"/>
      <w:lvlText w:val="%1."/>
      <w:lvlJc w:val="left"/>
      <w:pPr>
        <w:ind w:left="2551"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ABBA824E">
      <w:numFmt w:val="bullet"/>
      <w:lvlText w:val="•"/>
      <w:lvlJc w:val="left"/>
      <w:pPr>
        <w:ind w:left="3480" w:hanging="240"/>
      </w:pPr>
      <w:rPr>
        <w:rFonts w:hint="default"/>
        <w:lang w:val="en-US" w:eastAsia="en-US" w:bidi="ar-SA"/>
      </w:rPr>
    </w:lvl>
    <w:lvl w:ilvl="2" w:tplc="686EAC24">
      <w:numFmt w:val="bullet"/>
      <w:lvlText w:val="•"/>
      <w:lvlJc w:val="left"/>
      <w:pPr>
        <w:ind w:left="4400" w:hanging="240"/>
      </w:pPr>
      <w:rPr>
        <w:rFonts w:hint="default"/>
        <w:lang w:val="en-US" w:eastAsia="en-US" w:bidi="ar-SA"/>
      </w:rPr>
    </w:lvl>
    <w:lvl w:ilvl="3" w:tplc="859AF142">
      <w:numFmt w:val="bullet"/>
      <w:lvlText w:val="•"/>
      <w:lvlJc w:val="left"/>
      <w:pPr>
        <w:ind w:left="5320" w:hanging="240"/>
      </w:pPr>
      <w:rPr>
        <w:rFonts w:hint="default"/>
        <w:lang w:val="en-US" w:eastAsia="en-US" w:bidi="ar-SA"/>
      </w:rPr>
    </w:lvl>
    <w:lvl w:ilvl="4" w:tplc="0392583E">
      <w:numFmt w:val="bullet"/>
      <w:lvlText w:val="•"/>
      <w:lvlJc w:val="left"/>
      <w:pPr>
        <w:ind w:left="6240" w:hanging="240"/>
      </w:pPr>
      <w:rPr>
        <w:rFonts w:hint="default"/>
        <w:lang w:val="en-US" w:eastAsia="en-US" w:bidi="ar-SA"/>
      </w:rPr>
    </w:lvl>
    <w:lvl w:ilvl="5" w:tplc="CD944198">
      <w:numFmt w:val="bullet"/>
      <w:lvlText w:val="•"/>
      <w:lvlJc w:val="left"/>
      <w:pPr>
        <w:ind w:left="7160" w:hanging="240"/>
      </w:pPr>
      <w:rPr>
        <w:rFonts w:hint="default"/>
        <w:lang w:val="en-US" w:eastAsia="en-US" w:bidi="ar-SA"/>
      </w:rPr>
    </w:lvl>
    <w:lvl w:ilvl="6" w:tplc="C77A4CF0">
      <w:numFmt w:val="bullet"/>
      <w:lvlText w:val="•"/>
      <w:lvlJc w:val="left"/>
      <w:pPr>
        <w:ind w:left="8080" w:hanging="240"/>
      </w:pPr>
      <w:rPr>
        <w:rFonts w:hint="default"/>
        <w:lang w:val="en-US" w:eastAsia="en-US" w:bidi="ar-SA"/>
      </w:rPr>
    </w:lvl>
    <w:lvl w:ilvl="7" w:tplc="0E705068">
      <w:numFmt w:val="bullet"/>
      <w:lvlText w:val="•"/>
      <w:lvlJc w:val="left"/>
      <w:pPr>
        <w:ind w:left="9000" w:hanging="240"/>
      </w:pPr>
      <w:rPr>
        <w:rFonts w:hint="default"/>
        <w:lang w:val="en-US" w:eastAsia="en-US" w:bidi="ar-SA"/>
      </w:rPr>
    </w:lvl>
    <w:lvl w:ilvl="8" w:tplc="14704DF0">
      <w:numFmt w:val="bullet"/>
      <w:lvlText w:val="•"/>
      <w:lvlJc w:val="left"/>
      <w:pPr>
        <w:ind w:left="9920" w:hanging="240"/>
      </w:pPr>
      <w:rPr>
        <w:rFonts w:hint="default"/>
        <w:lang w:val="en-US" w:eastAsia="en-US" w:bidi="ar-SA"/>
      </w:rPr>
    </w:lvl>
  </w:abstractNum>
  <w:abstractNum w:abstractNumId="29" w15:restartNumberingAfterBreak="0">
    <w:nsid w:val="76112D3D"/>
    <w:multiLevelType w:val="hybridMultilevel"/>
    <w:tmpl w:val="70CE1516"/>
    <w:lvl w:ilvl="0" w:tplc="539C03A0">
      <w:start w:val="1"/>
      <w:numFmt w:val="decimal"/>
      <w:lvlText w:val="%1."/>
      <w:lvlJc w:val="left"/>
      <w:pPr>
        <w:ind w:left="1200" w:hanging="240"/>
      </w:pPr>
      <w:rPr>
        <w:rFonts w:ascii="Times New Roman" w:eastAsia="Times New Roman" w:hAnsi="Times New Roman" w:cs="Times New Roman" w:hint="default"/>
        <w:b/>
        <w:bCs/>
        <w:i w:val="0"/>
        <w:iCs w:val="0"/>
        <w:spacing w:val="0"/>
        <w:w w:val="100"/>
        <w:sz w:val="24"/>
        <w:szCs w:val="24"/>
        <w:lang w:val="en-US" w:eastAsia="en-US" w:bidi="ar-SA"/>
      </w:rPr>
    </w:lvl>
    <w:lvl w:ilvl="1" w:tplc="4FB64FA8">
      <w:start w:val="1"/>
      <w:numFmt w:val="decimal"/>
      <w:lvlText w:val="%2."/>
      <w:lvlJc w:val="left"/>
      <w:pPr>
        <w:ind w:left="19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4C002160">
      <w:numFmt w:val="bullet"/>
      <w:lvlText w:val="•"/>
      <w:lvlJc w:val="left"/>
      <w:pPr>
        <w:ind w:left="3013" w:hanging="360"/>
      </w:pPr>
      <w:rPr>
        <w:rFonts w:hint="default"/>
        <w:lang w:val="en-US" w:eastAsia="en-US" w:bidi="ar-SA"/>
      </w:rPr>
    </w:lvl>
    <w:lvl w:ilvl="3" w:tplc="CCF69ED0">
      <w:numFmt w:val="bullet"/>
      <w:lvlText w:val="•"/>
      <w:lvlJc w:val="left"/>
      <w:pPr>
        <w:ind w:left="4106" w:hanging="360"/>
      </w:pPr>
      <w:rPr>
        <w:rFonts w:hint="default"/>
        <w:lang w:val="en-US" w:eastAsia="en-US" w:bidi="ar-SA"/>
      </w:rPr>
    </w:lvl>
    <w:lvl w:ilvl="4" w:tplc="0EDC740C">
      <w:numFmt w:val="bullet"/>
      <w:lvlText w:val="•"/>
      <w:lvlJc w:val="left"/>
      <w:pPr>
        <w:ind w:left="5200" w:hanging="360"/>
      </w:pPr>
      <w:rPr>
        <w:rFonts w:hint="default"/>
        <w:lang w:val="en-US" w:eastAsia="en-US" w:bidi="ar-SA"/>
      </w:rPr>
    </w:lvl>
    <w:lvl w:ilvl="5" w:tplc="5942BDDA">
      <w:numFmt w:val="bullet"/>
      <w:lvlText w:val="•"/>
      <w:lvlJc w:val="left"/>
      <w:pPr>
        <w:ind w:left="6293" w:hanging="360"/>
      </w:pPr>
      <w:rPr>
        <w:rFonts w:hint="default"/>
        <w:lang w:val="en-US" w:eastAsia="en-US" w:bidi="ar-SA"/>
      </w:rPr>
    </w:lvl>
    <w:lvl w:ilvl="6" w:tplc="ED94D684">
      <w:numFmt w:val="bullet"/>
      <w:lvlText w:val="•"/>
      <w:lvlJc w:val="left"/>
      <w:pPr>
        <w:ind w:left="7386" w:hanging="360"/>
      </w:pPr>
      <w:rPr>
        <w:rFonts w:hint="default"/>
        <w:lang w:val="en-US" w:eastAsia="en-US" w:bidi="ar-SA"/>
      </w:rPr>
    </w:lvl>
    <w:lvl w:ilvl="7" w:tplc="1DB03B78">
      <w:numFmt w:val="bullet"/>
      <w:lvlText w:val="•"/>
      <w:lvlJc w:val="left"/>
      <w:pPr>
        <w:ind w:left="8480" w:hanging="360"/>
      </w:pPr>
      <w:rPr>
        <w:rFonts w:hint="default"/>
        <w:lang w:val="en-US" w:eastAsia="en-US" w:bidi="ar-SA"/>
      </w:rPr>
    </w:lvl>
    <w:lvl w:ilvl="8" w:tplc="C3FC50EA">
      <w:numFmt w:val="bullet"/>
      <w:lvlText w:val="•"/>
      <w:lvlJc w:val="left"/>
      <w:pPr>
        <w:ind w:left="9573" w:hanging="360"/>
      </w:pPr>
      <w:rPr>
        <w:rFonts w:hint="default"/>
        <w:lang w:val="en-US" w:eastAsia="en-US" w:bidi="ar-SA"/>
      </w:rPr>
    </w:lvl>
  </w:abstractNum>
  <w:abstractNum w:abstractNumId="30" w15:restartNumberingAfterBreak="0">
    <w:nsid w:val="78750242"/>
    <w:multiLevelType w:val="hybridMultilevel"/>
    <w:tmpl w:val="9DA0689E"/>
    <w:lvl w:ilvl="0" w:tplc="DEF61BDA">
      <w:start w:val="1"/>
      <w:numFmt w:val="decimal"/>
      <w:lvlText w:val="%1."/>
      <w:lvlJc w:val="left"/>
      <w:pPr>
        <w:ind w:left="2551"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E1A8968E">
      <w:numFmt w:val="bullet"/>
      <w:lvlText w:val="•"/>
      <w:lvlJc w:val="left"/>
      <w:pPr>
        <w:ind w:left="3480" w:hanging="240"/>
      </w:pPr>
      <w:rPr>
        <w:rFonts w:hint="default"/>
        <w:lang w:val="en-US" w:eastAsia="en-US" w:bidi="ar-SA"/>
      </w:rPr>
    </w:lvl>
    <w:lvl w:ilvl="2" w:tplc="50E00C08">
      <w:numFmt w:val="bullet"/>
      <w:lvlText w:val="•"/>
      <w:lvlJc w:val="left"/>
      <w:pPr>
        <w:ind w:left="4400" w:hanging="240"/>
      </w:pPr>
      <w:rPr>
        <w:rFonts w:hint="default"/>
        <w:lang w:val="en-US" w:eastAsia="en-US" w:bidi="ar-SA"/>
      </w:rPr>
    </w:lvl>
    <w:lvl w:ilvl="3" w:tplc="F8FC9B96">
      <w:numFmt w:val="bullet"/>
      <w:lvlText w:val="•"/>
      <w:lvlJc w:val="left"/>
      <w:pPr>
        <w:ind w:left="5320" w:hanging="240"/>
      </w:pPr>
      <w:rPr>
        <w:rFonts w:hint="default"/>
        <w:lang w:val="en-US" w:eastAsia="en-US" w:bidi="ar-SA"/>
      </w:rPr>
    </w:lvl>
    <w:lvl w:ilvl="4" w:tplc="364A3E26">
      <w:numFmt w:val="bullet"/>
      <w:lvlText w:val="•"/>
      <w:lvlJc w:val="left"/>
      <w:pPr>
        <w:ind w:left="6240" w:hanging="240"/>
      </w:pPr>
      <w:rPr>
        <w:rFonts w:hint="default"/>
        <w:lang w:val="en-US" w:eastAsia="en-US" w:bidi="ar-SA"/>
      </w:rPr>
    </w:lvl>
    <w:lvl w:ilvl="5" w:tplc="BE5C622E">
      <w:numFmt w:val="bullet"/>
      <w:lvlText w:val="•"/>
      <w:lvlJc w:val="left"/>
      <w:pPr>
        <w:ind w:left="7160" w:hanging="240"/>
      </w:pPr>
      <w:rPr>
        <w:rFonts w:hint="default"/>
        <w:lang w:val="en-US" w:eastAsia="en-US" w:bidi="ar-SA"/>
      </w:rPr>
    </w:lvl>
    <w:lvl w:ilvl="6" w:tplc="FFE25038">
      <w:numFmt w:val="bullet"/>
      <w:lvlText w:val="•"/>
      <w:lvlJc w:val="left"/>
      <w:pPr>
        <w:ind w:left="8080" w:hanging="240"/>
      </w:pPr>
      <w:rPr>
        <w:rFonts w:hint="default"/>
        <w:lang w:val="en-US" w:eastAsia="en-US" w:bidi="ar-SA"/>
      </w:rPr>
    </w:lvl>
    <w:lvl w:ilvl="7" w:tplc="D7102194">
      <w:numFmt w:val="bullet"/>
      <w:lvlText w:val="•"/>
      <w:lvlJc w:val="left"/>
      <w:pPr>
        <w:ind w:left="9000" w:hanging="240"/>
      </w:pPr>
      <w:rPr>
        <w:rFonts w:hint="default"/>
        <w:lang w:val="en-US" w:eastAsia="en-US" w:bidi="ar-SA"/>
      </w:rPr>
    </w:lvl>
    <w:lvl w:ilvl="8" w:tplc="B1BACE7A">
      <w:numFmt w:val="bullet"/>
      <w:lvlText w:val="•"/>
      <w:lvlJc w:val="left"/>
      <w:pPr>
        <w:ind w:left="9920" w:hanging="240"/>
      </w:pPr>
      <w:rPr>
        <w:rFonts w:hint="default"/>
        <w:lang w:val="en-US" w:eastAsia="en-US" w:bidi="ar-SA"/>
      </w:rPr>
    </w:lvl>
  </w:abstractNum>
  <w:abstractNum w:abstractNumId="31" w15:restartNumberingAfterBreak="0">
    <w:nsid w:val="794B734F"/>
    <w:multiLevelType w:val="hybridMultilevel"/>
    <w:tmpl w:val="DF3492A4"/>
    <w:lvl w:ilvl="0" w:tplc="450EB5A8">
      <w:start w:val="5"/>
      <w:numFmt w:val="decimal"/>
      <w:lvlText w:val="%1."/>
      <w:lvlJc w:val="left"/>
      <w:pPr>
        <w:ind w:left="291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ABED55A">
      <w:numFmt w:val="bullet"/>
      <w:lvlText w:val="•"/>
      <w:lvlJc w:val="left"/>
      <w:pPr>
        <w:ind w:left="3804" w:hanging="360"/>
      </w:pPr>
      <w:rPr>
        <w:rFonts w:hint="default"/>
        <w:lang w:val="en-US" w:eastAsia="en-US" w:bidi="ar-SA"/>
      </w:rPr>
    </w:lvl>
    <w:lvl w:ilvl="2" w:tplc="909C5248">
      <w:numFmt w:val="bullet"/>
      <w:lvlText w:val="•"/>
      <w:lvlJc w:val="left"/>
      <w:pPr>
        <w:ind w:left="4688" w:hanging="360"/>
      </w:pPr>
      <w:rPr>
        <w:rFonts w:hint="default"/>
        <w:lang w:val="en-US" w:eastAsia="en-US" w:bidi="ar-SA"/>
      </w:rPr>
    </w:lvl>
    <w:lvl w:ilvl="3" w:tplc="FF6ED158">
      <w:numFmt w:val="bullet"/>
      <w:lvlText w:val="•"/>
      <w:lvlJc w:val="left"/>
      <w:pPr>
        <w:ind w:left="5572" w:hanging="360"/>
      </w:pPr>
      <w:rPr>
        <w:rFonts w:hint="default"/>
        <w:lang w:val="en-US" w:eastAsia="en-US" w:bidi="ar-SA"/>
      </w:rPr>
    </w:lvl>
    <w:lvl w:ilvl="4" w:tplc="C1C2CE3E">
      <w:numFmt w:val="bullet"/>
      <w:lvlText w:val="•"/>
      <w:lvlJc w:val="left"/>
      <w:pPr>
        <w:ind w:left="6456" w:hanging="360"/>
      </w:pPr>
      <w:rPr>
        <w:rFonts w:hint="default"/>
        <w:lang w:val="en-US" w:eastAsia="en-US" w:bidi="ar-SA"/>
      </w:rPr>
    </w:lvl>
    <w:lvl w:ilvl="5" w:tplc="9858F276">
      <w:numFmt w:val="bullet"/>
      <w:lvlText w:val="•"/>
      <w:lvlJc w:val="left"/>
      <w:pPr>
        <w:ind w:left="7340" w:hanging="360"/>
      </w:pPr>
      <w:rPr>
        <w:rFonts w:hint="default"/>
        <w:lang w:val="en-US" w:eastAsia="en-US" w:bidi="ar-SA"/>
      </w:rPr>
    </w:lvl>
    <w:lvl w:ilvl="6" w:tplc="6018FD32">
      <w:numFmt w:val="bullet"/>
      <w:lvlText w:val="•"/>
      <w:lvlJc w:val="left"/>
      <w:pPr>
        <w:ind w:left="8224" w:hanging="360"/>
      </w:pPr>
      <w:rPr>
        <w:rFonts w:hint="default"/>
        <w:lang w:val="en-US" w:eastAsia="en-US" w:bidi="ar-SA"/>
      </w:rPr>
    </w:lvl>
    <w:lvl w:ilvl="7" w:tplc="245C57B4">
      <w:numFmt w:val="bullet"/>
      <w:lvlText w:val="•"/>
      <w:lvlJc w:val="left"/>
      <w:pPr>
        <w:ind w:left="9108" w:hanging="360"/>
      </w:pPr>
      <w:rPr>
        <w:rFonts w:hint="default"/>
        <w:lang w:val="en-US" w:eastAsia="en-US" w:bidi="ar-SA"/>
      </w:rPr>
    </w:lvl>
    <w:lvl w:ilvl="8" w:tplc="2DBCEAE4">
      <w:numFmt w:val="bullet"/>
      <w:lvlText w:val="•"/>
      <w:lvlJc w:val="left"/>
      <w:pPr>
        <w:ind w:left="9992" w:hanging="360"/>
      </w:pPr>
      <w:rPr>
        <w:rFonts w:hint="default"/>
        <w:lang w:val="en-US" w:eastAsia="en-US" w:bidi="ar-SA"/>
      </w:rPr>
    </w:lvl>
  </w:abstractNum>
  <w:abstractNum w:abstractNumId="32" w15:restartNumberingAfterBreak="0">
    <w:nsid w:val="7D6D11B8"/>
    <w:multiLevelType w:val="hybridMultilevel"/>
    <w:tmpl w:val="DEAE4FB4"/>
    <w:lvl w:ilvl="0" w:tplc="0F5E0432">
      <w:start w:val="1"/>
      <w:numFmt w:val="decimal"/>
      <w:lvlText w:val="%1."/>
      <w:lvlJc w:val="left"/>
      <w:pPr>
        <w:ind w:left="19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A621926">
      <w:numFmt w:val="bullet"/>
      <w:lvlText w:val="•"/>
      <w:lvlJc w:val="left"/>
      <w:pPr>
        <w:ind w:left="2904" w:hanging="360"/>
      </w:pPr>
      <w:rPr>
        <w:rFonts w:hint="default"/>
        <w:lang w:val="en-US" w:eastAsia="en-US" w:bidi="ar-SA"/>
      </w:rPr>
    </w:lvl>
    <w:lvl w:ilvl="2" w:tplc="2BA26A9C">
      <w:numFmt w:val="bullet"/>
      <w:lvlText w:val="•"/>
      <w:lvlJc w:val="left"/>
      <w:pPr>
        <w:ind w:left="3888" w:hanging="360"/>
      </w:pPr>
      <w:rPr>
        <w:rFonts w:hint="default"/>
        <w:lang w:val="en-US" w:eastAsia="en-US" w:bidi="ar-SA"/>
      </w:rPr>
    </w:lvl>
    <w:lvl w:ilvl="3" w:tplc="7BC482D4">
      <w:numFmt w:val="bullet"/>
      <w:lvlText w:val="•"/>
      <w:lvlJc w:val="left"/>
      <w:pPr>
        <w:ind w:left="4872" w:hanging="360"/>
      </w:pPr>
      <w:rPr>
        <w:rFonts w:hint="default"/>
        <w:lang w:val="en-US" w:eastAsia="en-US" w:bidi="ar-SA"/>
      </w:rPr>
    </w:lvl>
    <w:lvl w:ilvl="4" w:tplc="A7C6F7E4">
      <w:numFmt w:val="bullet"/>
      <w:lvlText w:val="•"/>
      <w:lvlJc w:val="left"/>
      <w:pPr>
        <w:ind w:left="5856" w:hanging="360"/>
      </w:pPr>
      <w:rPr>
        <w:rFonts w:hint="default"/>
        <w:lang w:val="en-US" w:eastAsia="en-US" w:bidi="ar-SA"/>
      </w:rPr>
    </w:lvl>
    <w:lvl w:ilvl="5" w:tplc="98B8455A">
      <w:numFmt w:val="bullet"/>
      <w:lvlText w:val="•"/>
      <w:lvlJc w:val="left"/>
      <w:pPr>
        <w:ind w:left="6840" w:hanging="360"/>
      </w:pPr>
      <w:rPr>
        <w:rFonts w:hint="default"/>
        <w:lang w:val="en-US" w:eastAsia="en-US" w:bidi="ar-SA"/>
      </w:rPr>
    </w:lvl>
    <w:lvl w:ilvl="6" w:tplc="F3CC9302">
      <w:numFmt w:val="bullet"/>
      <w:lvlText w:val="•"/>
      <w:lvlJc w:val="left"/>
      <w:pPr>
        <w:ind w:left="7824" w:hanging="360"/>
      </w:pPr>
      <w:rPr>
        <w:rFonts w:hint="default"/>
        <w:lang w:val="en-US" w:eastAsia="en-US" w:bidi="ar-SA"/>
      </w:rPr>
    </w:lvl>
    <w:lvl w:ilvl="7" w:tplc="23F6F1EC">
      <w:numFmt w:val="bullet"/>
      <w:lvlText w:val="•"/>
      <w:lvlJc w:val="left"/>
      <w:pPr>
        <w:ind w:left="8808" w:hanging="360"/>
      </w:pPr>
      <w:rPr>
        <w:rFonts w:hint="default"/>
        <w:lang w:val="en-US" w:eastAsia="en-US" w:bidi="ar-SA"/>
      </w:rPr>
    </w:lvl>
    <w:lvl w:ilvl="8" w:tplc="AE4E6B62">
      <w:numFmt w:val="bullet"/>
      <w:lvlText w:val="•"/>
      <w:lvlJc w:val="left"/>
      <w:pPr>
        <w:ind w:left="9792" w:hanging="360"/>
      </w:pPr>
      <w:rPr>
        <w:rFonts w:hint="default"/>
        <w:lang w:val="en-US" w:eastAsia="en-US" w:bidi="ar-SA"/>
      </w:rPr>
    </w:lvl>
  </w:abstractNum>
  <w:num w:numId="1">
    <w:abstractNumId w:val="19"/>
  </w:num>
  <w:num w:numId="2">
    <w:abstractNumId w:val="10"/>
  </w:num>
  <w:num w:numId="3">
    <w:abstractNumId w:val="28"/>
  </w:num>
  <w:num w:numId="4">
    <w:abstractNumId w:val="12"/>
  </w:num>
  <w:num w:numId="5">
    <w:abstractNumId w:val="14"/>
  </w:num>
  <w:num w:numId="6">
    <w:abstractNumId w:val="31"/>
  </w:num>
  <w:num w:numId="7">
    <w:abstractNumId w:val="30"/>
  </w:num>
  <w:num w:numId="8">
    <w:abstractNumId w:val="25"/>
  </w:num>
  <w:num w:numId="9">
    <w:abstractNumId w:val="7"/>
  </w:num>
  <w:num w:numId="10">
    <w:abstractNumId w:val="26"/>
  </w:num>
  <w:num w:numId="11">
    <w:abstractNumId w:val="6"/>
  </w:num>
  <w:num w:numId="12">
    <w:abstractNumId w:val="20"/>
  </w:num>
  <w:num w:numId="13">
    <w:abstractNumId w:val="23"/>
  </w:num>
  <w:num w:numId="14">
    <w:abstractNumId w:val="32"/>
  </w:num>
  <w:num w:numId="15">
    <w:abstractNumId w:val="29"/>
  </w:num>
  <w:num w:numId="16">
    <w:abstractNumId w:val="16"/>
  </w:num>
  <w:num w:numId="17">
    <w:abstractNumId w:val="21"/>
  </w:num>
  <w:num w:numId="18">
    <w:abstractNumId w:val="3"/>
  </w:num>
  <w:num w:numId="19">
    <w:abstractNumId w:val="24"/>
  </w:num>
  <w:num w:numId="20">
    <w:abstractNumId w:val="9"/>
  </w:num>
  <w:num w:numId="21">
    <w:abstractNumId w:val="5"/>
  </w:num>
  <w:num w:numId="22">
    <w:abstractNumId w:val="8"/>
  </w:num>
  <w:num w:numId="23">
    <w:abstractNumId w:val="4"/>
  </w:num>
  <w:num w:numId="24">
    <w:abstractNumId w:val="27"/>
  </w:num>
  <w:num w:numId="25">
    <w:abstractNumId w:val="11"/>
  </w:num>
  <w:num w:numId="26">
    <w:abstractNumId w:val="22"/>
  </w:num>
  <w:num w:numId="27">
    <w:abstractNumId w:val="13"/>
  </w:num>
  <w:num w:numId="28">
    <w:abstractNumId w:val="17"/>
  </w:num>
  <w:num w:numId="29">
    <w:abstractNumId w:val="15"/>
  </w:num>
  <w:num w:numId="30">
    <w:abstractNumId w:val="18"/>
  </w:num>
  <w:num w:numId="31">
    <w:abstractNumId w:val="0"/>
  </w:num>
  <w:num w:numId="32">
    <w:abstractNumId w:val="1"/>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063"/>
    <w:rsid w:val="0002206B"/>
    <w:rsid w:val="00050CBD"/>
    <w:rsid w:val="00054163"/>
    <w:rsid w:val="000D4B75"/>
    <w:rsid w:val="001642CF"/>
    <w:rsid w:val="001A697F"/>
    <w:rsid w:val="001C5E80"/>
    <w:rsid w:val="001F054D"/>
    <w:rsid w:val="00215E0B"/>
    <w:rsid w:val="00251A89"/>
    <w:rsid w:val="0028047E"/>
    <w:rsid w:val="00287AE3"/>
    <w:rsid w:val="00291E65"/>
    <w:rsid w:val="002B6F38"/>
    <w:rsid w:val="002C0E5E"/>
    <w:rsid w:val="002E2DD4"/>
    <w:rsid w:val="00321779"/>
    <w:rsid w:val="00325006"/>
    <w:rsid w:val="00341E15"/>
    <w:rsid w:val="0036164A"/>
    <w:rsid w:val="00363C69"/>
    <w:rsid w:val="00372054"/>
    <w:rsid w:val="003814D6"/>
    <w:rsid w:val="00387A9A"/>
    <w:rsid w:val="00396C6B"/>
    <w:rsid w:val="003D4693"/>
    <w:rsid w:val="003F3349"/>
    <w:rsid w:val="004019DE"/>
    <w:rsid w:val="00404280"/>
    <w:rsid w:val="00436F96"/>
    <w:rsid w:val="0045060F"/>
    <w:rsid w:val="00450643"/>
    <w:rsid w:val="00460961"/>
    <w:rsid w:val="00466D39"/>
    <w:rsid w:val="004D31EF"/>
    <w:rsid w:val="004D69B3"/>
    <w:rsid w:val="004E5441"/>
    <w:rsid w:val="0050090F"/>
    <w:rsid w:val="00517D04"/>
    <w:rsid w:val="00526FAF"/>
    <w:rsid w:val="0053788F"/>
    <w:rsid w:val="00537949"/>
    <w:rsid w:val="00553A0E"/>
    <w:rsid w:val="00596794"/>
    <w:rsid w:val="005C694C"/>
    <w:rsid w:val="005D785D"/>
    <w:rsid w:val="005E0301"/>
    <w:rsid w:val="005E0446"/>
    <w:rsid w:val="00610F39"/>
    <w:rsid w:val="00617116"/>
    <w:rsid w:val="00627F3A"/>
    <w:rsid w:val="00653160"/>
    <w:rsid w:val="006976CA"/>
    <w:rsid w:val="006F25F0"/>
    <w:rsid w:val="007066B6"/>
    <w:rsid w:val="00721E06"/>
    <w:rsid w:val="00724CE7"/>
    <w:rsid w:val="00747EE2"/>
    <w:rsid w:val="00766178"/>
    <w:rsid w:val="007A3FF8"/>
    <w:rsid w:val="007B689D"/>
    <w:rsid w:val="007E4D23"/>
    <w:rsid w:val="007E7BBF"/>
    <w:rsid w:val="007E7C33"/>
    <w:rsid w:val="007F6AAB"/>
    <w:rsid w:val="00850B5A"/>
    <w:rsid w:val="0087764F"/>
    <w:rsid w:val="00877715"/>
    <w:rsid w:val="00892BB1"/>
    <w:rsid w:val="008F6AC8"/>
    <w:rsid w:val="009118ED"/>
    <w:rsid w:val="0092402F"/>
    <w:rsid w:val="009717D6"/>
    <w:rsid w:val="0097591D"/>
    <w:rsid w:val="009B0063"/>
    <w:rsid w:val="009D5D66"/>
    <w:rsid w:val="00A008FA"/>
    <w:rsid w:val="00A02D5D"/>
    <w:rsid w:val="00A5090C"/>
    <w:rsid w:val="00A600CA"/>
    <w:rsid w:val="00AA54CD"/>
    <w:rsid w:val="00AB5B84"/>
    <w:rsid w:val="00AB5D0D"/>
    <w:rsid w:val="00AB7853"/>
    <w:rsid w:val="00AE7A86"/>
    <w:rsid w:val="00B41374"/>
    <w:rsid w:val="00B44B2F"/>
    <w:rsid w:val="00B726C9"/>
    <w:rsid w:val="00B83F5B"/>
    <w:rsid w:val="00B97A96"/>
    <w:rsid w:val="00BD309D"/>
    <w:rsid w:val="00C116D6"/>
    <w:rsid w:val="00C55FDA"/>
    <w:rsid w:val="00C5636A"/>
    <w:rsid w:val="00C57945"/>
    <w:rsid w:val="00CC20DA"/>
    <w:rsid w:val="00CD4984"/>
    <w:rsid w:val="00CD55EF"/>
    <w:rsid w:val="00CF5B9C"/>
    <w:rsid w:val="00D0146C"/>
    <w:rsid w:val="00D3209F"/>
    <w:rsid w:val="00DD1872"/>
    <w:rsid w:val="00E14815"/>
    <w:rsid w:val="00E23A68"/>
    <w:rsid w:val="00E43EB1"/>
    <w:rsid w:val="00E458B9"/>
    <w:rsid w:val="00E838DD"/>
    <w:rsid w:val="00EE1BE4"/>
    <w:rsid w:val="00F1170A"/>
    <w:rsid w:val="00F30753"/>
    <w:rsid w:val="00FA1313"/>
    <w:rsid w:val="00FB5035"/>
    <w:rsid w:val="00FC4712"/>
    <w:rsid w:val="00FF2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B4C16"/>
  <w15:chartTrackingRefBased/>
  <w15:docId w15:val="{FA4373D6-A6F6-4CCA-8A23-051E3BE7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B0063"/>
    <w:pPr>
      <w:widowControl w:val="0"/>
      <w:autoSpaceDE w:val="0"/>
      <w:autoSpaceDN w:val="0"/>
      <w:spacing w:after="0" w:line="240" w:lineRule="auto"/>
      <w:ind w:left="1645" w:hanging="445"/>
      <w:outlineLvl w:val="0"/>
    </w:pPr>
    <w:rPr>
      <w:rFonts w:ascii="Times New Roman" w:eastAsia="Times New Roman" w:hAnsi="Times New Roman" w:cs="Times New Roman"/>
      <w:b/>
      <w:bCs/>
      <w:sz w:val="24"/>
      <w:szCs w:val="24"/>
    </w:rPr>
  </w:style>
  <w:style w:type="paragraph" w:styleId="Heading2">
    <w:name w:val="heading 2"/>
    <w:basedOn w:val="Normal"/>
    <w:link w:val="Heading2Char"/>
    <w:uiPriority w:val="9"/>
    <w:unhideWhenUsed/>
    <w:qFormat/>
    <w:rsid w:val="009B0063"/>
    <w:pPr>
      <w:widowControl w:val="0"/>
      <w:autoSpaceDE w:val="0"/>
      <w:autoSpaceDN w:val="0"/>
      <w:spacing w:after="0" w:line="240" w:lineRule="auto"/>
      <w:ind w:left="192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1642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9B0063"/>
    <w:pPr>
      <w:widowControl w:val="0"/>
      <w:autoSpaceDE w:val="0"/>
      <w:autoSpaceDN w:val="0"/>
      <w:spacing w:before="55" w:after="0" w:line="240" w:lineRule="auto"/>
      <w:ind w:left="1920" w:hanging="720"/>
    </w:pPr>
    <w:rPr>
      <w:rFonts w:ascii="Times New Roman" w:eastAsia="Times New Roman" w:hAnsi="Times New Roman" w:cs="Times New Roman"/>
      <w:sz w:val="24"/>
      <w:szCs w:val="24"/>
    </w:rPr>
  </w:style>
  <w:style w:type="paragraph" w:styleId="TOC2">
    <w:name w:val="toc 2"/>
    <w:basedOn w:val="Normal"/>
    <w:uiPriority w:val="1"/>
    <w:qFormat/>
    <w:rsid w:val="009B0063"/>
    <w:pPr>
      <w:widowControl w:val="0"/>
      <w:autoSpaceDE w:val="0"/>
      <w:autoSpaceDN w:val="0"/>
      <w:spacing w:before="55" w:after="0" w:line="240" w:lineRule="auto"/>
      <w:ind w:left="2279" w:hanging="359"/>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B006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B0063"/>
    <w:rPr>
      <w:rFonts w:ascii="Times New Roman" w:eastAsia="Times New Roman" w:hAnsi="Times New Roman" w:cs="Times New Roman"/>
      <w:sz w:val="24"/>
      <w:szCs w:val="24"/>
    </w:rPr>
  </w:style>
  <w:style w:type="paragraph" w:styleId="Title">
    <w:name w:val="Title"/>
    <w:basedOn w:val="Normal"/>
    <w:link w:val="TitleChar"/>
    <w:uiPriority w:val="10"/>
    <w:qFormat/>
    <w:rsid w:val="009B0063"/>
    <w:pPr>
      <w:widowControl w:val="0"/>
      <w:autoSpaceDE w:val="0"/>
      <w:autoSpaceDN w:val="0"/>
      <w:spacing w:after="0" w:line="240" w:lineRule="auto"/>
      <w:ind w:left="1282" w:right="1030" w:firstLine="916"/>
    </w:pPr>
    <w:rPr>
      <w:rFonts w:ascii="Times New Roman" w:eastAsia="Times New Roman" w:hAnsi="Times New Roman" w:cs="Times New Roman"/>
      <w:b/>
      <w:bCs/>
      <w:sz w:val="60"/>
      <w:szCs w:val="60"/>
    </w:rPr>
  </w:style>
  <w:style w:type="character" w:customStyle="1" w:styleId="TitleChar">
    <w:name w:val="Title Char"/>
    <w:basedOn w:val="DefaultParagraphFont"/>
    <w:link w:val="Title"/>
    <w:uiPriority w:val="10"/>
    <w:rsid w:val="009B0063"/>
    <w:rPr>
      <w:rFonts w:ascii="Times New Roman" w:eastAsia="Times New Roman" w:hAnsi="Times New Roman" w:cs="Times New Roman"/>
      <w:b/>
      <w:bCs/>
      <w:sz w:val="60"/>
      <w:szCs w:val="60"/>
    </w:rPr>
  </w:style>
  <w:style w:type="character" w:customStyle="1" w:styleId="Heading1Char">
    <w:name w:val="Heading 1 Char"/>
    <w:basedOn w:val="DefaultParagraphFont"/>
    <w:link w:val="Heading1"/>
    <w:uiPriority w:val="9"/>
    <w:rsid w:val="009B0063"/>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9B0063"/>
    <w:rPr>
      <w:rFonts w:ascii="Times New Roman" w:eastAsia="Times New Roman" w:hAnsi="Times New Roman" w:cs="Times New Roman"/>
      <w:b/>
      <w:bCs/>
      <w:sz w:val="24"/>
      <w:szCs w:val="24"/>
    </w:rPr>
  </w:style>
  <w:style w:type="paragraph" w:styleId="ListParagraph">
    <w:name w:val="List Paragraph"/>
    <w:basedOn w:val="Normal"/>
    <w:uiPriority w:val="34"/>
    <w:qFormat/>
    <w:rsid w:val="009B0063"/>
    <w:pPr>
      <w:widowControl w:val="0"/>
      <w:autoSpaceDE w:val="0"/>
      <w:autoSpaceDN w:val="0"/>
      <w:spacing w:after="0" w:line="240" w:lineRule="auto"/>
      <w:ind w:left="1920" w:hanging="360"/>
    </w:pPr>
    <w:rPr>
      <w:rFonts w:ascii="Times New Roman" w:eastAsia="Times New Roman" w:hAnsi="Times New Roman" w:cs="Times New Roman"/>
    </w:rPr>
  </w:style>
  <w:style w:type="paragraph" w:customStyle="1" w:styleId="TableParagraph">
    <w:name w:val="Table Paragraph"/>
    <w:basedOn w:val="Normal"/>
    <w:uiPriority w:val="1"/>
    <w:qFormat/>
    <w:rsid w:val="009B0063"/>
    <w:pPr>
      <w:widowControl w:val="0"/>
      <w:autoSpaceDE w:val="0"/>
      <w:autoSpaceDN w:val="0"/>
      <w:spacing w:after="0" w:line="256" w:lineRule="exact"/>
      <w:ind w:left="9"/>
      <w:jc w:val="center"/>
    </w:pPr>
    <w:rPr>
      <w:rFonts w:ascii="Times New Roman" w:eastAsia="Times New Roman" w:hAnsi="Times New Roman" w:cs="Times New Roman"/>
    </w:rPr>
  </w:style>
  <w:style w:type="paragraph" w:styleId="Header">
    <w:name w:val="header"/>
    <w:basedOn w:val="Normal"/>
    <w:link w:val="HeaderChar"/>
    <w:uiPriority w:val="99"/>
    <w:unhideWhenUsed/>
    <w:rsid w:val="009B0063"/>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9B0063"/>
    <w:rPr>
      <w:rFonts w:ascii="Times New Roman" w:eastAsia="Times New Roman" w:hAnsi="Times New Roman" w:cs="Times New Roman"/>
    </w:rPr>
  </w:style>
  <w:style w:type="paragraph" w:styleId="Footer">
    <w:name w:val="footer"/>
    <w:basedOn w:val="Normal"/>
    <w:link w:val="FooterChar"/>
    <w:uiPriority w:val="99"/>
    <w:unhideWhenUsed/>
    <w:rsid w:val="009B0063"/>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9B0063"/>
    <w:rPr>
      <w:rFonts w:ascii="Times New Roman" w:eastAsia="Times New Roman" w:hAnsi="Times New Roman" w:cs="Times New Roman"/>
    </w:rPr>
  </w:style>
  <w:style w:type="character" w:styleId="Hyperlink">
    <w:name w:val="Hyperlink"/>
    <w:uiPriority w:val="99"/>
    <w:rsid w:val="009B0063"/>
    <w:rPr>
      <w:color w:val="0000FF"/>
      <w:u w:val="single"/>
    </w:rPr>
  </w:style>
  <w:style w:type="character" w:styleId="UnresolvedMention">
    <w:name w:val="Unresolved Mention"/>
    <w:basedOn w:val="DefaultParagraphFont"/>
    <w:uiPriority w:val="99"/>
    <w:semiHidden/>
    <w:unhideWhenUsed/>
    <w:rsid w:val="009B0063"/>
    <w:rPr>
      <w:color w:val="605E5C"/>
      <w:shd w:val="clear" w:color="auto" w:fill="E1DFDD"/>
    </w:rPr>
  </w:style>
  <w:style w:type="paragraph" w:customStyle="1" w:styleId="HeadingB">
    <w:name w:val="Heading B"/>
    <w:basedOn w:val="Normal"/>
    <w:link w:val="HeadingBChar"/>
    <w:qFormat/>
    <w:rsid w:val="009118ED"/>
    <w:pPr>
      <w:tabs>
        <w:tab w:val="left" w:pos="540"/>
      </w:tabs>
      <w:spacing w:after="0" w:line="240" w:lineRule="auto"/>
    </w:pPr>
    <w:rPr>
      <w:rFonts w:ascii="Times New Roman" w:eastAsia="Times New Roman" w:hAnsi="Times New Roman" w:cs="Times New Roman"/>
      <w:b/>
      <w:bCs/>
    </w:rPr>
  </w:style>
  <w:style w:type="character" w:customStyle="1" w:styleId="HeadingBChar">
    <w:name w:val="Heading B Char"/>
    <w:link w:val="HeadingB"/>
    <w:rsid w:val="009118ED"/>
    <w:rPr>
      <w:rFonts w:ascii="Times New Roman" w:eastAsia="Times New Roman" w:hAnsi="Times New Roman" w:cs="Times New Roman"/>
      <w:b/>
      <w:bCs/>
    </w:rPr>
  </w:style>
  <w:style w:type="character" w:styleId="CommentReference">
    <w:name w:val="annotation reference"/>
    <w:uiPriority w:val="99"/>
    <w:rsid w:val="009118ED"/>
    <w:rPr>
      <w:sz w:val="16"/>
      <w:szCs w:val="16"/>
    </w:rPr>
  </w:style>
  <w:style w:type="paragraph" w:styleId="CommentText">
    <w:name w:val="annotation text"/>
    <w:basedOn w:val="Normal"/>
    <w:link w:val="CommentTextChar"/>
    <w:uiPriority w:val="99"/>
    <w:rsid w:val="009118E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118ED"/>
    <w:rPr>
      <w:rFonts w:ascii="Times New Roman" w:eastAsia="Times New Roman" w:hAnsi="Times New Roman" w:cs="Times New Roman"/>
      <w:sz w:val="20"/>
      <w:szCs w:val="20"/>
    </w:rPr>
  </w:style>
  <w:style w:type="character" w:customStyle="1" w:styleId="xnormaltextrun">
    <w:name w:val="x_normaltextrun"/>
    <w:basedOn w:val="DefaultParagraphFont"/>
    <w:rsid w:val="007F6AAB"/>
  </w:style>
  <w:style w:type="character" w:styleId="FollowedHyperlink">
    <w:name w:val="FollowedHyperlink"/>
    <w:basedOn w:val="DefaultParagraphFont"/>
    <w:uiPriority w:val="99"/>
    <w:semiHidden/>
    <w:unhideWhenUsed/>
    <w:rsid w:val="0040428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3209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3209F"/>
    <w:rPr>
      <w:rFonts w:ascii="Times New Roman" w:eastAsia="Times New Roman" w:hAnsi="Times New Roman" w:cs="Times New Roman"/>
      <w:b/>
      <w:bCs/>
      <w:sz w:val="20"/>
      <w:szCs w:val="20"/>
    </w:rPr>
  </w:style>
  <w:style w:type="paragraph" w:styleId="Revision">
    <w:name w:val="Revision"/>
    <w:hidden/>
    <w:uiPriority w:val="99"/>
    <w:semiHidden/>
    <w:rsid w:val="00537949"/>
    <w:pPr>
      <w:spacing w:after="0" w:line="240" w:lineRule="auto"/>
    </w:pPr>
  </w:style>
  <w:style w:type="character" w:customStyle="1" w:styleId="Heading3Char">
    <w:name w:val="Heading 3 Char"/>
    <w:basedOn w:val="DefaultParagraphFont"/>
    <w:link w:val="Heading3"/>
    <w:uiPriority w:val="9"/>
    <w:semiHidden/>
    <w:rsid w:val="001642CF"/>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rsid w:val="001642CF"/>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LineNumber">
    <w:name w:val="line number"/>
    <w:basedOn w:val="DefaultParagraphFont"/>
    <w:uiPriority w:val="99"/>
    <w:semiHidden/>
    <w:unhideWhenUsed/>
    <w:rsid w:val="005E0301"/>
  </w:style>
  <w:style w:type="numbering" w:customStyle="1" w:styleId="CurrentList1">
    <w:name w:val="Current List1"/>
    <w:uiPriority w:val="99"/>
    <w:rsid w:val="00E43EB1"/>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ecure.ethicspoint.com/domain/media/en/gui/7689/index.html" TargetMode="External"/><Relationship Id="rId21" Type="http://schemas.openxmlformats.org/officeDocument/2006/relationships/hyperlink" Target="https://oaa.osu.edu/assets/files/documents/facultycompensation.pdf" TargetMode="External"/><Relationship Id="rId42" Type="http://schemas.openxmlformats.org/officeDocument/2006/relationships/footer" Target="footer1.xml"/><Relationship Id="rId47" Type="http://schemas.openxmlformats.org/officeDocument/2006/relationships/hyperlink" Target="https://oaa.osu.edu/appointments-reappointments-promotion-and-tenure" TargetMode="External"/><Relationship Id="rId63" Type="http://schemas.openxmlformats.org/officeDocument/2006/relationships/hyperlink" Target="https://oaa.osu.edu/appointments-reappointments-promotion-and-tenure" TargetMode="External"/><Relationship Id="rId68" Type="http://schemas.openxmlformats.org/officeDocument/2006/relationships/hyperlink" Target="https://trustees.osu.edu/bylaws-and-rules/university-faculty-rules" TargetMode="External"/><Relationship Id="rId84" Type="http://schemas.openxmlformats.org/officeDocument/2006/relationships/hyperlink" Target="https://trustees.osu.edu/bylaws-and-rules/3335-5" TargetMode="External"/><Relationship Id="rId89" Type="http://schemas.openxmlformats.org/officeDocument/2006/relationships/hyperlink" Target="https://secure.ethicspoint.com/domain/media/en/gui/7689/index.html" TargetMode="External"/><Relationship Id="rId16" Type="http://schemas.openxmlformats.org/officeDocument/2006/relationships/hyperlink" Target="https://policies.osu.edu/assets/policies/outside-activities-policy.pdf" TargetMode="External"/><Relationship Id="rId11" Type="http://schemas.openxmlformats.org/officeDocument/2006/relationships/hyperlink" Target="https://trustees.osu.edu/bylaws-and-rules/3335-9" TargetMode="External"/><Relationship Id="rId32" Type="http://schemas.openxmlformats.org/officeDocument/2006/relationships/hyperlink" Target="https://secure.ethicspoint.com/domain/media/en/gui/7689/index.html" TargetMode="External"/><Relationship Id="rId37" Type="http://schemas.openxmlformats.org/officeDocument/2006/relationships/image" Target="media/image1.png"/><Relationship Id="rId53" Type="http://schemas.openxmlformats.org/officeDocument/2006/relationships/hyperlink" Target="https://trustees.osu.edu/rules/university-rules/chapter-3335-5-faculty-governance-and-committees.html" TargetMode="External"/><Relationship Id="rId58" Type="http://schemas.openxmlformats.org/officeDocument/2006/relationships/hyperlink" Target="https://trustees.osu.edu/rules/university-rules/chapter-3335-7-rules-of-the-university-faculty-concerning-clinical-faculty-appointment-reappointment-and-nonreappointment-and-promotion.html" TargetMode="External"/><Relationship Id="rId74" Type="http://schemas.openxmlformats.org/officeDocument/2006/relationships/hyperlink" Target="https://hr.osu.edu/wp-content/uploads/parental-care-guidebook.pdf" TargetMode="External"/><Relationship Id="rId79" Type="http://schemas.openxmlformats.org/officeDocument/2006/relationships/hyperlink" Target="https://policies.osu.edu/assets/policies/outside-activities-policy.pdf" TargetMode="External"/><Relationship Id="rId5" Type="http://schemas.openxmlformats.org/officeDocument/2006/relationships/webSettings" Target="webSettings.xml"/><Relationship Id="rId90" Type="http://schemas.openxmlformats.org/officeDocument/2006/relationships/hyperlink" Target="https://trustees.osu.edu/rules/university-rules/chapter-3335-8-instruction.html" TargetMode="External"/><Relationship Id="rId95" Type="http://schemas.openxmlformats.org/officeDocument/2006/relationships/hyperlink" Target="https://faculty.osu.edu/faculty-support/equitable-policies/faculty-workload-guideline" TargetMode="External"/><Relationship Id="rId22" Type="http://schemas.openxmlformats.org/officeDocument/2006/relationships/hyperlink" Target="https://policies.osu.edu/assets/policies/outside-activities-policy.pdf" TargetMode="External"/><Relationship Id="rId27" Type="http://schemas.openxmlformats.org/officeDocument/2006/relationships/hyperlink" Target="https://trustees.osu.edu/bylaws-and-rules/3335-5" TargetMode="External"/><Relationship Id="rId43" Type="http://schemas.openxmlformats.org/officeDocument/2006/relationships/header" Target="header3.xml"/><Relationship Id="rId48" Type="http://schemas.openxmlformats.org/officeDocument/2006/relationships/hyperlink" Target="https://oaa.osu.edu/policies-and-procedures-handbook" TargetMode="External"/><Relationship Id="rId64" Type="http://schemas.openxmlformats.org/officeDocument/2006/relationships/hyperlink" Target="https://hr.osu.edu/wp-content/uploads/parental-care-guidebook.pdf" TargetMode="External"/><Relationship Id="rId69" Type="http://schemas.openxmlformats.org/officeDocument/2006/relationships/hyperlink" Target="https://trustees.osu.edu/rules/university-rules/chapter-3335-5-faculty-governance-and-committees.html" TargetMode="External"/><Relationship Id="rId80" Type="http://schemas.openxmlformats.org/officeDocument/2006/relationships/hyperlink" Target="https://policies.osu.edu/assets/policies/outside-activities-policy.pdf" TargetMode="External"/><Relationship Id="rId85" Type="http://schemas.openxmlformats.org/officeDocument/2006/relationships/hyperlink" Target="https://trustees.osu.edu/bylaws-and-rules/3335-5" TargetMode="External"/><Relationship Id="rId3" Type="http://schemas.openxmlformats.org/officeDocument/2006/relationships/styles" Target="styles.xml"/><Relationship Id="rId12" Type="http://schemas.openxmlformats.org/officeDocument/2006/relationships/hyperlink" Target="https://trustees.osu.edu/bylaws-and-rules/3335-9" TargetMode="External"/><Relationship Id="rId17" Type="http://schemas.openxmlformats.org/officeDocument/2006/relationships/hyperlink" Target="https://oaa.osu.edu/assets/files/documents/specialassignment.pdf" TargetMode="External"/><Relationship Id="rId25" Type="http://schemas.openxmlformats.org/officeDocument/2006/relationships/hyperlink" Target="https://oaa.osu.edu/policies-and-procedures-handbook" TargetMode="External"/><Relationship Id="rId33" Type="http://schemas.openxmlformats.org/officeDocument/2006/relationships/hyperlink" Target="https://trustees.osu.edu/bylaws-and-rules/3335-8" TargetMode="External"/><Relationship Id="rId38" Type="http://schemas.openxmlformats.org/officeDocument/2006/relationships/hyperlink" Target="https://trustees.osu.edu/bylaws-and-rules/3335-3" TargetMode="External"/><Relationship Id="rId46" Type="http://schemas.openxmlformats.org/officeDocument/2006/relationships/hyperlink" Target="https://trustees.osu.edu/bylaws-and-rules/3335-5" TargetMode="External"/><Relationship Id="rId59" Type="http://schemas.openxmlformats.org/officeDocument/2006/relationships/hyperlink" Target="https://oaa.osu.edu/sites/default/files/links_files/facultyappointments_1.pdf" TargetMode="External"/><Relationship Id="rId67" Type="http://schemas.openxmlformats.org/officeDocument/2006/relationships/hyperlink" Target="https://workday.osu.edu/" TargetMode="External"/><Relationship Id="rId20" Type="http://schemas.openxmlformats.org/officeDocument/2006/relationships/hyperlink" Target="https://oaa.osu.edu/policies-and-procedures-handbook" TargetMode="External"/><Relationship Id="rId41" Type="http://schemas.openxmlformats.org/officeDocument/2006/relationships/header" Target="header2.xml"/><Relationship Id="rId54" Type="http://schemas.openxmlformats.org/officeDocument/2006/relationships/hyperlink" Target="https://policies.osu.edu/assets/policies/outside-activities-policy.pdf" TargetMode="External"/><Relationship Id="rId62" Type="http://schemas.openxmlformats.org/officeDocument/2006/relationships/hyperlink" Target="https://trustees.osu.edu/bylaws-and-rules/3335-8" TargetMode="External"/><Relationship Id="rId70" Type="http://schemas.openxmlformats.org/officeDocument/2006/relationships/hyperlink" Target="https://workday.osu.edu/" TargetMode="External"/><Relationship Id="rId75" Type="http://schemas.openxmlformats.org/officeDocument/2006/relationships/hyperlink" Target="https://hr.osu.edu/wp-content/uploads/policy627.pdf" TargetMode="External"/><Relationship Id="rId83" Type="http://schemas.openxmlformats.org/officeDocument/2006/relationships/hyperlink" Target="https://hr.osu.edu/services/elr/" TargetMode="External"/><Relationship Id="rId88" Type="http://schemas.openxmlformats.org/officeDocument/2006/relationships/hyperlink" Target="https://compliance.osu.edu/concern-reporting.html" TargetMode="External"/><Relationship Id="rId91" Type="http://schemas.openxmlformats.org/officeDocument/2006/relationships/hyperlink" Target="https://oaa.osu.edu/academic-integrity-and-misconduct"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rustees.osu.edu/bylaws-and-rules/3335-9" TargetMode="External"/><Relationship Id="rId23" Type="http://schemas.openxmlformats.org/officeDocument/2006/relationships/hyperlink" Target="https://policies.osu.edu/assets/policies/outside-activities-policy.pdf" TargetMode="External"/><Relationship Id="rId28" Type="http://schemas.openxmlformats.org/officeDocument/2006/relationships/hyperlink" Target="https://hr.osu.edu/services/elr/" TargetMode="External"/><Relationship Id="rId36" Type="http://schemas.openxmlformats.org/officeDocument/2006/relationships/hyperlink" Target="https://faculty.osu.edu/faculty-support/equitable-policies/faculty-workload-guideline" TargetMode="External"/><Relationship Id="rId49" Type="http://schemas.openxmlformats.org/officeDocument/2006/relationships/hyperlink" Target="https://trustees.osu.edu/bylaws-and-rules/3335-3" TargetMode="External"/><Relationship Id="rId57" Type="http://schemas.openxmlformats.org/officeDocument/2006/relationships/hyperlink" Target="https://oaa.osu.edu/assets/files/documents/specialassignment.pdf" TargetMode="External"/><Relationship Id="rId10" Type="http://schemas.openxmlformats.org/officeDocument/2006/relationships/hyperlink" Target="https://oaa.osu.edu/policies-and-procedures-handbook" TargetMode="External"/><Relationship Id="rId31" Type="http://schemas.openxmlformats.org/officeDocument/2006/relationships/hyperlink" Target="https://compliance.osu.edu/concern-reporting.html" TargetMode="External"/><Relationship Id="rId44" Type="http://schemas.openxmlformats.org/officeDocument/2006/relationships/hyperlink" Target="https://trustees.osu.edu/bylaws-and-rules/university-faculty-rules" TargetMode="External"/><Relationship Id="rId52" Type="http://schemas.openxmlformats.org/officeDocument/2006/relationships/hyperlink" Target="https://www.osu.edu/shared-values" TargetMode="External"/><Relationship Id="rId60" Type="http://schemas.openxmlformats.org/officeDocument/2006/relationships/hyperlink" Target="https://oaa.osu.edu/appointments-reappointments-promotion-and-tenure" TargetMode="External"/><Relationship Id="rId65" Type="http://schemas.openxmlformats.org/officeDocument/2006/relationships/hyperlink" Target="https://hr.osu.edu/policies-forms" TargetMode="External"/><Relationship Id="rId73" Type="http://schemas.openxmlformats.org/officeDocument/2006/relationships/hyperlink" Target="https://oaa.osu.edu/sites/default/files/links_files/Policy-FINAL-Faculty-Professional-Leave-20220601.pdf" TargetMode="External"/><Relationship Id="rId78" Type="http://schemas.openxmlformats.org/officeDocument/2006/relationships/hyperlink" Target="https://oaa.osu.edu/assets/files/documents/facultycompensation.pdf" TargetMode="External"/><Relationship Id="rId81" Type="http://schemas.openxmlformats.org/officeDocument/2006/relationships/hyperlink" Target="https://oaa.osu.edu/policies-and-procedures-handbook" TargetMode="External"/><Relationship Id="rId86" Type="http://schemas.openxmlformats.org/officeDocument/2006/relationships/hyperlink" Target="https://hr.osu.edu/services/elr/" TargetMode="External"/><Relationship Id="rId94" Type="http://schemas.openxmlformats.org/officeDocument/2006/relationships/hyperlink" Target="https://trustees.osu.edu/code-student-conduct/3335-23-05" TargetMode="External"/><Relationship Id="rId9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oaa.osu.edu/policies-and-procedures-handbook" TargetMode="External"/><Relationship Id="rId13" Type="http://schemas.openxmlformats.org/officeDocument/2006/relationships/hyperlink" Target="https://trustees.osu.edu/bylaws-and-rules/3335-9" TargetMode="External"/><Relationship Id="rId18" Type="http://schemas.openxmlformats.org/officeDocument/2006/relationships/hyperlink" Target="https://oaa.osu.edu/sites/default/files/links_files/facultyappointments_1.pdf" TargetMode="External"/><Relationship Id="rId39" Type="http://schemas.openxmlformats.org/officeDocument/2006/relationships/hyperlink" Target="https://oaa.osu.edu/policies-and-procedures-handbook" TargetMode="External"/><Relationship Id="rId34" Type="http://schemas.openxmlformats.org/officeDocument/2006/relationships/hyperlink" Target="https://trustees.osu.edu/bylaws-and-rules/code" TargetMode="External"/><Relationship Id="rId50" Type="http://schemas.openxmlformats.org/officeDocument/2006/relationships/hyperlink" Target="https://trustees.osu.edu/bylaws-and-rules/3335-3" TargetMode="External"/><Relationship Id="rId55" Type="http://schemas.openxmlformats.org/officeDocument/2006/relationships/hyperlink" Target="https://faculty.osu.edu/faculty-support/equitable-policies/faculty-workload-guideline" TargetMode="External"/><Relationship Id="rId76" Type="http://schemas.openxmlformats.org/officeDocument/2006/relationships/hyperlink" Target="https://hr.osu.edu/wp-content/uploads/policy605.pdf"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hr.osu.edu/wp-content/uploads/policy627.pdf" TargetMode="External"/><Relationship Id="rId92" Type="http://schemas.openxmlformats.org/officeDocument/2006/relationships/hyperlink" Target="https://oaa.osu.edu/academic-integrity-and-misconduct" TargetMode="External"/><Relationship Id="rId2" Type="http://schemas.openxmlformats.org/officeDocument/2006/relationships/numbering" Target="numbering.xml"/><Relationship Id="rId29" Type="http://schemas.openxmlformats.org/officeDocument/2006/relationships/hyperlink" Target="https://policies.osu.edu/assets/policies/Policy-AAEEO.pdf" TargetMode="External"/><Relationship Id="rId24" Type="http://schemas.openxmlformats.org/officeDocument/2006/relationships/hyperlink" Target="https://policies.osu.edu/assets/policies/outside-activities-policy.pdf" TargetMode="External"/><Relationship Id="rId40" Type="http://schemas.openxmlformats.org/officeDocument/2006/relationships/header" Target="header1.xml"/><Relationship Id="rId45" Type="http://schemas.openxmlformats.org/officeDocument/2006/relationships/hyperlink" Target="https://oaa.osu.edu/rightsandresponsibilities.html" TargetMode="External"/><Relationship Id="rId66" Type="http://schemas.openxmlformats.org/officeDocument/2006/relationships/hyperlink" Target="https://hr.osu.edu/policies-forms" TargetMode="External"/><Relationship Id="rId87" Type="http://schemas.openxmlformats.org/officeDocument/2006/relationships/hyperlink" Target="https://equity.osu.edu/" TargetMode="External"/><Relationship Id="rId61" Type="http://schemas.openxmlformats.org/officeDocument/2006/relationships/hyperlink" Target="https://hr.osu.edu/wp-content/uploads/parental-care-guidebook.pdf" TargetMode="External"/><Relationship Id="rId82" Type="http://schemas.openxmlformats.org/officeDocument/2006/relationships/hyperlink" Target="https://oaa.osu.edu/policies-and-procedures-handbook" TargetMode="External"/><Relationship Id="rId19" Type="http://schemas.openxmlformats.org/officeDocument/2006/relationships/hyperlink" Target="https://oaa.osu.edu/sites/default/files/links_files/facultyappointments_1.pdf" TargetMode="External"/><Relationship Id="rId14" Type="http://schemas.openxmlformats.org/officeDocument/2006/relationships/hyperlink" Target="https://trustees.osu.edu/bylaws-and-rules/3335-9" TargetMode="External"/><Relationship Id="rId30" Type="http://schemas.openxmlformats.org/officeDocument/2006/relationships/hyperlink" Target="https://policies.osu.edu/assets/policies/Policy-NDH-Sexual-Misconduct.pdf" TargetMode="External"/><Relationship Id="rId35" Type="http://schemas.openxmlformats.org/officeDocument/2006/relationships/hyperlink" Target="https://trustees.osu.edu/code-student-conduct/3335-23-05" TargetMode="External"/><Relationship Id="rId56" Type="http://schemas.openxmlformats.org/officeDocument/2006/relationships/hyperlink" Target="https://oaa.osu.edu/appointments-reappointments-promotion-and-tenure" TargetMode="External"/><Relationship Id="rId77" Type="http://schemas.openxmlformats.org/officeDocument/2006/relationships/hyperlink" Target="https://oaa.osu.edu/assets/files/documents/facultycompensation.pdf" TargetMode="External"/><Relationship Id="rId100" Type="http://schemas.openxmlformats.org/officeDocument/2006/relationships/customXml" Target="../customXml/item4.xml"/><Relationship Id="rId8" Type="http://schemas.openxmlformats.org/officeDocument/2006/relationships/hyperlink" Target="https://www.osu.edu/assets/brand/ohiostate-editorialstyle.pdf" TargetMode="External"/><Relationship Id="rId51" Type="http://schemas.openxmlformats.org/officeDocument/2006/relationships/hyperlink" Target="http://trustees.osu.edu/rules/university-rules/chapter-3335-3-administration.html" TargetMode="External"/><Relationship Id="rId72" Type="http://schemas.openxmlformats.org/officeDocument/2006/relationships/hyperlink" Target="https://hr.osu.edu/public/documents/policy/policy645.pdf" TargetMode="External"/><Relationship Id="rId93" Type="http://schemas.openxmlformats.org/officeDocument/2006/relationships/hyperlink" Target="https://trustees.osu.edu/bylaws-and-rules/code" TargetMode="External"/><Relationship Id="rId98"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D5483D1AE7794A90903D42D7AE6437" ma:contentTypeVersion="14" ma:contentTypeDescription="Create a new document." ma:contentTypeScope="" ma:versionID="22d3055791a55ae1e1d42137c0b76f26">
  <xsd:schema xmlns:xsd="http://www.w3.org/2001/XMLSchema" xmlns:xs="http://www.w3.org/2001/XMLSchema" xmlns:p="http://schemas.microsoft.com/office/2006/metadata/properties" xmlns:ns2="8cc044fa-58c2-4e48-bc6e-8d2b7b0c1ee4" xmlns:ns3="ab91bf97-86e0-443c-a373-98183a45064a" targetNamespace="http://schemas.microsoft.com/office/2006/metadata/properties" ma:root="true" ma:fieldsID="165337d39a5bf9d567765004b4f357f5" ns2:_="" ns3:_="">
    <xsd:import namespace="8cc044fa-58c2-4e48-bc6e-8d2b7b0c1ee4"/>
    <xsd:import namespace="ab91bf97-86e0-443c-a373-98183a4506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044fa-58c2-4e48-bc6e-8d2b7b0c1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1bf97-86e0-443c-a373-98183a4506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a61da80-9f28-4d67-808c-cdcbdb0f8f23}" ma:internalName="TaxCatchAll" ma:showField="CatchAllData" ma:web="ab91bf97-86e0-443c-a373-98183a450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b91bf97-86e0-443c-a373-98183a45064a" xsi:nil="true"/>
    <lcf76f155ced4ddcb4097134ff3c332f xmlns="8cc044fa-58c2-4e48-bc6e-8d2b7b0c1e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E3774B-DB4B-4C4D-90B9-B049BFCF87A9}">
  <ds:schemaRefs>
    <ds:schemaRef ds:uri="http://schemas.openxmlformats.org/officeDocument/2006/bibliography"/>
  </ds:schemaRefs>
</ds:datastoreItem>
</file>

<file path=customXml/itemProps2.xml><?xml version="1.0" encoding="utf-8"?>
<ds:datastoreItem xmlns:ds="http://schemas.openxmlformats.org/officeDocument/2006/customXml" ds:itemID="{E3617AC6-C9DA-4C7B-8C46-CD426B622871}"/>
</file>

<file path=customXml/itemProps3.xml><?xml version="1.0" encoding="utf-8"?>
<ds:datastoreItem xmlns:ds="http://schemas.openxmlformats.org/officeDocument/2006/customXml" ds:itemID="{55D0EBAC-91BD-4A32-AA99-1516F6D80ADD}"/>
</file>

<file path=customXml/itemProps4.xml><?xml version="1.0" encoding="utf-8"?>
<ds:datastoreItem xmlns:ds="http://schemas.openxmlformats.org/officeDocument/2006/customXml" ds:itemID="{099809FC-2C51-488B-9288-731E6F2F92C7}"/>
</file>

<file path=docProps/app.xml><?xml version="1.0" encoding="utf-8"?>
<Properties xmlns="http://schemas.openxmlformats.org/officeDocument/2006/extended-properties" xmlns:vt="http://schemas.openxmlformats.org/officeDocument/2006/docPropsVTypes">
  <Template>Normal</Template>
  <TotalTime>7</TotalTime>
  <Pages>25</Pages>
  <Words>10106</Words>
  <Characters>58214</Characters>
  <Application>Microsoft Office Word</Application>
  <DocSecurity>0</DocSecurity>
  <Lines>1265</Lines>
  <Paragraphs>394</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67926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Melinda</dc:creator>
  <cp:keywords/>
  <dc:description/>
  <cp:lastModifiedBy>Nelson, Melinda</cp:lastModifiedBy>
  <cp:revision>5</cp:revision>
  <cp:lastPrinted>2024-06-04T14:37:00Z</cp:lastPrinted>
  <dcterms:created xsi:type="dcterms:W3CDTF">2024-08-19T11:33:00Z</dcterms:created>
  <dcterms:modified xsi:type="dcterms:W3CDTF">2024-09-02T12:23:00Z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0x0101001DD5483D1AE7794A90903D42D7AE6437</vt:lpwstr>
  </property>
</Properties>
</file>